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439AA" w14:textId="77777777" w:rsidR="00986ECC" w:rsidRDefault="00986ECC" w:rsidP="00207EE8">
      <w:pPr>
        <w:spacing w:line="360" w:lineRule="auto"/>
        <w:jc w:val="center"/>
        <w:rPr>
          <w:rFonts w:eastAsia="Calibri"/>
          <w:b/>
          <w:sz w:val="28"/>
          <w:szCs w:val="24"/>
        </w:rPr>
      </w:pPr>
      <w:bookmarkStart w:id="0" w:name="_GoBack"/>
      <w:bookmarkEnd w:id="0"/>
    </w:p>
    <w:p w14:paraId="1515024E" w14:textId="77777777" w:rsidR="00986ECC" w:rsidRDefault="00986ECC" w:rsidP="00986ECC">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14:paraId="6206321E" w14:textId="77777777" w:rsidR="007907B8" w:rsidRDefault="007907B8" w:rsidP="00986ECC">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14:paraId="22BD8330" w14:textId="77777777" w:rsidR="007907B8" w:rsidRPr="007645E6" w:rsidRDefault="007907B8" w:rsidP="00986ECC">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14:paraId="5B5E9D8E" w14:textId="77777777" w:rsidR="00986ECC" w:rsidRPr="007645E6" w:rsidRDefault="00986ECC" w:rsidP="00986EC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57CF379C" w14:textId="77777777" w:rsidR="00986ECC" w:rsidRPr="007645E6" w:rsidRDefault="00986ECC" w:rsidP="00986EC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43955282" w14:textId="77777777" w:rsidR="00986ECC" w:rsidRPr="007645E6" w:rsidRDefault="00986ECC" w:rsidP="00986EC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528B2236" w14:textId="77777777" w:rsidR="00986ECC" w:rsidRPr="007645E6" w:rsidRDefault="00986ECC" w:rsidP="00986EC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3EAC5B6B" w14:textId="77777777" w:rsidR="00986ECC" w:rsidRPr="007645E6" w:rsidRDefault="00986ECC" w:rsidP="00986EC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753BDDA0" w14:textId="39217532" w:rsidR="00986ECC" w:rsidRPr="008802BD" w:rsidRDefault="00986ECC" w:rsidP="00AD23FE">
      <w:pPr>
        <w:keepNext/>
        <w:spacing w:after="200" w:line="276" w:lineRule="auto"/>
        <w:ind w:firstLine="709"/>
        <w:contextualSpacing/>
        <w:jc w:val="center"/>
        <w:outlineLvl w:val="0"/>
        <w:rPr>
          <w:rFonts w:ascii="Times New Roman" w:eastAsia="Times New Roman" w:hAnsi="Times New Roman" w:cs="Times New Roman"/>
          <w:b/>
          <w:bCs/>
          <w:color w:val="000000"/>
          <w:kern w:val="28"/>
          <w:sz w:val="24"/>
          <w:szCs w:val="24"/>
          <w:lang w:eastAsia="ru-RU"/>
        </w:rPr>
      </w:pPr>
      <w:r w:rsidRPr="008802BD">
        <w:rPr>
          <w:rFonts w:ascii="Times New Roman" w:eastAsia="Times New Roman" w:hAnsi="Times New Roman" w:cs="Times New Roman"/>
          <w:b/>
          <w:bCs/>
          <w:color w:val="000000"/>
          <w:kern w:val="28"/>
          <w:sz w:val="24"/>
          <w:szCs w:val="24"/>
          <w:lang w:val="x-none" w:eastAsia="ru-RU"/>
        </w:rPr>
        <w:t>ТЕХНИЧЕСКОЕ ЗАДАНИЕ</w:t>
      </w:r>
    </w:p>
    <w:p w14:paraId="14B24774" w14:textId="77777777" w:rsidR="00986ECC" w:rsidRPr="007645E6" w:rsidRDefault="00986ECC" w:rsidP="00986EC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166BD83A" w14:textId="77777777" w:rsidR="00986ECC" w:rsidRPr="007645E6" w:rsidRDefault="00986ECC" w:rsidP="00986EC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4252ED8E" w14:textId="77777777" w:rsidR="00986ECC" w:rsidRPr="007645E6" w:rsidRDefault="00986ECC" w:rsidP="00986EC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02703B2E" w14:textId="77777777" w:rsidR="00986ECC" w:rsidRPr="007645E6" w:rsidRDefault="00986ECC" w:rsidP="00986EC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269AF7FA" w14:textId="77777777" w:rsidR="00986ECC" w:rsidRPr="008802BD"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 оказание услуг по техническому обслуживанию и ремонту средств механизации АОПП Шереметьево и АОПП Домодедово</w:t>
      </w:r>
      <w:r w:rsidRPr="008802BD">
        <w:rPr>
          <w:rFonts w:ascii="Times New Roman" w:eastAsia="Times New Roman" w:hAnsi="Times New Roman" w:cs="Times New Roman"/>
          <w:b/>
          <w:sz w:val="24"/>
          <w:szCs w:val="24"/>
          <w:lang w:eastAsia="ru-RU"/>
        </w:rPr>
        <w:t xml:space="preserve"> для нужд УФПС Московской области</w:t>
      </w:r>
    </w:p>
    <w:p w14:paraId="2228085E" w14:textId="77777777" w:rsidR="00986ECC" w:rsidRPr="007645E6" w:rsidRDefault="00986ECC" w:rsidP="00986EC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74D5C0C2" w14:textId="77777777" w:rsidR="00986ECC" w:rsidRPr="007645E6" w:rsidRDefault="00986ECC" w:rsidP="00986EC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4750BEAC" w14:textId="77777777" w:rsidR="00986ECC" w:rsidRPr="007645E6" w:rsidRDefault="00986ECC" w:rsidP="00986EC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7FAFB169" w14:textId="77777777" w:rsidR="00986ECC" w:rsidRPr="007645E6"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235FCB0" w14:textId="77777777" w:rsidR="00986ECC" w:rsidRPr="007645E6"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C2BA303" w14:textId="77777777" w:rsidR="00986ECC" w:rsidRPr="007645E6"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11970F8" w14:textId="77777777" w:rsidR="00986ECC" w:rsidRPr="007645E6"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80FD3D9" w14:textId="77777777" w:rsidR="00986ECC" w:rsidRPr="007645E6"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23F327B" w14:textId="77777777" w:rsidR="00986ECC" w:rsidRPr="007645E6"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D805BE6" w14:textId="77777777" w:rsidR="00986ECC" w:rsidRPr="007645E6"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0523768" w14:textId="77777777" w:rsidR="00986ECC" w:rsidRPr="007645E6"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D247B1B" w14:textId="77777777" w:rsidR="00986ECC" w:rsidRPr="007645E6"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B938AFC" w14:textId="77777777" w:rsidR="00986ECC" w:rsidRPr="007645E6"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647A6A9" w14:textId="77777777" w:rsidR="00986ECC" w:rsidRPr="007645E6"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5D17550" w14:textId="77777777" w:rsidR="00986ECC" w:rsidRPr="007645E6"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F8E68AF" w14:textId="77777777" w:rsidR="00986ECC" w:rsidRPr="007645E6"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552EDB3" w14:textId="77777777" w:rsidR="00986ECC" w:rsidRPr="007645E6"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975A3B3" w14:textId="77777777" w:rsidR="00986ECC" w:rsidRPr="007645E6"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115E24C" w14:textId="77777777" w:rsidR="00986ECC" w:rsidRPr="007645E6"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F973009" w14:textId="77777777" w:rsidR="00986ECC"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61AAC79" w14:textId="77777777" w:rsidR="00986ECC"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8578AAF" w14:textId="77777777" w:rsidR="00986ECC" w:rsidRDefault="00986ECC" w:rsidP="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16FFE31" w14:textId="77777777" w:rsidR="00986ECC" w:rsidRDefault="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077747E" w14:textId="77777777" w:rsidR="00986ECC" w:rsidRDefault="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1BCE5AE" w14:textId="77777777" w:rsidR="00986ECC" w:rsidRDefault="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6C4313C" w14:textId="77777777" w:rsidR="00986ECC" w:rsidRDefault="00986E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AF9456F" w14:textId="77777777" w:rsidR="00974B06" w:rsidRDefault="00974B06" w:rsidP="00EA743E">
      <w:pPr>
        <w:spacing w:after="0" w:line="240" w:lineRule="auto"/>
        <w:jc w:val="center"/>
        <w:rPr>
          <w:rFonts w:ascii="Times New Roman" w:eastAsia="Times New Roman" w:hAnsi="Times New Roman" w:cs="Times New Roman"/>
          <w:sz w:val="24"/>
          <w:szCs w:val="24"/>
          <w:lang w:eastAsia="ru-RU"/>
        </w:rPr>
      </w:pPr>
    </w:p>
    <w:p w14:paraId="15101EFC" w14:textId="77777777" w:rsidR="00974B06" w:rsidRDefault="00974B06" w:rsidP="00EA743E">
      <w:pPr>
        <w:spacing w:after="0" w:line="240" w:lineRule="auto"/>
        <w:jc w:val="center"/>
        <w:rPr>
          <w:rFonts w:ascii="Times New Roman" w:eastAsia="Times New Roman" w:hAnsi="Times New Roman" w:cs="Times New Roman"/>
          <w:sz w:val="24"/>
          <w:szCs w:val="24"/>
          <w:lang w:eastAsia="ru-RU"/>
        </w:rPr>
      </w:pPr>
    </w:p>
    <w:p w14:paraId="4EC5DF3A" w14:textId="77777777" w:rsidR="00974B06" w:rsidRDefault="00974B06" w:rsidP="00EA743E">
      <w:pPr>
        <w:spacing w:after="0" w:line="240" w:lineRule="auto"/>
        <w:jc w:val="center"/>
        <w:rPr>
          <w:rFonts w:ascii="Times New Roman" w:eastAsia="Times New Roman" w:hAnsi="Times New Roman" w:cs="Times New Roman"/>
          <w:sz w:val="24"/>
          <w:szCs w:val="24"/>
          <w:lang w:eastAsia="ru-RU"/>
        </w:rPr>
      </w:pPr>
    </w:p>
    <w:p w14:paraId="4B5F6F4F" w14:textId="77777777" w:rsidR="00974B06" w:rsidRDefault="00974B06" w:rsidP="00EA743E">
      <w:pPr>
        <w:spacing w:after="0" w:line="240" w:lineRule="auto"/>
        <w:jc w:val="center"/>
        <w:rPr>
          <w:rFonts w:ascii="Times New Roman" w:eastAsia="Times New Roman" w:hAnsi="Times New Roman" w:cs="Times New Roman"/>
          <w:sz w:val="24"/>
          <w:szCs w:val="24"/>
          <w:lang w:eastAsia="ru-RU"/>
        </w:rPr>
      </w:pPr>
    </w:p>
    <w:p w14:paraId="2B03FE58" w14:textId="77777777" w:rsidR="00974B06" w:rsidRDefault="00974B06" w:rsidP="00EA743E">
      <w:pPr>
        <w:spacing w:after="0" w:line="240" w:lineRule="auto"/>
        <w:jc w:val="center"/>
        <w:rPr>
          <w:rFonts w:ascii="Times New Roman" w:eastAsia="Times New Roman" w:hAnsi="Times New Roman" w:cs="Times New Roman"/>
          <w:sz w:val="24"/>
          <w:szCs w:val="24"/>
          <w:lang w:eastAsia="ru-RU"/>
        </w:rPr>
      </w:pPr>
    </w:p>
    <w:p w14:paraId="16448D22" w14:textId="77777777" w:rsidR="00974B06" w:rsidRDefault="00974B06" w:rsidP="00EA743E">
      <w:pPr>
        <w:spacing w:after="0" w:line="240" w:lineRule="auto"/>
        <w:jc w:val="center"/>
        <w:rPr>
          <w:rFonts w:ascii="Times New Roman" w:eastAsia="Times New Roman" w:hAnsi="Times New Roman" w:cs="Times New Roman"/>
          <w:sz w:val="24"/>
          <w:szCs w:val="24"/>
          <w:lang w:eastAsia="ru-RU"/>
        </w:rPr>
      </w:pPr>
    </w:p>
    <w:p w14:paraId="27AAC593" w14:textId="77777777" w:rsidR="00974B06" w:rsidRDefault="00974B06" w:rsidP="00EA743E">
      <w:pPr>
        <w:spacing w:after="0" w:line="240" w:lineRule="auto"/>
        <w:jc w:val="center"/>
        <w:rPr>
          <w:rFonts w:ascii="Times New Roman" w:eastAsia="Times New Roman" w:hAnsi="Times New Roman" w:cs="Times New Roman"/>
          <w:sz w:val="24"/>
          <w:szCs w:val="24"/>
          <w:lang w:eastAsia="ru-RU"/>
        </w:rPr>
      </w:pPr>
    </w:p>
    <w:p w14:paraId="692617B8" w14:textId="77777777" w:rsidR="00974B06" w:rsidRDefault="00974B06" w:rsidP="00EA743E">
      <w:pPr>
        <w:spacing w:after="0" w:line="240" w:lineRule="auto"/>
        <w:jc w:val="center"/>
        <w:rPr>
          <w:rFonts w:ascii="Times New Roman" w:eastAsia="Times New Roman" w:hAnsi="Times New Roman" w:cs="Times New Roman"/>
          <w:sz w:val="24"/>
          <w:szCs w:val="24"/>
          <w:lang w:eastAsia="ru-RU"/>
        </w:rPr>
      </w:pPr>
    </w:p>
    <w:p w14:paraId="6308E243" w14:textId="6209C2F0" w:rsidR="00974B06" w:rsidRDefault="00526AE6" w:rsidP="00EA743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Москва 2026</w:t>
      </w:r>
      <w:r w:rsidR="00974B06">
        <w:rPr>
          <w:rFonts w:ascii="Times New Roman" w:eastAsia="Times New Roman" w:hAnsi="Times New Roman" w:cs="Times New Roman"/>
          <w:sz w:val="24"/>
          <w:szCs w:val="24"/>
          <w:lang w:eastAsia="ru-RU"/>
        </w:rPr>
        <w:br w:type="page"/>
      </w:r>
    </w:p>
    <w:p w14:paraId="3F1072C1" w14:textId="77777777" w:rsidR="005951EE" w:rsidRPr="005951EE" w:rsidRDefault="005951EE" w:rsidP="005951EE">
      <w:pPr>
        <w:numPr>
          <w:ilvl w:val="0"/>
          <w:numId w:val="47"/>
        </w:numPr>
        <w:spacing w:after="0" w:line="240" w:lineRule="auto"/>
        <w:contextualSpacing/>
        <w:rPr>
          <w:rFonts w:ascii="Times New Roman" w:eastAsia="Times New Roman" w:hAnsi="Times New Roman" w:cs="Times New Roman"/>
          <w:b/>
          <w:sz w:val="24"/>
          <w:szCs w:val="24"/>
          <w:lang w:eastAsia="ru-RU"/>
        </w:rPr>
      </w:pPr>
      <w:r w:rsidRPr="005951EE">
        <w:rPr>
          <w:rFonts w:ascii="Times New Roman" w:eastAsia="Times New Roman" w:hAnsi="Times New Roman" w:cs="Times New Roman"/>
          <w:b/>
          <w:sz w:val="24"/>
          <w:szCs w:val="24"/>
          <w:lang w:eastAsia="ru-RU"/>
        </w:rPr>
        <w:lastRenderedPageBreak/>
        <w:t>ПЕРЕЧЕНЬ ПРИНЯТЫХ СОКРАЩЕНИЙ И ОПРЕДЕЛЕНИЙ</w:t>
      </w:r>
    </w:p>
    <w:p w14:paraId="5E58275A" w14:textId="77777777" w:rsidR="00207EE8" w:rsidRPr="00B06B55" w:rsidRDefault="00207EE8" w:rsidP="00207EE8">
      <w:pPr>
        <w:spacing w:after="0" w:line="240" w:lineRule="auto"/>
        <w:ind w:left="720"/>
        <w:contextualSpacing/>
        <w:rPr>
          <w:rFonts w:ascii="Times New Roman" w:eastAsia="Times New Roman" w:hAnsi="Times New Roman" w:cs="Times New Roman"/>
          <w:b/>
          <w:sz w:val="24"/>
          <w:szCs w:val="24"/>
          <w:lang w:eastAsia="ru-RU"/>
        </w:rPr>
      </w:pPr>
    </w:p>
    <w:tbl>
      <w:tblPr>
        <w:tblW w:w="10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8"/>
        <w:gridCol w:w="2126"/>
        <w:gridCol w:w="7105"/>
      </w:tblGrid>
      <w:tr w:rsidR="00207EE8" w:rsidRPr="00B06B55" w14:paraId="1452F2C3" w14:textId="77777777" w:rsidTr="00D34F52">
        <w:trPr>
          <w:trHeight w:val="327"/>
          <w:jc w:val="center"/>
        </w:trPr>
        <w:tc>
          <w:tcPr>
            <w:tcW w:w="918" w:type="dxa"/>
            <w:vAlign w:val="center"/>
          </w:tcPr>
          <w:p w14:paraId="76EA9038" w14:textId="77777777" w:rsidR="00207EE8" w:rsidRPr="00B06B55" w:rsidRDefault="00207EE8" w:rsidP="00D34F52">
            <w:pPr>
              <w:spacing w:after="0" w:line="240" w:lineRule="auto"/>
              <w:jc w:val="center"/>
              <w:rPr>
                <w:rFonts w:ascii="Times New Roman" w:eastAsia="Times New Roman" w:hAnsi="Times New Roman" w:cs="Times New Roman"/>
                <w:b/>
                <w:sz w:val="24"/>
                <w:szCs w:val="24"/>
                <w:lang w:eastAsia="ru-RU"/>
              </w:rPr>
            </w:pPr>
            <w:r w:rsidRPr="00B06B55">
              <w:rPr>
                <w:rFonts w:ascii="Times New Roman" w:eastAsia="Times New Roman" w:hAnsi="Times New Roman" w:cs="Times New Roman"/>
                <w:b/>
                <w:sz w:val="24"/>
                <w:szCs w:val="24"/>
                <w:lang w:eastAsia="ru-RU"/>
              </w:rPr>
              <w:t>№ п/п</w:t>
            </w:r>
          </w:p>
        </w:tc>
        <w:tc>
          <w:tcPr>
            <w:tcW w:w="2126" w:type="dxa"/>
            <w:vAlign w:val="center"/>
          </w:tcPr>
          <w:p w14:paraId="1FAB9D19" w14:textId="77777777" w:rsidR="00207EE8" w:rsidRPr="00B06B55" w:rsidRDefault="00EE3ED3" w:rsidP="00D34F52">
            <w:pPr>
              <w:spacing w:after="0" w:line="240" w:lineRule="auto"/>
              <w:jc w:val="center"/>
              <w:rPr>
                <w:rFonts w:ascii="Times New Roman" w:eastAsia="Times New Roman" w:hAnsi="Times New Roman" w:cs="Times New Roman"/>
                <w:b/>
                <w:sz w:val="24"/>
                <w:szCs w:val="24"/>
                <w:lang w:eastAsia="ru-RU"/>
              </w:rPr>
            </w:pPr>
            <w:r w:rsidRPr="009A628E">
              <w:rPr>
                <w:rFonts w:ascii="Times New Roman" w:eastAsia="Times New Roman" w:hAnsi="Times New Roman" w:cs="Times New Roman"/>
                <w:b/>
                <w:sz w:val="24"/>
                <w:szCs w:val="24"/>
                <w:lang w:eastAsia="ru-RU"/>
              </w:rPr>
              <w:t>Сокращение, определение</w:t>
            </w:r>
          </w:p>
        </w:tc>
        <w:tc>
          <w:tcPr>
            <w:tcW w:w="7105" w:type="dxa"/>
            <w:vAlign w:val="center"/>
          </w:tcPr>
          <w:p w14:paraId="15B6792A" w14:textId="77777777" w:rsidR="00207EE8" w:rsidRPr="00B06B55" w:rsidRDefault="00EE3ED3" w:rsidP="00EE3ED3">
            <w:pPr>
              <w:spacing w:after="0" w:line="240" w:lineRule="auto"/>
              <w:jc w:val="center"/>
              <w:rPr>
                <w:rFonts w:ascii="Times New Roman" w:eastAsia="Times New Roman" w:hAnsi="Times New Roman" w:cs="Times New Roman"/>
                <w:b/>
                <w:sz w:val="24"/>
                <w:szCs w:val="24"/>
                <w:lang w:eastAsia="ru-RU"/>
              </w:rPr>
            </w:pPr>
            <w:r w:rsidRPr="009A628E">
              <w:rPr>
                <w:rFonts w:ascii="Times New Roman" w:eastAsia="Times New Roman" w:hAnsi="Times New Roman" w:cs="Times New Roman"/>
                <w:b/>
                <w:sz w:val="24"/>
                <w:szCs w:val="24"/>
                <w:lang w:eastAsia="ru-RU"/>
              </w:rPr>
              <w:t>Расшифровка сокращения, толкование определения</w:t>
            </w:r>
          </w:p>
        </w:tc>
      </w:tr>
      <w:tr w:rsidR="00207EE8" w:rsidRPr="00B06B55" w14:paraId="3772FF76" w14:textId="77777777" w:rsidTr="00D34F52">
        <w:trPr>
          <w:trHeight w:val="142"/>
          <w:jc w:val="center"/>
        </w:trPr>
        <w:tc>
          <w:tcPr>
            <w:tcW w:w="918" w:type="dxa"/>
            <w:vAlign w:val="center"/>
          </w:tcPr>
          <w:p w14:paraId="4D37E6A6" w14:textId="77777777" w:rsidR="00207EE8" w:rsidRPr="00B06B55" w:rsidRDefault="00207EE8"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1</w:t>
            </w:r>
          </w:p>
        </w:tc>
        <w:tc>
          <w:tcPr>
            <w:tcW w:w="2126" w:type="dxa"/>
            <w:vAlign w:val="center"/>
          </w:tcPr>
          <w:p w14:paraId="749856E7" w14:textId="77777777" w:rsidR="00207EE8" w:rsidRPr="00B06B55" w:rsidRDefault="00D34F52" w:rsidP="008E39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УФПС</w:t>
            </w:r>
          </w:p>
        </w:tc>
        <w:tc>
          <w:tcPr>
            <w:tcW w:w="7105" w:type="dxa"/>
            <w:vAlign w:val="center"/>
          </w:tcPr>
          <w:p w14:paraId="134ACBA4" w14:textId="28E930C5" w:rsidR="00207EE8" w:rsidRPr="00B06B55" w:rsidRDefault="00D34F52" w:rsidP="00D34F52">
            <w:pPr>
              <w:spacing w:after="0" w:line="240" w:lineRule="auto"/>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Управление федеральной почтовой связи</w:t>
            </w:r>
          </w:p>
        </w:tc>
      </w:tr>
      <w:tr w:rsidR="00207EE8" w:rsidRPr="00B06B55" w14:paraId="7E21D9A7" w14:textId="77777777" w:rsidTr="00D34F52">
        <w:trPr>
          <w:trHeight w:val="142"/>
          <w:jc w:val="center"/>
        </w:trPr>
        <w:tc>
          <w:tcPr>
            <w:tcW w:w="918" w:type="dxa"/>
            <w:vAlign w:val="center"/>
          </w:tcPr>
          <w:p w14:paraId="51BF2423" w14:textId="77777777" w:rsidR="00207EE8" w:rsidRPr="00B06B55" w:rsidRDefault="00207EE8"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2</w:t>
            </w:r>
          </w:p>
        </w:tc>
        <w:tc>
          <w:tcPr>
            <w:tcW w:w="2126" w:type="dxa"/>
            <w:vAlign w:val="center"/>
          </w:tcPr>
          <w:p w14:paraId="2CDA3D7D" w14:textId="77777777" w:rsidR="00207EE8" w:rsidRPr="00B06B55" w:rsidRDefault="00D34F52"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Заказчик</w:t>
            </w:r>
          </w:p>
        </w:tc>
        <w:tc>
          <w:tcPr>
            <w:tcW w:w="7105" w:type="dxa"/>
            <w:vAlign w:val="center"/>
          </w:tcPr>
          <w:p w14:paraId="4B75B808" w14:textId="77777777" w:rsidR="00207EE8" w:rsidRPr="00B06B55" w:rsidRDefault="00D34F52" w:rsidP="00D34F5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«Почта России» в лице УФПС Московской области</w:t>
            </w:r>
          </w:p>
        </w:tc>
      </w:tr>
      <w:tr w:rsidR="00207EE8" w:rsidRPr="00B06B55" w14:paraId="23FC18AD" w14:textId="77777777" w:rsidTr="00D34F52">
        <w:trPr>
          <w:trHeight w:val="142"/>
          <w:jc w:val="center"/>
        </w:trPr>
        <w:tc>
          <w:tcPr>
            <w:tcW w:w="918" w:type="dxa"/>
            <w:vAlign w:val="center"/>
          </w:tcPr>
          <w:p w14:paraId="73A7D832" w14:textId="77777777" w:rsidR="00207EE8" w:rsidRPr="00B06B55" w:rsidRDefault="00207EE8"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3</w:t>
            </w:r>
          </w:p>
        </w:tc>
        <w:tc>
          <w:tcPr>
            <w:tcW w:w="2126" w:type="dxa"/>
            <w:vAlign w:val="center"/>
          </w:tcPr>
          <w:p w14:paraId="091DF22D" w14:textId="01B16489" w:rsidR="00207EE8" w:rsidRPr="00B06B55" w:rsidRDefault="007C5B02" w:rsidP="008E39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p>
        </w:tc>
        <w:tc>
          <w:tcPr>
            <w:tcW w:w="7105" w:type="dxa"/>
            <w:vAlign w:val="center"/>
          </w:tcPr>
          <w:p w14:paraId="5CE04D23" w14:textId="641D7ADB" w:rsidR="00207EE8" w:rsidRPr="00B06B55" w:rsidRDefault="00D34F52" w:rsidP="00D34F52">
            <w:pPr>
              <w:spacing w:after="0" w:line="240" w:lineRule="auto"/>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Юридическое или физическое лицо, которое обязуется оказать услуги Заказчику</w:t>
            </w:r>
          </w:p>
        </w:tc>
      </w:tr>
      <w:tr w:rsidR="00207EE8" w:rsidRPr="00B06B55" w14:paraId="2A9EB1C2" w14:textId="77777777" w:rsidTr="00D34F52">
        <w:trPr>
          <w:trHeight w:val="142"/>
          <w:jc w:val="center"/>
        </w:trPr>
        <w:tc>
          <w:tcPr>
            <w:tcW w:w="918" w:type="dxa"/>
            <w:vAlign w:val="center"/>
          </w:tcPr>
          <w:p w14:paraId="194B59F9" w14:textId="77777777" w:rsidR="00207EE8" w:rsidRPr="00B06B55" w:rsidRDefault="00207EE8"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4</w:t>
            </w:r>
          </w:p>
        </w:tc>
        <w:tc>
          <w:tcPr>
            <w:tcW w:w="2126" w:type="dxa"/>
            <w:vAlign w:val="center"/>
          </w:tcPr>
          <w:p w14:paraId="7AC776FA" w14:textId="77777777" w:rsidR="00207EE8" w:rsidRPr="00B06B55" w:rsidRDefault="00D34F52" w:rsidP="008E39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Стороны</w:t>
            </w:r>
          </w:p>
        </w:tc>
        <w:tc>
          <w:tcPr>
            <w:tcW w:w="7105" w:type="dxa"/>
            <w:vAlign w:val="center"/>
          </w:tcPr>
          <w:p w14:paraId="512C46A3" w14:textId="023D3229" w:rsidR="00207EE8" w:rsidRPr="00B06B55" w:rsidRDefault="00D34F52" w:rsidP="0005789D">
            <w:pPr>
              <w:spacing w:after="0" w:line="240" w:lineRule="auto"/>
              <w:rPr>
                <w:rFonts w:ascii="Times New Roman" w:eastAsia="Times New Roman" w:hAnsi="Times New Roman" w:cs="Times New Roman"/>
                <w:sz w:val="24"/>
                <w:szCs w:val="24"/>
                <w:lang w:eastAsia="ru-RU"/>
              </w:rPr>
            </w:pPr>
            <w:r>
              <w:rPr>
                <w:rFonts w:ascii="Times New Roman" w:eastAsia="Calibri" w:hAnsi="Times New Roman" w:cs="Times New Roman"/>
                <w:iCs/>
                <w:sz w:val="24"/>
                <w:szCs w:val="24"/>
                <w:lang w:eastAsia="ru-RU"/>
              </w:rPr>
              <w:t xml:space="preserve">Заказчик и </w:t>
            </w:r>
            <w:r w:rsidR="0005789D">
              <w:rPr>
                <w:rFonts w:ascii="Times New Roman" w:eastAsia="Calibri" w:hAnsi="Times New Roman" w:cs="Times New Roman"/>
                <w:iCs/>
                <w:sz w:val="24"/>
                <w:szCs w:val="24"/>
                <w:lang w:eastAsia="ru-RU"/>
              </w:rPr>
              <w:t>Исполнитель</w:t>
            </w:r>
            <w:r w:rsidRPr="00B06B55">
              <w:rPr>
                <w:rFonts w:ascii="Times New Roman" w:eastAsia="Calibri" w:hAnsi="Times New Roman" w:cs="Times New Roman"/>
                <w:iCs/>
                <w:sz w:val="24"/>
                <w:szCs w:val="24"/>
                <w:lang w:eastAsia="ru-RU"/>
              </w:rPr>
              <w:t xml:space="preserve"> в соответствии с заключенным договором</w:t>
            </w:r>
          </w:p>
        </w:tc>
      </w:tr>
      <w:tr w:rsidR="00207EE8" w:rsidRPr="00B06B55" w14:paraId="1BD9BCE5" w14:textId="77777777" w:rsidTr="00D34F52">
        <w:trPr>
          <w:trHeight w:val="522"/>
          <w:jc w:val="center"/>
        </w:trPr>
        <w:tc>
          <w:tcPr>
            <w:tcW w:w="918" w:type="dxa"/>
            <w:vAlign w:val="center"/>
          </w:tcPr>
          <w:p w14:paraId="25163173" w14:textId="77777777" w:rsidR="00207EE8" w:rsidRPr="00B06B55" w:rsidRDefault="00207EE8"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5</w:t>
            </w:r>
          </w:p>
        </w:tc>
        <w:tc>
          <w:tcPr>
            <w:tcW w:w="2126" w:type="dxa"/>
            <w:vAlign w:val="center"/>
          </w:tcPr>
          <w:p w14:paraId="5F73D7AD" w14:textId="77777777" w:rsidR="00207EE8" w:rsidRPr="00B06B55" w:rsidRDefault="00D34F52" w:rsidP="008E39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АОПП</w:t>
            </w:r>
          </w:p>
        </w:tc>
        <w:tc>
          <w:tcPr>
            <w:tcW w:w="7105" w:type="dxa"/>
            <w:vAlign w:val="center"/>
          </w:tcPr>
          <w:p w14:paraId="7A25EBF3" w14:textId="77777777" w:rsidR="00207EE8" w:rsidRPr="00B06B55" w:rsidRDefault="00D34F52" w:rsidP="00D34F52">
            <w:pPr>
              <w:spacing w:after="0" w:line="240" w:lineRule="auto"/>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Авиационное отделение перевозки почты</w:t>
            </w:r>
          </w:p>
        </w:tc>
      </w:tr>
      <w:tr w:rsidR="00207EE8" w:rsidRPr="00B06B55" w14:paraId="1BD14354" w14:textId="77777777" w:rsidTr="00D34F52">
        <w:trPr>
          <w:trHeight w:val="142"/>
          <w:jc w:val="center"/>
        </w:trPr>
        <w:tc>
          <w:tcPr>
            <w:tcW w:w="918" w:type="dxa"/>
            <w:vAlign w:val="center"/>
          </w:tcPr>
          <w:p w14:paraId="0B305B29" w14:textId="77777777" w:rsidR="00207EE8" w:rsidRPr="00B06B55" w:rsidRDefault="00207EE8"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6</w:t>
            </w:r>
          </w:p>
        </w:tc>
        <w:tc>
          <w:tcPr>
            <w:tcW w:w="2126" w:type="dxa"/>
            <w:vAlign w:val="center"/>
          </w:tcPr>
          <w:p w14:paraId="5925EFB0" w14:textId="77777777" w:rsidR="00207EE8" w:rsidRPr="00B06B55" w:rsidRDefault="001A7851" w:rsidP="008E39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Услуга</w:t>
            </w:r>
          </w:p>
        </w:tc>
        <w:tc>
          <w:tcPr>
            <w:tcW w:w="7105" w:type="dxa"/>
            <w:vAlign w:val="center"/>
          </w:tcPr>
          <w:p w14:paraId="1F690AD5" w14:textId="4C614CC3" w:rsidR="00207EE8" w:rsidRPr="00B06B55" w:rsidRDefault="00D34F52" w:rsidP="002C2B0F">
            <w:pPr>
              <w:spacing w:after="0" w:line="240" w:lineRule="auto"/>
              <w:rPr>
                <w:rFonts w:ascii="Times New Roman" w:eastAsia="Times New Roman" w:hAnsi="Times New Roman" w:cs="Times New Roman"/>
                <w:sz w:val="24"/>
                <w:szCs w:val="24"/>
                <w:lang w:eastAsia="ru-RU"/>
              </w:rPr>
            </w:pPr>
            <w:r w:rsidRPr="00167952">
              <w:rPr>
                <w:rFonts w:ascii="Times New Roman" w:eastAsia="Calibri" w:hAnsi="Times New Roman" w:cs="Times New Roman"/>
                <w:bCs/>
                <w:iCs/>
                <w:sz w:val="24"/>
                <w:szCs w:val="24"/>
                <w:lang w:eastAsia="ru-RU"/>
              </w:rPr>
              <w:t>Т</w:t>
            </w:r>
            <w:r w:rsidRPr="00B06B55">
              <w:rPr>
                <w:rFonts w:ascii="Times New Roman" w:eastAsia="Calibri" w:hAnsi="Times New Roman" w:cs="Times New Roman"/>
                <w:bCs/>
                <w:iCs/>
                <w:sz w:val="24"/>
                <w:szCs w:val="24"/>
                <w:lang w:eastAsia="ru-RU"/>
              </w:rPr>
              <w:t>ехническо</w:t>
            </w:r>
            <w:r w:rsidRPr="00167952">
              <w:rPr>
                <w:rFonts w:ascii="Times New Roman" w:eastAsia="Calibri" w:hAnsi="Times New Roman" w:cs="Times New Roman"/>
                <w:bCs/>
                <w:iCs/>
                <w:sz w:val="24"/>
                <w:szCs w:val="24"/>
                <w:lang w:eastAsia="ru-RU"/>
              </w:rPr>
              <w:t>е</w:t>
            </w:r>
            <w:r w:rsidRPr="00B06B55">
              <w:rPr>
                <w:rFonts w:ascii="Times New Roman" w:eastAsia="Calibri" w:hAnsi="Times New Roman" w:cs="Times New Roman"/>
                <w:bCs/>
                <w:iCs/>
                <w:sz w:val="24"/>
                <w:szCs w:val="24"/>
                <w:lang w:eastAsia="ru-RU"/>
              </w:rPr>
              <w:t xml:space="preserve"> </w:t>
            </w:r>
            <w:r w:rsidR="002C2B0F" w:rsidRPr="002C2B0F">
              <w:rPr>
                <w:rFonts w:ascii="Times New Roman" w:eastAsia="Calibri" w:hAnsi="Times New Roman" w:cs="Times New Roman"/>
                <w:bCs/>
                <w:iCs/>
                <w:sz w:val="24"/>
                <w:szCs w:val="24"/>
                <w:lang w:eastAsia="ru-RU"/>
              </w:rPr>
              <w:t>обслуживани</w:t>
            </w:r>
            <w:r w:rsidR="002C2B0F">
              <w:rPr>
                <w:rFonts w:ascii="Times New Roman" w:eastAsia="Calibri" w:hAnsi="Times New Roman" w:cs="Times New Roman"/>
                <w:bCs/>
                <w:iCs/>
                <w:sz w:val="24"/>
                <w:szCs w:val="24"/>
                <w:lang w:eastAsia="ru-RU"/>
              </w:rPr>
              <w:t>е</w:t>
            </w:r>
            <w:r w:rsidR="002C2B0F" w:rsidRPr="002C2B0F">
              <w:rPr>
                <w:rFonts w:ascii="Times New Roman" w:eastAsia="Calibri" w:hAnsi="Times New Roman" w:cs="Times New Roman"/>
                <w:bCs/>
                <w:iCs/>
                <w:sz w:val="24"/>
                <w:szCs w:val="24"/>
                <w:lang w:eastAsia="ru-RU"/>
              </w:rPr>
              <w:t xml:space="preserve"> и ремонт средств механизации </w:t>
            </w:r>
          </w:p>
        </w:tc>
      </w:tr>
      <w:tr w:rsidR="00207EE8" w:rsidRPr="00B06B55" w14:paraId="72DE21AA" w14:textId="77777777" w:rsidTr="00D34F52">
        <w:trPr>
          <w:trHeight w:val="289"/>
          <w:jc w:val="center"/>
        </w:trPr>
        <w:tc>
          <w:tcPr>
            <w:tcW w:w="918" w:type="dxa"/>
            <w:vAlign w:val="center"/>
          </w:tcPr>
          <w:p w14:paraId="4610BEF6" w14:textId="77777777" w:rsidR="00207EE8" w:rsidRPr="00B06B55" w:rsidRDefault="00207EE8"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7</w:t>
            </w:r>
          </w:p>
        </w:tc>
        <w:tc>
          <w:tcPr>
            <w:tcW w:w="2126" w:type="dxa"/>
            <w:vAlign w:val="center"/>
          </w:tcPr>
          <w:p w14:paraId="0B7ACE38" w14:textId="77777777" w:rsidR="00207EE8" w:rsidRPr="00B06B55" w:rsidRDefault="001A7851" w:rsidP="008E39E4">
            <w:pPr>
              <w:spacing w:after="0" w:line="240" w:lineRule="auto"/>
              <w:jc w:val="center"/>
              <w:rPr>
                <w:rFonts w:ascii="Times New Roman" w:eastAsia="Times New Roman" w:hAnsi="Times New Roman" w:cs="Times New Roman"/>
                <w:sz w:val="24"/>
                <w:szCs w:val="24"/>
                <w:highlight w:val="green"/>
                <w:lang w:eastAsia="ru-RU"/>
              </w:rPr>
            </w:pPr>
            <w:r>
              <w:rPr>
                <w:rFonts w:ascii="Times New Roman" w:eastAsia="Times New Roman" w:hAnsi="Times New Roman" w:cs="Times New Roman"/>
                <w:sz w:val="24"/>
                <w:szCs w:val="24"/>
                <w:lang w:eastAsia="ru-RU"/>
              </w:rPr>
              <w:t>ГОСТ</w:t>
            </w:r>
          </w:p>
        </w:tc>
        <w:tc>
          <w:tcPr>
            <w:tcW w:w="7105" w:type="dxa"/>
            <w:vAlign w:val="center"/>
          </w:tcPr>
          <w:p w14:paraId="0145EE93" w14:textId="77777777" w:rsidR="00207EE8" w:rsidRPr="00B06B55" w:rsidRDefault="001A7851" w:rsidP="00D34F52">
            <w:pPr>
              <w:spacing w:after="0" w:line="240" w:lineRule="auto"/>
              <w:jc w:val="both"/>
              <w:rPr>
                <w:rFonts w:ascii="Times New Roman" w:eastAsia="Calibri" w:hAnsi="Times New Roman" w:cs="Times New Roman"/>
                <w:bCs/>
                <w:iCs/>
                <w:sz w:val="24"/>
                <w:szCs w:val="24"/>
                <w:lang w:eastAsia="ru-RU"/>
              </w:rPr>
            </w:pPr>
            <w:r w:rsidRPr="00B06B55">
              <w:rPr>
                <w:rFonts w:ascii="Times New Roman" w:eastAsia="Times New Roman" w:hAnsi="Times New Roman" w:cs="Times New Roman"/>
                <w:sz w:val="24"/>
                <w:szCs w:val="24"/>
                <w:lang w:eastAsia="ru-RU"/>
              </w:rPr>
              <w:t>Государственный стандарт</w:t>
            </w:r>
          </w:p>
        </w:tc>
      </w:tr>
      <w:tr w:rsidR="008E39E4" w:rsidRPr="00B06B55" w14:paraId="751C1288" w14:textId="77777777" w:rsidTr="00D34F52">
        <w:trPr>
          <w:trHeight w:val="289"/>
          <w:jc w:val="center"/>
        </w:trPr>
        <w:tc>
          <w:tcPr>
            <w:tcW w:w="918" w:type="dxa"/>
            <w:vAlign w:val="center"/>
          </w:tcPr>
          <w:p w14:paraId="4EBE73AA" w14:textId="77777777" w:rsidR="008E39E4" w:rsidRPr="00B06B55" w:rsidRDefault="008E39E4" w:rsidP="008E39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126" w:type="dxa"/>
            <w:vAlign w:val="center"/>
          </w:tcPr>
          <w:p w14:paraId="7B681E57" w14:textId="77777777" w:rsidR="008E39E4" w:rsidRDefault="008E39E4" w:rsidP="008E39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Отчетный период</w:t>
            </w:r>
          </w:p>
        </w:tc>
        <w:tc>
          <w:tcPr>
            <w:tcW w:w="7105" w:type="dxa"/>
            <w:vAlign w:val="center"/>
          </w:tcPr>
          <w:p w14:paraId="6460EAC9" w14:textId="77777777" w:rsidR="008E39E4" w:rsidRPr="00B06B55" w:rsidRDefault="008E39E4" w:rsidP="00D34F5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Календарный месяц</w:t>
            </w:r>
          </w:p>
        </w:tc>
      </w:tr>
      <w:tr w:rsidR="00207EE8" w:rsidRPr="00B06B55" w14:paraId="72B14CB0" w14:textId="77777777" w:rsidTr="00D34F52">
        <w:trPr>
          <w:trHeight w:val="219"/>
          <w:jc w:val="center"/>
        </w:trPr>
        <w:tc>
          <w:tcPr>
            <w:tcW w:w="918" w:type="dxa"/>
            <w:vAlign w:val="center"/>
          </w:tcPr>
          <w:p w14:paraId="50FFF2BA" w14:textId="77777777" w:rsidR="00207EE8" w:rsidRPr="00B06B55" w:rsidRDefault="008E39E4" w:rsidP="008E39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126" w:type="dxa"/>
            <w:vAlign w:val="center"/>
          </w:tcPr>
          <w:p w14:paraId="060FA536" w14:textId="77777777" w:rsidR="00207EE8" w:rsidRPr="00B06B55" w:rsidRDefault="00207EE8"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КТУ</w:t>
            </w:r>
          </w:p>
        </w:tc>
        <w:tc>
          <w:tcPr>
            <w:tcW w:w="7105" w:type="dxa"/>
            <w:vAlign w:val="center"/>
          </w:tcPr>
          <w:p w14:paraId="2141C1B7" w14:textId="77777777" w:rsidR="00207EE8" w:rsidRPr="00B06B55" w:rsidRDefault="00207EE8" w:rsidP="00D34F52">
            <w:pPr>
              <w:spacing w:after="0" w:line="240" w:lineRule="auto"/>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Конвейер телескопический универсальный</w:t>
            </w:r>
          </w:p>
        </w:tc>
      </w:tr>
      <w:tr w:rsidR="00207EE8" w:rsidRPr="00B06B55" w14:paraId="139E515C" w14:textId="77777777" w:rsidTr="00D34F52">
        <w:trPr>
          <w:trHeight w:val="297"/>
          <w:jc w:val="center"/>
        </w:trPr>
        <w:tc>
          <w:tcPr>
            <w:tcW w:w="918" w:type="dxa"/>
            <w:vAlign w:val="center"/>
          </w:tcPr>
          <w:p w14:paraId="16D7F985" w14:textId="77777777" w:rsidR="00207EE8" w:rsidRPr="00B06B55" w:rsidRDefault="008E39E4" w:rsidP="008E39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126" w:type="dxa"/>
            <w:vAlign w:val="center"/>
          </w:tcPr>
          <w:p w14:paraId="768C2746" w14:textId="77777777" w:rsidR="00207EE8" w:rsidRPr="00B06B55" w:rsidRDefault="00207EE8"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ООПУ</w:t>
            </w:r>
          </w:p>
        </w:tc>
        <w:tc>
          <w:tcPr>
            <w:tcW w:w="7105" w:type="dxa"/>
            <w:vAlign w:val="center"/>
          </w:tcPr>
          <w:p w14:paraId="79CB9EF7" w14:textId="77777777" w:rsidR="00207EE8" w:rsidRPr="00B06B55" w:rsidRDefault="00207EE8" w:rsidP="00D34F52">
            <w:pPr>
              <w:spacing w:after="0" w:line="240" w:lineRule="auto"/>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Окно обмена почты универсальное</w:t>
            </w:r>
          </w:p>
        </w:tc>
      </w:tr>
      <w:tr w:rsidR="00207EE8" w:rsidRPr="00B06B55" w14:paraId="03E052FF" w14:textId="77777777" w:rsidTr="00D34F52">
        <w:trPr>
          <w:trHeight w:val="142"/>
          <w:jc w:val="center"/>
        </w:trPr>
        <w:tc>
          <w:tcPr>
            <w:tcW w:w="918" w:type="dxa"/>
            <w:vAlign w:val="center"/>
          </w:tcPr>
          <w:p w14:paraId="3BA3F1FE" w14:textId="77777777" w:rsidR="00207EE8" w:rsidRPr="00B06B55" w:rsidRDefault="008E39E4" w:rsidP="008E39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126" w:type="dxa"/>
            <w:vAlign w:val="center"/>
          </w:tcPr>
          <w:p w14:paraId="1B876043" w14:textId="77777777" w:rsidR="00207EE8" w:rsidRPr="00B06B55" w:rsidRDefault="00207EE8"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КП</w:t>
            </w:r>
          </w:p>
        </w:tc>
        <w:tc>
          <w:tcPr>
            <w:tcW w:w="7105" w:type="dxa"/>
            <w:vAlign w:val="center"/>
          </w:tcPr>
          <w:p w14:paraId="3384ACA7" w14:textId="77777777" w:rsidR="00207EE8" w:rsidRPr="00B06B55" w:rsidRDefault="00207EE8" w:rsidP="00D34F52">
            <w:pPr>
              <w:spacing w:after="0" w:line="240" w:lineRule="auto"/>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Контейнер почтовый</w:t>
            </w:r>
          </w:p>
        </w:tc>
      </w:tr>
      <w:tr w:rsidR="00207EE8" w:rsidRPr="00B06B55" w14:paraId="472D4AF8" w14:textId="77777777" w:rsidTr="00D34F52">
        <w:trPr>
          <w:trHeight w:val="142"/>
          <w:jc w:val="center"/>
        </w:trPr>
        <w:tc>
          <w:tcPr>
            <w:tcW w:w="918" w:type="dxa"/>
            <w:vAlign w:val="center"/>
          </w:tcPr>
          <w:p w14:paraId="4FDCA952" w14:textId="77777777" w:rsidR="00207EE8" w:rsidRPr="00B06B55" w:rsidRDefault="008E39E4" w:rsidP="008E39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126" w:type="dxa"/>
            <w:vAlign w:val="center"/>
          </w:tcPr>
          <w:p w14:paraId="5F58A0D4" w14:textId="77777777" w:rsidR="00207EE8" w:rsidRPr="00B06B55" w:rsidRDefault="00207EE8"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УПД</w:t>
            </w:r>
          </w:p>
        </w:tc>
        <w:tc>
          <w:tcPr>
            <w:tcW w:w="7105" w:type="dxa"/>
            <w:vAlign w:val="center"/>
          </w:tcPr>
          <w:p w14:paraId="661ED063" w14:textId="77777777" w:rsidR="00207EE8" w:rsidRPr="00B06B55" w:rsidRDefault="00207EE8" w:rsidP="00D34F52">
            <w:pPr>
              <w:spacing w:after="0" w:line="240" w:lineRule="auto"/>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Устройство для прошивки документов</w:t>
            </w:r>
          </w:p>
        </w:tc>
      </w:tr>
      <w:tr w:rsidR="00207EE8" w:rsidRPr="00B06B55" w14:paraId="7D4EA1EE" w14:textId="77777777" w:rsidTr="00D34F52">
        <w:trPr>
          <w:trHeight w:val="142"/>
          <w:jc w:val="center"/>
        </w:trPr>
        <w:tc>
          <w:tcPr>
            <w:tcW w:w="918" w:type="dxa"/>
            <w:vAlign w:val="center"/>
          </w:tcPr>
          <w:p w14:paraId="2FA1E03D" w14:textId="77777777" w:rsidR="00207EE8" w:rsidRPr="00B06B55" w:rsidRDefault="008E39E4" w:rsidP="008E39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126" w:type="dxa"/>
            <w:vAlign w:val="center"/>
          </w:tcPr>
          <w:p w14:paraId="70245D52" w14:textId="77777777" w:rsidR="00207EE8" w:rsidRPr="00B06B55" w:rsidRDefault="00207EE8"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ЕТО</w:t>
            </w:r>
          </w:p>
        </w:tc>
        <w:tc>
          <w:tcPr>
            <w:tcW w:w="7105" w:type="dxa"/>
            <w:vAlign w:val="center"/>
          </w:tcPr>
          <w:p w14:paraId="3E1D18D6" w14:textId="77777777" w:rsidR="00207EE8" w:rsidRPr="00B06B55" w:rsidRDefault="00207EE8" w:rsidP="00D34F52">
            <w:pPr>
              <w:spacing w:after="0" w:line="240" w:lineRule="auto"/>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Ежедневное техническое обслуживание</w:t>
            </w:r>
          </w:p>
        </w:tc>
      </w:tr>
      <w:tr w:rsidR="00207EE8" w:rsidRPr="00B06B55" w14:paraId="34A64C3A" w14:textId="77777777" w:rsidTr="00D34F52">
        <w:trPr>
          <w:trHeight w:val="142"/>
          <w:jc w:val="center"/>
        </w:trPr>
        <w:tc>
          <w:tcPr>
            <w:tcW w:w="918" w:type="dxa"/>
            <w:vAlign w:val="center"/>
          </w:tcPr>
          <w:p w14:paraId="4CA71FA5" w14:textId="77777777" w:rsidR="00207EE8" w:rsidRPr="00B06B55" w:rsidRDefault="008E39E4" w:rsidP="008E39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126" w:type="dxa"/>
            <w:vAlign w:val="center"/>
          </w:tcPr>
          <w:p w14:paraId="4275E445" w14:textId="77777777" w:rsidR="00207EE8" w:rsidRPr="00B06B55" w:rsidRDefault="00207EE8"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ПТО</w:t>
            </w:r>
          </w:p>
        </w:tc>
        <w:tc>
          <w:tcPr>
            <w:tcW w:w="7105" w:type="dxa"/>
            <w:vAlign w:val="center"/>
          </w:tcPr>
          <w:p w14:paraId="3FC2F10D" w14:textId="77777777" w:rsidR="00207EE8" w:rsidRPr="00B06B55" w:rsidRDefault="00207EE8" w:rsidP="00D34F52">
            <w:pPr>
              <w:spacing w:after="0" w:line="240" w:lineRule="auto"/>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Профилактическое техническое обслуживание</w:t>
            </w:r>
          </w:p>
        </w:tc>
      </w:tr>
      <w:tr w:rsidR="00207EE8" w:rsidRPr="00B06B55" w14:paraId="68597D86" w14:textId="77777777" w:rsidTr="00D34F52">
        <w:trPr>
          <w:trHeight w:val="142"/>
          <w:jc w:val="center"/>
        </w:trPr>
        <w:tc>
          <w:tcPr>
            <w:tcW w:w="918" w:type="dxa"/>
            <w:vAlign w:val="center"/>
          </w:tcPr>
          <w:p w14:paraId="6AC71201" w14:textId="77777777" w:rsidR="00207EE8" w:rsidRPr="00B06B55" w:rsidRDefault="008E39E4" w:rsidP="008E39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126" w:type="dxa"/>
            <w:vAlign w:val="center"/>
          </w:tcPr>
          <w:p w14:paraId="720A8E65" w14:textId="77777777" w:rsidR="00207EE8" w:rsidRPr="00B06B55" w:rsidRDefault="00207EE8"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ТР</w:t>
            </w:r>
          </w:p>
        </w:tc>
        <w:tc>
          <w:tcPr>
            <w:tcW w:w="7105" w:type="dxa"/>
            <w:vAlign w:val="center"/>
          </w:tcPr>
          <w:p w14:paraId="1A05B766" w14:textId="77777777" w:rsidR="00207EE8" w:rsidRPr="00B06B55" w:rsidRDefault="00207EE8" w:rsidP="00D34F52">
            <w:pPr>
              <w:spacing w:after="0" w:line="240" w:lineRule="auto"/>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Текущий ремонт</w:t>
            </w:r>
          </w:p>
        </w:tc>
      </w:tr>
      <w:tr w:rsidR="00207EE8" w:rsidRPr="00B06B55" w14:paraId="57B9EA3F" w14:textId="77777777" w:rsidTr="00D34F52">
        <w:trPr>
          <w:trHeight w:val="142"/>
          <w:jc w:val="center"/>
        </w:trPr>
        <w:tc>
          <w:tcPr>
            <w:tcW w:w="918" w:type="dxa"/>
            <w:vAlign w:val="center"/>
          </w:tcPr>
          <w:p w14:paraId="4C3163BB" w14:textId="77777777" w:rsidR="00207EE8" w:rsidRPr="00B06B55" w:rsidRDefault="008E39E4" w:rsidP="008E39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126" w:type="dxa"/>
            <w:vAlign w:val="center"/>
          </w:tcPr>
          <w:p w14:paraId="1DCBE5E9" w14:textId="77777777" w:rsidR="00207EE8" w:rsidRPr="00B06B55" w:rsidRDefault="00207EE8"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ППР</w:t>
            </w:r>
          </w:p>
        </w:tc>
        <w:tc>
          <w:tcPr>
            <w:tcW w:w="7105" w:type="dxa"/>
            <w:vAlign w:val="center"/>
          </w:tcPr>
          <w:p w14:paraId="323FE17B" w14:textId="77777777" w:rsidR="00207EE8" w:rsidRPr="00B06B55" w:rsidRDefault="00207EE8" w:rsidP="00D34F52">
            <w:pPr>
              <w:spacing w:after="0" w:line="240" w:lineRule="auto"/>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Планово-предупредительный ремонт</w:t>
            </w:r>
          </w:p>
        </w:tc>
      </w:tr>
      <w:tr w:rsidR="00207EE8" w:rsidRPr="00B06B55" w14:paraId="2E7980C9" w14:textId="77777777" w:rsidTr="00D34F52">
        <w:trPr>
          <w:trHeight w:val="142"/>
          <w:jc w:val="center"/>
        </w:trPr>
        <w:tc>
          <w:tcPr>
            <w:tcW w:w="918" w:type="dxa"/>
            <w:vAlign w:val="center"/>
          </w:tcPr>
          <w:p w14:paraId="125C666E" w14:textId="77777777" w:rsidR="00207EE8" w:rsidRPr="00B06B55" w:rsidRDefault="008E39E4" w:rsidP="008E39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126" w:type="dxa"/>
            <w:tcBorders>
              <w:bottom w:val="single" w:sz="4" w:space="0" w:color="auto"/>
            </w:tcBorders>
            <w:vAlign w:val="center"/>
          </w:tcPr>
          <w:p w14:paraId="7DD240E1" w14:textId="77777777" w:rsidR="00207EE8" w:rsidRPr="00B06B55" w:rsidRDefault="00207EE8" w:rsidP="008E39E4">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Оборудование</w:t>
            </w:r>
          </w:p>
        </w:tc>
        <w:tc>
          <w:tcPr>
            <w:tcW w:w="7105" w:type="dxa"/>
            <w:tcBorders>
              <w:bottom w:val="single" w:sz="4" w:space="0" w:color="auto"/>
            </w:tcBorders>
            <w:vAlign w:val="center"/>
          </w:tcPr>
          <w:p w14:paraId="060FFD6A" w14:textId="77777777" w:rsidR="00207EE8" w:rsidRPr="00B06B55" w:rsidRDefault="00207EE8" w:rsidP="00D34F52">
            <w:pPr>
              <w:spacing w:after="0" w:line="240" w:lineRule="auto"/>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Средства механизации, подлежащие техническому обслуживанию и ремонту</w:t>
            </w:r>
          </w:p>
        </w:tc>
      </w:tr>
    </w:tbl>
    <w:p w14:paraId="064E581E" w14:textId="77777777" w:rsidR="00207EE8" w:rsidRDefault="00207EE8" w:rsidP="00207EE8">
      <w:pPr>
        <w:spacing w:after="0" w:line="240" w:lineRule="auto"/>
        <w:rPr>
          <w:rFonts w:ascii="Times New Roman" w:eastAsia="Times New Roman" w:hAnsi="Times New Roman" w:cs="Times New Roman"/>
          <w:sz w:val="24"/>
          <w:szCs w:val="24"/>
          <w:lang w:eastAsia="ru-RU"/>
        </w:rPr>
      </w:pPr>
    </w:p>
    <w:p w14:paraId="31F5DA22" w14:textId="6244AD23" w:rsidR="00207EE8" w:rsidRPr="0005789D" w:rsidRDefault="00207EE8" w:rsidP="0005789D">
      <w:pPr>
        <w:pStyle w:val="af3"/>
        <w:numPr>
          <w:ilvl w:val="0"/>
          <w:numId w:val="47"/>
        </w:numPr>
        <w:jc w:val="center"/>
        <w:rPr>
          <w:b/>
        </w:rPr>
      </w:pPr>
      <w:r w:rsidRPr="0005789D">
        <w:rPr>
          <w:b/>
        </w:rPr>
        <w:t>НАИМЕНОВАНИЕ УСЛУГ</w:t>
      </w:r>
    </w:p>
    <w:p w14:paraId="3FBE126F" w14:textId="77777777" w:rsidR="00207EE8" w:rsidRPr="00B06B55" w:rsidRDefault="00207EE8" w:rsidP="00EA743E">
      <w:pPr>
        <w:spacing w:after="0" w:line="240" w:lineRule="auto"/>
        <w:ind w:firstLine="709"/>
        <w:rPr>
          <w:rFonts w:ascii="Times New Roman" w:eastAsia="Times New Roman" w:hAnsi="Times New Roman" w:cs="Times New Roman"/>
          <w:sz w:val="24"/>
          <w:szCs w:val="24"/>
          <w:lang w:eastAsia="ru-RU"/>
        </w:rPr>
      </w:pPr>
    </w:p>
    <w:p w14:paraId="79D5FC1F" w14:textId="788D73C4" w:rsidR="00207EE8" w:rsidRPr="00B06B55" w:rsidRDefault="00207EE8" w:rsidP="00EA743E">
      <w:pPr>
        <w:spacing w:after="0" w:line="240" w:lineRule="auto"/>
        <w:ind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Оказание услуг по техническому обслуживанию и ремонту средств механизации АОПП Шереметьево и АОПП Домодедово для нужд УФПС Московской области.</w:t>
      </w:r>
    </w:p>
    <w:p w14:paraId="3ED82F40" w14:textId="77777777" w:rsidR="007907B8" w:rsidRPr="00B06B55" w:rsidRDefault="007907B8" w:rsidP="00EA743E">
      <w:pPr>
        <w:spacing w:after="0" w:line="240" w:lineRule="auto"/>
        <w:ind w:firstLine="709"/>
        <w:contextualSpacing/>
        <w:jc w:val="both"/>
        <w:rPr>
          <w:rFonts w:ascii="Times New Roman" w:eastAsia="Times New Roman" w:hAnsi="Times New Roman" w:cs="Times New Roman"/>
          <w:sz w:val="24"/>
          <w:szCs w:val="24"/>
          <w:lang w:eastAsia="ru-RU"/>
        </w:rPr>
      </w:pPr>
    </w:p>
    <w:p w14:paraId="0699818C" w14:textId="77777777" w:rsidR="00207EE8" w:rsidRPr="00B06B55" w:rsidRDefault="00207EE8" w:rsidP="0005789D">
      <w:pPr>
        <w:numPr>
          <w:ilvl w:val="0"/>
          <w:numId w:val="47"/>
        </w:numPr>
        <w:spacing w:after="0" w:line="240" w:lineRule="auto"/>
        <w:ind w:left="0" w:firstLine="709"/>
        <w:contextualSpacing/>
        <w:jc w:val="center"/>
        <w:rPr>
          <w:rFonts w:ascii="Times New Roman" w:eastAsia="Times New Roman" w:hAnsi="Times New Roman" w:cs="Times New Roman"/>
          <w:b/>
          <w:sz w:val="24"/>
          <w:szCs w:val="24"/>
          <w:lang w:eastAsia="ru-RU"/>
        </w:rPr>
      </w:pPr>
      <w:r w:rsidRPr="00B06B55">
        <w:rPr>
          <w:rFonts w:ascii="Times New Roman" w:eastAsia="Times New Roman" w:hAnsi="Times New Roman" w:cs="Times New Roman"/>
          <w:b/>
          <w:sz w:val="24"/>
          <w:szCs w:val="24"/>
          <w:lang w:eastAsia="ru-RU"/>
        </w:rPr>
        <w:t>ОПИСАНИЕ УСЛУГ, ЦЕЛЬ И ЗАДАЧИ</w:t>
      </w:r>
    </w:p>
    <w:p w14:paraId="4A0B7C6D" w14:textId="77777777" w:rsidR="00207EE8" w:rsidRPr="00B06B55" w:rsidRDefault="00207EE8" w:rsidP="00EA743E">
      <w:pPr>
        <w:spacing w:after="0" w:line="240" w:lineRule="auto"/>
        <w:ind w:firstLine="709"/>
        <w:jc w:val="center"/>
        <w:rPr>
          <w:rFonts w:ascii="Times New Roman" w:eastAsia="Times New Roman" w:hAnsi="Times New Roman" w:cs="Times New Roman"/>
          <w:b/>
          <w:sz w:val="24"/>
          <w:szCs w:val="24"/>
          <w:lang w:eastAsia="ru-RU"/>
        </w:rPr>
      </w:pPr>
    </w:p>
    <w:p w14:paraId="69312127" w14:textId="2B71BD44" w:rsidR="00207EE8" w:rsidRPr="00B06B55" w:rsidRDefault="00207EE8" w:rsidP="00EA743E">
      <w:pPr>
        <w:spacing w:after="0" w:line="240" w:lineRule="auto"/>
        <w:ind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 xml:space="preserve">Целью и задачами </w:t>
      </w:r>
      <w:r w:rsidRPr="00B06B55">
        <w:rPr>
          <w:rFonts w:ascii="Times New Roman" w:eastAsia="Times New Roman" w:hAnsi="Times New Roman" w:cs="Times New Roman"/>
          <w:bCs/>
          <w:sz w:val="24"/>
          <w:szCs w:val="24"/>
          <w:lang w:eastAsia="ru-RU"/>
        </w:rPr>
        <w:t>оказания услуг по техническому обслуживанию и ремонту средств механизации АОПП Шереметьево и АОПП Домодедово</w:t>
      </w:r>
      <w:r w:rsidRPr="00B06B55">
        <w:rPr>
          <w:rFonts w:ascii="Times New Roman" w:eastAsia="Times New Roman" w:hAnsi="Times New Roman" w:cs="Times New Roman"/>
          <w:sz w:val="24"/>
          <w:szCs w:val="24"/>
          <w:lang w:eastAsia="ru-RU"/>
        </w:rPr>
        <w:t xml:space="preserve"> является восстановление и поддержание в рабочем режиме, обеспечение безаварийной и бесперебойной работы Оборудования, исключение случаев травматизма и (или) гибели людей, а также причинение ущерба имуществу предприятия.</w:t>
      </w:r>
    </w:p>
    <w:p w14:paraId="1CD1CBEF" w14:textId="73994B74" w:rsidR="00207EE8" w:rsidRPr="00B06B55" w:rsidRDefault="00207EE8" w:rsidP="00EA743E">
      <w:pPr>
        <w:spacing w:after="0" w:line="240" w:lineRule="auto"/>
        <w:ind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bCs/>
          <w:sz w:val="24"/>
          <w:szCs w:val="24"/>
          <w:lang w:eastAsia="ru-RU"/>
        </w:rPr>
        <w:lastRenderedPageBreak/>
        <w:t xml:space="preserve">Оказание услуг по техническому обслуживанию и ремонту средств механизации АОПП Шереметьево и АОПП Домодедово для нужд УФПС Московской области, включает в себя: </w:t>
      </w:r>
    </w:p>
    <w:p w14:paraId="37893F7B" w14:textId="77777777" w:rsidR="00207EE8" w:rsidRPr="00B06B55" w:rsidRDefault="00207EE8">
      <w:pPr>
        <w:spacing w:after="0" w:line="240" w:lineRule="auto"/>
        <w:ind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 выполнение ЕТО;</w:t>
      </w:r>
    </w:p>
    <w:p w14:paraId="2755193E" w14:textId="77777777" w:rsidR="00207EE8" w:rsidRPr="00B06B55" w:rsidRDefault="00207EE8">
      <w:pPr>
        <w:spacing w:after="0" w:line="240" w:lineRule="auto"/>
        <w:ind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 выполнение ПТО;</w:t>
      </w:r>
    </w:p>
    <w:p w14:paraId="06B624E9" w14:textId="77777777" w:rsidR="00207EE8" w:rsidRPr="00B06B55" w:rsidRDefault="00207EE8">
      <w:pPr>
        <w:spacing w:after="0" w:line="240" w:lineRule="auto"/>
        <w:ind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 выполнение ТР.</w:t>
      </w:r>
    </w:p>
    <w:p w14:paraId="14B2B9C4" w14:textId="77777777" w:rsidR="00207EE8" w:rsidRPr="00B06B55" w:rsidRDefault="00207EE8" w:rsidP="00EA743E">
      <w:pPr>
        <w:spacing w:after="0" w:line="240" w:lineRule="auto"/>
        <w:ind w:firstLine="709"/>
        <w:jc w:val="both"/>
        <w:rPr>
          <w:rFonts w:ascii="Times New Roman" w:eastAsia="Times New Roman" w:hAnsi="Times New Roman" w:cs="Times New Roman"/>
          <w:sz w:val="24"/>
          <w:szCs w:val="24"/>
          <w:lang w:eastAsia="ru-RU"/>
        </w:rPr>
      </w:pPr>
    </w:p>
    <w:p w14:paraId="278D53BE" w14:textId="0DB0C4A3" w:rsidR="00207EE8" w:rsidRPr="0005789D" w:rsidRDefault="00207EE8" w:rsidP="0005789D">
      <w:pPr>
        <w:pStyle w:val="af3"/>
        <w:numPr>
          <w:ilvl w:val="0"/>
          <w:numId w:val="47"/>
        </w:numPr>
        <w:jc w:val="center"/>
        <w:rPr>
          <w:b/>
        </w:rPr>
      </w:pPr>
      <w:r w:rsidRPr="0005789D">
        <w:rPr>
          <w:b/>
        </w:rPr>
        <w:t>ТРЕБОВАНИЯ К СРОКУ И МЕСТУ ОКАЗАНИЯ УСЛУГ</w:t>
      </w:r>
    </w:p>
    <w:p w14:paraId="73D27B0F" w14:textId="77777777" w:rsidR="00207EE8" w:rsidRPr="00B06B55" w:rsidRDefault="00207EE8" w:rsidP="00EA743E">
      <w:pPr>
        <w:spacing w:after="0" w:line="240" w:lineRule="auto"/>
        <w:ind w:firstLine="709"/>
        <w:contextualSpacing/>
        <w:rPr>
          <w:rFonts w:ascii="Times New Roman" w:eastAsia="Times New Roman" w:hAnsi="Times New Roman" w:cs="Times New Roman"/>
          <w:b/>
          <w:sz w:val="24"/>
          <w:szCs w:val="24"/>
          <w:lang w:eastAsia="ru-RU"/>
        </w:rPr>
      </w:pPr>
    </w:p>
    <w:p w14:paraId="6CC7E2E3" w14:textId="77777777" w:rsidR="00207EE8" w:rsidRPr="00B06B55" w:rsidRDefault="00207EE8" w:rsidP="00EA743E">
      <w:pPr>
        <w:spacing w:after="0" w:line="240" w:lineRule="auto"/>
        <w:ind w:firstLine="709"/>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Начало оказания услуг с даты заключения Договора.</w:t>
      </w:r>
    </w:p>
    <w:p w14:paraId="4B5802CB" w14:textId="72D44502" w:rsidR="00207EE8" w:rsidRPr="00B06B55" w:rsidRDefault="00207EE8" w:rsidP="00EA743E">
      <w:pPr>
        <w:spacing w:after="0" w:line="240" w:lineRule="auto"/>
        <w:ind w:firstLine="709"/>
        <w:jc w:val="both"/>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 xml:space="preserve">Период оказания услуг по </w:t>
      </w:r>
      <w:r w:rsidRPr="00B06B55">
        <w:rPr>
          <w:rFonts w:ascii="Times New Roman" w:eastAsia="Times New Roman" w:hAnsi="Times New Roman" w:cs="Times New Roman"/>
          <w:bCs/>
          <w:color w:val="000000"/>
          <w:sz w:val="24"/>
          <w:szCs w:val="24"/>
          <w:lang w:eastAsia="ru-RU"/>
        </w:rPr>
        <w:t xml:space="preserve">техническому обслуживанию и ремонту средств механизации АОПП Шереметьево и АОПП Домодедово </w:t>
      </w:r>
      <w:r w:rsidR="00391D08">
        <w:rPr>
          <w:rFonts w:ascii="Times New Roman" w:eastAsia="Times New Roman" w:hAnsi="Times New Roman" w:cs="Times New Roman"/>
          <w:sz w:val="24"/>
          <w:szCs w:val="24"/>
          <w:lang w:eastAsia="ru-RU"/>
        </w:rPr>
        <w:t>составляет 24 (двадцать четыре) месяца</w:t>
      </w:r>
      <w:r w:rsidRPr="00B06B55">
        <w:rPr>
          <w:rFonts w:ascii="Times New Roman" w:eastAsia="Times New Roman" w:hAnsi="Times New Roman" w:cs="Times New Roman"/>
          <w:sz w:val="24"/>
          <w:szCs w:val="24"/>
          <w:lang w:eastAsia="ru-RU"/>
        </w:rPr>
        <w:t xml:space="preserve"> </w:t>
      </w:r>
      <w:r w:rsidRPr="00B06B55">
        <w:rPr>
          <w:rFonts w:ascii="Times New Roman" w:eastAsia="Times New Roman" w:hAnsi="Times New Roman" w:cs="Times New Roman"/>
          <w:color w:val="000000"/>
          <w:sz w:val="24"/>
          <w:szCs w:val="24"/>
          <w:lang w:eastAsia="ru-RU"/>
        </w:rPr>
        <w:t>с даты начала оказания услуг.</w:t>
      </w:r>
    </w:p>
    <w:p w14:paraId="0A7007FB" w14:textId="546842E2" w:rsidR="00207EE8" w:rsidRPr="00B06B55" w:rsidRDefault="00E54F2F" w:rsidP="00EA743E">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00207EE8" w:rsidRPr="00B06B55">
        <w:rPr>
          <w:rFonts w:ascii="Times New Roman" w:eastAsia="Times New Roman" w:hAnsi="Times New Roman" w:cs="Times New Roman"/>
          <w:sz w:val="24"/>
          <w:szCs w:val="24"/>
          <w:lang w:eastAsia="ru-RU"/>
        </w:rPr>
        <w:t xml:space="preserve">еста оказания услуг: </w:t>
      </w:r>
    </w:p>
    <w:p w14:paraId="06EEE0AF" w14:textId="7C1BE14E" w:rsidR="00207EE8" w:rsidRPr="00EA743E" w:rsidRDefault="00207EE8" w:rsidP="00EA743E">
      <w:pPr>
        <w:pStyle w:val="af3"/>
        <w:numPr>
          <w:ilvl w:val="0"/>
          <w:numId w:val="46"/>
        </w:numPr>
        <w:ind w:left="0" w:firstLine="709"/>
        <w:jc w:val="both"/>
      </w:pPr>
      <w:r w:rsidRPr="00DD0090">
        <w:t xml:space="preserve"> </w:t>
      </w:r>
      <w:r w:rsidRPr="00EA743E">
        <w:t>АОПП Шереметьево, 141426, Московская обл.</w:t>
      </w:r>
      <w:r w:rsidR="008E39E4" w:rsidRPr="00EA743E">
        <w:t>, г.</w:t>
      </w:r>
      <w:r w:rsidRPr="00EA743E">
        <w:t xml:space="preserve"> Химки, аэропорт Шереметьево; </w:t>
      </w:r>
    </w:p>
    <w:p w14:paraId="152E4B68" w14:textId="386AC686" w:rsidR="00207EE8" w:rsidRPr="00EA743E" w:rsidRDefault="00207EE8" w:rsidP="00EA743E">
      <w:pPr>
        <w:pStyle w:val="af3"/>
        <w:numPr>
          <w:ilvl w:val="0"/>
          <w:numId w:val="46"/>
        </w:numPr>
        <w:ind w:left="0" w:firstLine="709"/>
        <w:jc w:val="both"/>
      </w:pPr>
      <w:r w:rsidRPr="00EA743E">
        <w:t xml:space="preserve"> АОПП Домодедово, 142015, Московская обл.</w:t>
      </w:r>
      <w:r w:rsidR="008E39E4" w:rsidRPr="00EA743E">
        <w:t>, г.</w:t>
      </w:r>
      <w:r w:rsidRPr="00EA743E">
        <w:t xml:space="preserve"> Домодедово, Домодедово – Аэропорт, строение А, А3, А4.</w:t>
      </w:r>
    </w:p>
    <w:p w14:paraId="2C0F803E" w14:textId="77777777" w:rsidR="00207EE8" w:rsidRPr="00B06B55" w:rsidRDefault="00207EE8" w:rsidP="00EA743E">
      <w:pPr>
        <w:spacing w:after="0" w:line="240" w:lineRule="auto"/>
        <w:ind w:firstLine="709"/>
        <w:contextualSpacing/>
        <w:jc w:val="both"/>
        <w:rPr>
          <w:rFonts w:ascii="Times New Roman" w:eastAsia="Times New Roman" w:hAnsi="Times New Roman" w:cs="Times New Roman"/>
          <w:sz w:val="24"/>
          <w:szCs w:val="24"/>
          <w:lang w:eastAsia="ru-RU"/>
        </w:rPr>
      </w:pPr>
    </w:p>
    <w:p w14:paraId="69B78B7C" w14:textId="77777777" w:rsidR="00207EE8" w:rsidRPr="00B06B55" w:rsidRDefault="00207EE8" w:rsidP="0005789D">
      <w:pPr>
        <w:numPr>
          <w:ilvl w:val="0"/>
          <w:numId w:val="47"/>
        </w:numPr>
        <w:spacing w:after="0" w:line="240" w:lineRule="auto"/>
        <w:ind w:left="0" w:firstLine="709"/>
        <w:contextualSpacing/>
        <w:jc w:val="center"/>
        <w:rPr>
          <w:rFonts w:ascii="Times New Roman" w:eastAsia="Times New Roman" w:hAnsi="Times New Roman" w:cs="Times New Roman"/>
          <w:b/>
          <w:sz w:val="24"/>
          <w:szCs w:val="24"/>
          <w:lang w:eastAsia="ru-RU"/>
        </w:rPr>
      </w:pPr>
      <w:r w:rsidRPr="00B06B55">
        <w:rPr>
          <w:rFonts w:ascii="Times New Roman" w:eastAsia="Times New Roman" w:hAnsi="Times New Roman" w:cs="Times New Roman"/>
          <w:b/>
          <w:sz w:val="24"/>
          <w:szCs w:val="24"/>
          <w:lang w:eastAsia="ru-RU"/>
        </w:rPr>
        <w:t>ХАРАКТЕРИСТИКИ ОКАЗЫВАЕМЫХ УСЛУГ</w:t>
      </w:r>
    </w:p>
    <w:p w14:paraId="416F0065" w14:textId="77777777" w:rsidR="00207EE8" w:rsidRPr="00EA743E" w:rsidRDefault="00207EE8" w:rsidP="00EA743E">
      <w:pPr>
        <w:spacing w:after="0" w:line="240" w:lineRule="auto"/>
        <w:ind w:firstLine="709"/>
        <w:contextualSpacing/>
        <w:rPr>
          <w:rFonts w:ascii="Times New Roman" w:eastAsia="Times New Roman" w:hAnsi="Times New Roman" w:cs="Times New Roman"/>
          <w:b/>
          <w:sz w:val="24"/>
          <w:szCs w:val="24"/>
          <w:lang w:val="en-US" w:eastAsia="ru-RU"/>
        </w:rPr>
      </w:pPr>
    </w:p>
    <w:p w14:paraId="5A6EEF31" w14:textId="7F352426" w:rsidR="00207EE8" w:rsidRPr="00B06B55" w:rsidRDefault="009C29E5" w:rsidP="00EA743E">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 </w:t>
      </w:r>
      <w:r w:rsidR="00207EE8" w:rsidRPr="00B06B55">
        <w:rPr>
          <w:rFonts w:ascii="Times New Roman" w:eastAsia="Times New Roman" w:hAnsi="Times New Roman" w:cs="Times New Roman"/>
          <w:sz w:val="24"/>
          <w:szCs w:val="24"/>
          <w:lang w:eastAsia="ru-RU"/>
        </w:rPr>
        <w:t>Запасные части, расходные материалы, масла и смазки</w:t>
      </w:r>
      <w:r w:rsidR="00974B06">
        <w:rPr>
          <w:rFonts w:ascii="Times New Roman" w:eastAsia="Times New Roman" w:hAnsi="Times New Roman" w:cs="Times New Roman"/>
          <w:sz w:val="24"/>
          <w:szCs w:val="24"/>
          <w:lang w:eastAsia="ru-RU"/>
        </w:rPr>
        <w:t>,</w:t>
      </w:r>
      <w:r w:rsidR="00207EE8" w:rsidRPr="00B06B55">
        <w:rPr>
          <w:rFonts w:ascii="Times New Roman" w:eastAsia="Times New Roman" w:hAnsi="Times New Roman" w:cs="Times New Roman"/>
          <w:sz w:val="24"/>
          <w:szCs w:val="24"/>
          <w:lang w:eastAsia="ru-RU"/>
        </w:rPr>
        <w:t xml:space="preserve"> применяемые при техническом обслуживании и ремонте</w:t>
      </w:r>
      <w:r w:rsidR="00974B06">
        <w:rPr>
          <w:rFonts w:ascii="Times New Roman" w:eastAsia="Times New Roman" w:hAnsi="Times New Roman" w:cs="Times New Roman"/>
          <w:sz w:val="24"/>
          <w:szCs w:val="24"/>
          <w:lang w:eastAsia="ru-RU"/>
        </w:rPr>
        <w:t>,</w:t>
      </w:r>
      <w:r w:rsidR="00207EE8" w:rsidRPr="00B06B55">
        <w:rPr>
          <w:rFonts w:ascii="Times New Roman" w:eastAsia="Times New Roman" w:hAnsi="Times New Roman" w:cs="Times New Roman"/>
          <w:sz w:val="24"/>
          <w:szCs w:val="24"/>
          <w:lang w:eastAsia="ru-RU"/>
        </w:rPr>
        <w:t xml:space="preserve"> должны быть новыми и соответствовать требованиям производителя оборудования, а также все расходные материалы и запчасти должны быть свободными от обязательств третьих ли</w:t>
      </w:r>
      <w:r>
        <w:rPr>
          <w:rFonts w:ascii="Times New Roman" w:eastAsia="Times New Roman" w:hAnsi="Times New Roman" w:cs="Times New Roman"/>
          <w:sz w:val="24"/>
          <w:szCs w:val="24"/>
          <w:lang w:eastAsia="ru-RU"/>
        </w:rPr>
        <w:t xml:space="preserve">ц и предоставляются </w:t>
      </w:r>
      <w:r w:rsidR="0005789D">
        <w:rPr>
          <w:rFonts w:ascii="Times New Roman" w:eastAsia="Times New Roman" w:hAnsi="Times New Roman" w:cs="Times New Roman"/>
          <w:sz w:val="24"/>
          <w:szCs w:val="24"/>
          <w:lang w:eastAsia="ru-RU"/>
        </w:rPr>
        <w:t>Исполнителем</w:t>
      </w:r>
      <w:r w:rsidR="00207EE8" w:rsidRPr="00B06B55">
        <w:rPr>
          <w:rFonts w:ascii="Times New Roman" w:eastAsia="Times New Roman" w:hAnsi="Times New Roman" w:cs="Times New Roman"/>
          <w:sz w:val="24"/>
          <w:szCs w:val="24"/>
          <w:lang w:eastAsia="ru-RU"/>
        </w:rPr>
        <w:t xml:space="preserve"> (</w:t>
      </w:r>
      <w:r w:rsidR="008F2743">
        <w:rPr>
          <w:rFonts w:ascii="Times New Roman" w:eastAsia="Times New Roman" w:hAnsi="Times New Roman" w:cs="Times New Roman"/>
          <w:sz w:val="24"/>
          <w:szCs w:val="24"/>
          <w:lang w:eastAsia="ru-RU"/>
        </w:rPr>
        <w:t>Согласно объему оказываемых услуг, указанных в приложении</w:t>
      </w:r>
      <w:r w:rsidR="00207EE8" w:rsidRPr="00B06B55">
        <w:rPr>
          <w:rFonts w:ascii="Times New Roman" w:eastAsia="Times New Roman" w:hAnsi="Times New Roman" w:cs="Times New Roman"/>
          <w:sz w:val="24"/>
          <w:szCs w:val="24"/>
          <w:lang w:eastAsia="ru-RU"/>
        </w:rPr>
        <w:t xml:space="preserve"> № 3 к Техническому заданию).</w:t>
      </w:r>
    </w:p>
    <w:p w14:paraId="6CDB1618" w14:textId="6AB444F7" w:rsidR="00207EE8" w:rsidRPr="00B06B55" w:rsidRDefault="00207EE8" w:rsidP="00BA2690">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B06B55">
        <w:rPr>
          <w:rFonts w:ascii="Times New Roman" w:eastAsia="Calibri" w:hAnsi="Times New Roman" w:cs="Times New Roman"/>
          <w:sz w:val="24"/>
          <w:szCs w:val="24"/>
        </w:rPr>
        <w:t xml:space="preserve">Шланги высокого давления для </w:t>
      </w:r>
      <w:r w:rsidR="00974B06">
        <w:rPr>
          <w:rFonts w:ascii="Times New Roman" w:eastAsia="Calibri" w:hAnsi="Times New Roman" w:cs="Times New Roman"/>
          <w:sz w:val="24"/>
          <w:szCs w:val="24"/>
        </w:rPr>
        <w:t>п</w:t>
      </w:r>
      <w:r w:rsidR="00974B06" w:rsidRPr="00B06B55">
        <w:rPr>
          <w:rFonts w:ascii="Times New Roman" w:eastAsia="Calibri" w:hAnsi="Times New Roman" w:cs="Times New Roman"/>
          <w:sz w:val="24"/>
          <w:szCs w:val="24"/>
        </w:rPr>
        <w:t xml:space="preserve">латформ </w:t>
      </w:r>
      <w:r w:rsidRPr="00B06B55">
        <w:rPr>
          <w:rFonts w:ascii="Times New Roman" w:eastAsia="Calibri" w:hAnsi="Times New Roman" w:cs="Times New Roman"/>
          <w:sz w:val="24"/>
          <w:szCs w:val="24"/>
        </w:rPr>
        <w:t xml:space="preserve">уравнительных (Доквеллер) и </w:t>
      </w:r>
      <w:r w:rsidR="00974B06">
        <w:rPr>
          <w:rFonts w:ascii="Times New Roman" w:eastAsia="Calibri" w:hAnsi="Times New Roman" w:cs="Times New Roman"/>
          <w:sz w:val="24"/>
          <w:szCs w:val="24"/>
        </w:rPr>
        <w:t>п</w:t>
      </w:r>
      <w:r w:rsidR="00974B06" w:rsidRPr="00B06B55">
        <w:rPr>
          <w:rFonts w:ascii="Times New Roman" w:eastAsia="Calibri" w:hAnsi="Times New Roman" w:cs="Times New Roman"/>
          <w:sz w:val="24"/>
          <w:szCs w:val="24"/>
        </w:rPr>
        <w:t xml:space="preserve">одъёмного </w:t>
      </w:r>
      <w:r w:rsidRPr="00B06B55">
        <w:rPr>
          <w:rFonts w:ascii="Times New Roman" w:eastAsia="Calibri" w:hAnsi="Times New Roman" w:cs="Times New Roman"/>
          <w:sz w:val="24"/>
          <w:szCs w:val="24"/>
        </w:rPr>
        <w:t>стола (Лифт ножницевидный) должны быть новыми расходными материалами (расходные материалы, которые не были восстановлены, у которых не была осуществлена замена составных частей, не были восстановлены потребительские свойства, а также расходные материалы должны быть свободными от обязательств третьи</w:t>
      </w:r>
      <w:r w:rsidR="009C29E5">
        <w:rPr>
          <w:rFonts w:ascii="Times New Roman" w:eastAsia="Calibri" w:hAnsi="Times New Roman" w:cs="Times New Roman"/>
          <w:sz w:val="24"/>
          <w:szCs w:val="24"/>
        </w:rPr>
        <w:t xml:space="preserve">х лиц) и закупаться </w:t>
      </w:r>
      <w:r w:rsidR="0005789D">
        <w:rPr>
          <w:rFonts w:ascii="Times New Roman" w:eastAsia="Calibri" w:hAnsi="Times New Roman" w:cs="Times New Roman"/>
          <w:sz w:val="24"/>
          <w:szCs w:val="24"/>
        </w:rPr>
        <w:t>Исполнителем</w:t>
      </w:r>
      <w:r w:rsidRPr="00B06B55">
        <w:rPr>
          <w:rFonts w:ascii="Times New Roman" w:eastAsia="Calibri" w:hAnsi="Times New Roman" w:cs="Times New Roman"/>
          <w:sz w:val="24"/>
          <w:szCs w:val="24"/>
        </w:rPr>
        <w:t xml:space="preserve">. </w:t>
      </w:r>
    </w:p>
    <w:p w14:paraId="2BEB9B1E" w14:textId="24F12AEE" w:rsidR="00207EE8" w:rsidRPr="00B06B55" w:rsidRDefault="00207EE8" w:rsidP="00BA2690">
      <w:pPr>
        <w:widowControl w:val="0"/>
        <w:adjustRightInd w:val="0"/>
        <w:spacing w:after="0" w:line="240" w:lineRule="auto"/>
        <w:ind w:firstLine="709"/>
        <w:contextualSpacing/>
        <w:jc w:val="both"/>
        <w:textAlignment w:val="baseline"/>
        <w:rPr>
          <w:rFonts w:ascii="Times New Roman" w:eastAsia="Calibri" w:hAnsi="Times New Roman" w:cs="Times New Roman"/>
          <w:sz w:val="24"/>
          <w:szCs w:val="24"/>
        </w:rPr>
      </w:pPr>
      <w:r w:rsidRPr="00B06B55">
        <w:rPr>
          <w:rFonts w:ascii="Times New Roman" w:eastAsia="Calibri" w:hAnsi="Times New Roman" w:cs="Times New Roman"/>
          <w:sz w:val="24"/>
          <w:szCs w:val="24"/>
        </w:rPr>
        <w:t>Перечень операций при оказании услуг по техническому обслуживанию и ремонту средств механизации указаны в Техническом регламенте работ по техническому обслуживанию и ремонту почтообрабатывающего оборудования и средств механизации в объектах почтовой связи (Приложение №4 к Техническому заданию). Потребность в услугах указана в Расчёте потребности объёма услуг по техническому обслуживанию и ремонту средств механизации АОПП Шереметьево и АОПП Домодедово (Приложение №3 к Техническому заданию).</w:t>
      </w:r>
    </w:p>
    <w:p w14:paraId="08AAA63E" w14:textId="24898ABA" w:rsidR="00207EE8" w:rsidRPr="00B06B55" w:rsidRDefault="00207EE8" w:rsidP="00BA2690">
      <w:pPr>
        <w:widowControl w:val="0"/>
        <w:adjustRightInd w:val="0"/>
        <w:spacing w:after="0" w:line="240" w:lineRule="auto"/>
        <w:ind w:firstLine="709"/>
        <w:contextualSpacing/>
        <w:jc w:val="both"/>
        <w:textAlignment w:val="baseline"/>
        <w:rPr>
          <w:rFonts w:ascii="Times New Roman" w:eastAsia="Calibri" w:hAnsi="Times New Roman" w:cs="Times New Roman"/>
          <w:sz w:val="24"/>
          <w:szCs w:val="24"/>
        </w:rPr>
      </w:pPr>
      <w:r w:rsidRPr="00B06B55">
        <w:rPr>
          <w:rFonts w:ascii="Times New Roman" w:eastAsia="Calibri" w:hAnsi="Times New Roman" w:cs="Times New Roman"/>
          <w:sz w:val="24"/>
          <w:szCs w:val="24"/>
        </w:rPr>
        <w:t>Услуги оказываются по обязательному перечню работ, в соответствии с документами заводов- изготовителей и действующим «Регламентом работ по техническому обслуживанию и ремонту почтообрабатывающего оборудования и средств механизации в объектах почтовой связи» от 27.03.2023г. (редакция 2).</w:t>
      </w:r>
    </w:p>
    <w:p w14:paraId="15B851EC" w14:textId="77777777" w:rsidR="00207EE8" w:rsidRPr="00B06B55" w:rsidRDefault="00207EE8" w:rsidP="00BA2690">
      <w:pPr>
        <w:widowControl w:val="0"/>
        <w:adjustRightInd w:val="0"/>
        <w:spacing w:after="0" w:line="240" w:lineRule="auto"/>
        <w:ind w:firstLine="709"/>
        <w:jc w:val="both"/>
        <w:textAlignment w:val="baseline"/>
        <w:rPr>
          <w:rFonts w:ascii="Times New Roman" w:eastAsia="Calibri" w:hAnsi="Times New Roman" w:cs="Times New Roman"/>
          <w:sz w:val="24"/>
          <w:szCs w:val="24"/>
        </w:rPr>
      </w:pPr>
    </w:p>
    <w:p w14:paraId="5B2B8374" w14:textId="77777777" w:rsidR="00207EE8" w:rsidRPr="00B06B55" w:rsidRDefault="00207EE8" w:rsidP="0005789D">
      <w:pPr>
        <w:numPr>
          <w:ilvl w:val="0"/>
          <w:numId w:val="47"/>
        </w:numPr>
        <w:spacing w:after="0" w:line="240" w:lineRule="auto"/>
        <w:ind w:left="0" w:firstLine="709"/>
        <w:contextualSpacing/>
        <w:jc w:val="center"/>
        <w:rPr>
          <w:rFonts w:ascii="Times New Roman" w:eastAsia="Times New Roman" w:hAnsi="Times New Roman" w:cs="Times New Roman"/>
          <w:b/>
          <w:sz w:val="24"/>
          <w:szCs w:val="24"/>
          <w:lang w:eastAsia="ru-RU"/>
        </w:rPr>
      </w:pPr>
      <w:r w:rsidRPr="00B06B55">
        <w:rPr>
          <w:rFonts w:ascii="Times New Roman" w:eastAsia="Times New Roman" w:hAnsi="Times New Roman" w:cs="Times New Roman"/>
          <w:b/>
          <w:sz w:val="24"/>
          <w:szCs w:val="24"/>
          <w:lang w:eastAsia="ru-RU"/>
        </w:rPr>
        <w:t>ТРЕБОВАНИЯ К ПОРЯДКУ ОКАЗАНИЯ УСЛУГ</w:t>
      </w:r>
    </w:p>
    <w:p w14:paraId="2F5EE63D" w14:textId="77777777" w:rsidR="00207EE8" w:rsidRPr="00B06B55" w:rsidRDefault="00207EE8" w:rsidP="00BA2690">
      <w:pPr>
        <w:spacing w:after="0" w:line="240" w:lineRule="auto"/>
        <w:ind w:firstLine="709"/>
        <w:contextualSpacing/>
        <w:rPr>
          <w:rFonts w:ascii="Times New Roman" w:eastAsia="Times New Roman" w:hAnsi="Times New Roman" w:cs="Times New Roman"/>
          <w:b/>
          <w:sz w:val="24"/>
          <w:szCs w:val="24"/>
          <w:lang w:eastAsia="ru-RU"/>
        </w:rPr>
      </w:pPr>
    </w:p>
    <w:p w14:paraId="66B3779E" w14:textId="08F3597B" w:rsidR="00207EE8" w:rsidRPr="00BA2690" w:rsidRDefault="00440757" w:rsidP="00430422">
      <w:pPr>
        <w:pStyle w:val="af3"/>
        <w:numPr>
          <w:ilvl w:val="1"/>
          <w:numId w:val="49"/>
        </w:numPr>
        <w:rPr>
          <w:b/>
        </w:rPr>
      </w:pPr>
      <w:r>
        <w:rPr>
          <w:b/>
        </w:rPr>
        <w:t xml:space="preserve">     </w:t>
      </w:r>
      <w:r w:rsidR="00207EE8" w:rsidRPr="00BA2690">
        <w:rPr>
          <w:b/>
        </w:rPr>
        <w:t xml:space="preserve">Требования к качеству </w:t>
      </w:r>
      <w:r w:rsidR="00430422">
        <w:rPr>
          <w:b/>
        </w:rPr>
        <w:t>оказанных услуг</w:t>
      </w:r>
    </w:p>
    <w:p w14:paraId="0E00D0DA" w14:textId="4EA5D244" w:rsidR="00207EE8" w:rsidRPr="00B06B55" w:rsidRDefault="00207EE8">
      <w:pPr>
        <w:widowControl w:val="0"/>
        <w:adjustRightInd w:val="0"/>
        <w:spacing w:after="0" w:line="240" w:lineRule="auto"/>
        <w:ind w:firstLine="709"/>
        <w:contextualSpacing/>
        <w:jc w:val="both"/>
        <w:textAlignment w:val="baseline"/>
        <w:rPr>
          <w:rFonts w:ascii="Times New Roman" w:eastAsia="Calibri" w:hAnsi="Times New Roman" w:cs="Times New Roman"/>
          <w:sz w:val="24"/>
          <w:szCs w:val="24"/>
        </w:rPr>
      </w:pPr>
      <w:r w:rsidRPr="00B06B55">
        <w:rPr>
          <w:rFonts w:ascii="Times New Roman" w:eastAsia="Calibri" w:hAnsi="Times New Roman" w:cs="Times New Roman"/>
          <w:sz w:val="24"/>
          <w:szCs w:val="24"/>
        </w:rPr>
        <w:t xml:space="preserve">Все услуги должны </w:t>
      </w:r>
      <w:r w:rsidR="00430422">
        <w:rPr>
          <w:rFonts w:ascii="Times New Roman" w:eastAsia="Calibri" w:hAnsi="Times New Roman" w:cs="Times New Roman"/>
          <w:sz w:val="24"/>
          <w:szCs w:val="24"/>
        </w:rPr>
        <w:t xml:space="preserve">быть оказаны качественно, с соблюдением требований и стандартов, технических условий, установленными заводами-изготовителями оборудования и других нормативно-правовых актов Российской Федерации, определяющих перечень, объем и последовательность </w:t>
      </w:r>
      <w:r w:rsidR="00430422" w:rsidRPr="004E26F3">
        <w:rPr>
          <w:rFonts w:ascii="Times New Roman" w:eastAsia="Calibri" w:hAnsi="Times New Roman" w:cs="Times New Roman"/>
          <w:sz w:val="24"/>
          <w:szCs w:val="24"/>
        </w:rPr>
        <w:t>таких работ.</w:t>
      </w:r>
    </w:p>
    <w:p w14:paraId="27777D7C" w14:textId="77777777" w:rsidR="004E26F3" w:rsidRPr="004E26F3" w:rsidRDefault="004E26F3" w:rsidP="004E26F3">
      <w:pPr>
        <w:widowControl w:val="0"/>
        <w:numPr>
          <w:ilvl w:val="0"/>
          <w:numId w:val="4"/>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4E26F3">
        <w:rPr>
          <w:rFonts w:ascii="Times New Roman" w:eastAsia="Times New Roman" w:hAnsi="Times New Roman" w:cs="Times New Roman"/>
          <w:sz w:val="24"/>
          <w:szCs w:val="24"/>
          <w:lang w:eastAsia="ru-RU"/>
        </w:rPr>
        <w:lastRenderedPageBreak/>
        <w:t>ГОСТ 32144-2013. «Межгосударственный стандарт.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14:paraId="3828BF65" w14:textId="77777777" w:rsidR="004E26F3" w:rsidRPr="004E26F3" w:rsidRDefault="004E26F3" w:rsidP="004E26F3">
      <w:pPr>
        <w:widowControl w:val="0"/>
        <w:numPr>
          <w:ilvl w:val="0"/>
          <w:numId w:val="4"/>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4E26F3">
        <w:rPr>
          <w:rFonts w:ascii="Times New Roman" w:eastAsia="Times New Roman" w:hAnsi="Times New Roman" w:cs="Times New Roman"/>
          <w:sz w:val="24"/>
          <w:szCs w:val="24"/>
          <w:lang w:eastAsia="ru-RU"/>
        </w:rPr>
        <w:t>ГОСТ 15150-69. «Межгосударственный стандарт.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7CD2EBCF" w14:textId="77777777" w:rsidR="004E26F3" w:rsidRPr="004E26F3" w:rsidRDefault="004E26F3" w:rsidP="004E26F3">
      <w:pPr>
        <w:widowControl w:val="0"/>
        <w:numPr>
          <w:ilvl w:val="0"/>
          <w:numId w:val="4"/>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4E26F3">
        <w:rPr>
          <w:rFonts w:ascii="Times New Roman" w:eastAsia="Times New Roman" w:hAnsi="Times New Roman" w:cs="Times New Roman"/>
          <w:sz w:val="24"/>
          <w:szCs w:val="24"/>
          <w:lang w:eastAsia="ru-RU"/>
        </w:rPr>
        <w:t>ГОСТ 18322-2016. «Система технического обслуживания и ремонта техники. Термины и определения»;</w:t>
      </w:r>
    </w:p>
    <w:p w14:paraId="49EBBC57" w14:textId="77777777" w:rsidR="004E26F3" w:rsidRPr="004E26F3" w:rsidRDefault="004E26F3" w:rsidP="004E26F3">
      <w:pPr>
        <w:widowControl w:val="0"/>
        <w:numPr>
          <w:ilvl w:val="0"/>
          <w:numId w:val="4"/>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4E26F3">
        <w:rPr>
          <w:rFonts w:ascii="Times New Roman" w:eastAsia="Times New Roman" w:hAnsi="Times New Roman" w:cs="Times New Roman"/>
          <w:sz w:val="24"/>
          <w:szCs w:val="24"/>
          <w:lang w:eastAsia="ru-RU"/>
        </w:rPr>
        <w:t xml:space="preserve">ГОСТ Р 53783-2010. «Национальный стандарт Российской Федерации. Лифты. Правила и методы оценки соответствия лифтов в период эксплуатации»; </w:t>
      </w:r>
    </w:p>
    <w:p w14:paraId="73A53B5B" w14:textId="77777777" w:rsidR="004E26F3" w:rsidRPr="004E26F3" w:rsidRDefault="004E26F3" w:rsidP="004E26F3">
      <w:pPr>
        <w:widowControl w:val="0"/>
        <w:numPr>
          <w:ilvl w:val="0"/>
          <w:numId w:val="4"/>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4E26F3">
        <w:rPr>
          <w:rFonts w:ascii="Times New Roman" w:eastAsia="Times New Roman" w:hAnsi="Times New Roman" w:cs="Times New Roman"/>
          <w:sz w:val="24"/>
          <w:szCs w:val="24"/>
          <w:lang w:eastAsia="ru-RU"/>
        </w:rPr>
        <w:t>ГОСТ 18322-2016. «Система технического обслуживания и ремонта техники. Термины и определения»;</w:t>
      </w:r>
    </w:p>
    <w:p w14:paraId="7054F957" w14:textId="77777777" w:rsidR="00207EE8" w:rsidRPr="00B06B55" w:rsidRDefault="00207EE8" w:rsidP="00BA2690">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06EE60B1" w14:textId="394F6587" w:rsidR="00207EE8" w:rsidRPr="00BA2690" w:rsidRDefault="00207EE8" w:rsidP="00430422">
      <w:pPr>
        <w:pStyle w:val="af3"/>
        <w:widowControl w:val="0"/>
        <w:numPr>
          <w:ilvl w:val="1"/>
          <w:numId w:val="49"/>
        </w:numPr>
        <w:adjustRightInd w:val="0"/>
        <w:ind w:left="0" w:firstLine="709"/>
        <w:jc w:val="both"/>
        <w:textAlignment w:val="baseline"/>
        <w:rPr>
          <w:rFonts w:eastAsia="Calibri"/>
          <w:b/>
        </w:rPr>
      </w:pPr>
      <w:r w:rsidRPr="00BA2690">
        <w:rPr>
          <w:rFonts w:eastAsia="Calibri"/>
          <w:b/>
        </w:rPr>
        <w:t>Условия оказания услуг</w:t>
      </w:r>
    </w:p>
    <w:p w14:paraId="020010F0" w14:textId="77777777" w:rsidR="00207EE8" w:rsidRPr="00B06B55" w:rsidRDefault="00207EE8" w:rsidP="00BA2690">
      <w:pPr>
        <w:spacing w:after="0" w:line="240" w:lineRule="auto"/>
        <w:ind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Оказание услуг должно осуществляться во все дни круглосуточно, включая выходные и праздничные дни.</w:t>
      </w:r>
    </w:p>
    <w:p w14:paraId="57968839" w14:textId="77777777" w:rsidR="00207EE8" w:rsidRPr="00B06B55" w:rsidRDefault="00207EE8" w:rsidP="00BA2690">
      <w:pPr>
        <w:spacing w:after="0" w:line="240" w:lineRule="auto"/>
        <w:ind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Режим оказания услуг в исключительных случаях может быть изменен по требованию службы безопасности Заказчика.</w:t>
      </w:r>
    </w:p>
    <w:p w14:paraId="02295391" w14:textId="5CA2F551" w:rsidR="00207EE8" w:rsidRPr="00B06B55" w:rsidRDefault="00207EE8">
      <w:pPr>
        <w:spacing w:after="0" w:line="240" w:lineRule="auto"/>
        <w:ind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 xml:space="preserve">Ежемесячно, </w:t>
      </w:r>
      <w:r w:rsidR="00D74416">
        <w:rPr>
          <w:rFonts w:ascii="Times New Roman" w:eastAsia="Times New Roman" w:hAnsi="Times New Roman" w:cs="Times New Roman"/>
          <w:sz w:val="24"/>
          <w:szCs w:val="24"/>
          <w:lang w:eastAsia="ru-RU"/>
        </w:rPr>
        <w:t xml:space="preserve">за 5 (пять) рабочих дней </w:t>
      </w:r>
      <w:r w:rsidRPr="00B06B55">
        <w:rPr>
          <w:rFonts w:ascii="Times New Roman" w:eastAsia="Times New Roman" w:hAnsi="Times New Roman" w:cs="Times New Roman"/>
          <w:sz w:val="24"/>
          <w:szCs w:val="24"/>
          <w:lang w:eastAsia="ru-RU"/>
        </w:rPr>
        <w:t>перед началом оказания Услуг в отчетном периоде</w:t>
      </w:r>
      <w:r w:rsidR="00D74416">
        <w:rPr>
          <w:rFonts w:ascii="Times New Roman" w:eastAsia="Times New Roman" w:hAnsi="Times New Roman" w:cs="Times New Roman"/>
          <w:sz w:val="24"/>
          <w:szCs w:val="24"/>
          <w:lang w:eastAsia="ru-RU"/>
        </w:rPr>
        <w:t>,</w:t>
      </w:r>
      <w:r w:rsidRPr="00B06B55">
        <w:rPr>
          <w:rFonts w:ascii="Times New Roman" w:eastAsia="Times New Roman" w:hAnsi="Times New Roman" w:cs="Times New Roman"/>
          <w:sz w:val="24"/>
          <w:szCs w:val="24"/>
          <w:lang w:eastAsia="ru-RU"/>
        </w:rPr>
        <w:t xml:space="preserve"> </w:t>
      </w:r>
      <w:r w:rsidR="00D74416">
        <w:rPr>
          <w:rFonts w:ascii="Times New Roman" w:eastAsia="Times New Roman" w:hAnsi="Times New Roman" w:cs="Times New Roman"/>
          <w:sz w:val="24"/>
          <w:szCs w:val="24"/>
          <w:lang w:eastAsia="ru-RU"/>
        </w:rPr>
        <w:t>Исполнитель</w:t>
      </w:r>
      <w:r w:rsidRPr="00B06B55">
        <w:rPr>
          <w:rFonts w:ascii="Times New Roman" w:eastAsia="Times New Roman" w:hAnsi="Times New Roman" w:cs="Times New Roman"/>
          <w:sz w:val="24"/>
          <w:szCs w:val="24"/>
          <w:lang w:eastAsia="ru-RU"/>
        </w:rPr>
        <w:t xml:space="preserve"> </w:t>
      </w:r>
      <w:r w:rsidR="00D74416">
        <w:rPr>
          <w:rFonts w:ascii="Times New Roman" w:eastAsia="Times New Roman" w:hAnsi="Times New Roman" w:cs="Times New Roman"/>
          <w:sz w:val="24"/>
          <w:szCs w:val="24"/>
          <w:lang w:eastAsia="ru-RU"/>
        </w:rPr>
        <w:t>составляет и направляет Заказчику по электронной почте на согласование</w:t>
      </w:r>
      <w:r w:rsidRPr="00B06B55">
        <w:rPr>
          <w:rFonts w:ascii="Times New Roman" w:eastAsia="Times New Roman" w:hAnsi="Times New Roman" w:cs="Times New Roman"/>
          <w:sz w:val="24"/>
          <w:szCs w:val="24"/>
          <w:lang w:eastAsia="ru-RU"/>
        </w:rPr>
        <w:t xml:space="preserve"> Заявки АОПП Домодедово и АОПП Шереметьево на техническое обслуживание и ремонт средств механизации. В Заявках указываются наименование средств механизации, наименование и объем Услуг. </w:t>
      </w:r>
      <w:r w:rsidR="00D74416">
        <w:rPr>
          <w:rFonts w:ascii="Times New Roman" w:eastAsia="Times New Roman" w:hAnsi="Times New Roman" w:cs="Times New Roman"/>
          <w:sz w:val="24"/>
          <w:szCs w:val="24"/>
          <w:lang w:eastAsia="ru-RU"/>
        </w:rPr>
        <w:t>Согласование направляется Исполнителю по электронной почте.</w:t>
      </w:r>
    </w:p>
    <w:p w14:paraId="06779DEC" w14:textId="77777777" w:rsidR="00207EE8" w:rsidRPr="00B06B55" w:rsidRDefault="00207EE8">
      <w:pPr>
        <w:spacing w:after="0" w:line="240" w:lineRule="auto"/>
        <w:ind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Срок оказания Услуг по Заявкам указывается в Заявках.</w:t>
      </w:r>
    </w:p>
    <w:p w14:paraId="35F21BB6" w14:textId="77777777" w:rsidR="00207EE8" w:rsidRPr="00B06B55" w:rsidRDefault="006B4D78" w:rsidP="00BA269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После окончания оказания Услуг </w:t>
      </w:r>
      <w:r w:rsidR="009F366E">
        <w:rPr>
          <w:rFonts w:ascii="Times New Roman" w:eastAsia="Times New Roman" w:hAnsi="Times New Roman" w:cs="Times New Roman"/>
          <w:sz w:val="24"/>
          <w:szCs w:val="24"/>
          <w:lang w:eastAsia="ru-RU"/>
        </w:rPr>
        <w:t>производится чистовая уборка рабочего места</w:t>
      </w:r>
      <w:r w:rsidR="00207EE8" w:rsidRPr="00B06B55">
        <w:rPr>
          <w:rFonts w:ascii="Times New Roman" w:eastAsia="Times New Roman" w:hAnsi="Times New Roman" w:cs="Times New Roman"/>
          <w:sz w:val="24"/>
          <w:szCs w:val="24"/>
          <w:lang w:eastAsia="ru-RU"/>
        </w:rPr>
        <w:t>.</w:t>
      </w:r>
    </w:p>
    <w:p w14:paraId="241DEFB3" w14:textId="02EA7492" w:rsidR="00207EE8" w:rsidRPr="005A4BEE" w:rsidRDefault="00D803DF">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r w:rsidR="00207EE8" w:rsidRPr="00B06B55">
        <w:rPr>
          <w:rFonts w:ascii="Times New Roman" w:eastAsia="Times New Roman" w:hAnsi="Times New Roman" w:cs="Times New Roman"/>
          <w:sz w:val="24"/>
          <w:szCs w:val="24"/>
          <w:lang w:eastAsia="ru-RU"/>
        </w:rPr>
        <w:t xml:space="preserve"> в течение 1(одного) </w:t>
      </w:r>
      <w:r w:rsidR="001965C3">
        <w:rPr>
          <w:rFonts w:ascii="Times New Roman" w:eastAsia="Times New Roman" w:hAnsi="Times New Roman" w:cs="Times New Roman"/>
          <w:sz w:val="24"/>
          <w:szCs w:val="24"/>
          <w:lang w:eastAsia="ru-RU"/>
        </w:rPr>
        <w:t xml:space="preserve">рабочего </w:t>
      </w:r>
      <w:r w:rsidR="00207EE8" w:rsidRPr="00B06B55">
        <w:rPr>
          <w:rFonts w:ascii="Times New Roman" w:eastAsia="Times New Roman" w:hAnsi="Times New Roman" w:cs="Times New Roman"/>
          <w:sz w:val="24"/>
          <w:szCs w:val="24"/>
          <w:lang w:eastAsia="ru-RU"/>
        </w:rPr>
        <w:t xml:space="preserve">дня после </w:t>
      </w:r>
      <w:r w:rsidR="000775CB">
        <w:rPr>
          <w:rFonts w:ascii="Times New Roman" w:eastAsia="Times New Roman" w:hAnsi="Times New Roman" w:cs="Times New Roman"/>
          <w:sz w:val="24"/>
          <w:szCs w:val="24"/>
          <w:lang w:eastAsia="ru-RU"/>
        </w:rPr>
        <w:t>заключения</w:t>
      </w:r>
      <w:r w:rsidR="00207EE8" w:rsidRPr="00B06B55">
        <w:rPr>
          <w:rFonts w:ascii="Times New Roman" w:eastAsia="Times New Roman" w:hAnsi="Times New Roman" w:cs="Times New Roman"/>
          <w:sz w:val="24"/>
          <w:szCs w:val="24"/>
          <w:lang w:eastAsia="ru-RU"/>
        </w:rPr>
        <w:t xml:space="preserve"> Договора в свободной форме на электронный адрес</w:t>
      </w:r>
      <w:r w:rsidR="00486F7E">
        <w:rPr>
          <w:rFonts w:ascii="Times New Roman" w:eastAsia="Times New Roman" w:hAnsi="Times New Roman" w:cs="Times New Roman"/>
          <w:sz w:val="24"/>
          <w:szCs w:val="24"/>
          <w:lang w:eastAsia="ru-RU"/>
        </w:rPr>
        <w:t xml:space="preserve"> представителя</w:t>
      </w:r>
      <w:r w:rsidR="00207EE8" w:rsidRPr="00B06B55">
        <w:rPr>
          <w:rFonts w:ascii="Times New Roman" w:eastAsia="Times New Roman" w:hAnsi="Times New Roman" w:cs="Times New Roman"/>
          <w:sz w:val="24"/>
          <w:szCs w:val="24"/>
          <w:lang w:eastAsia="ru-RU"/>
        </w:rPr>
        <w:t xml:space="preserve"> Заказчика отправляет список персонала (с паспортными данными) и автотранспорта, задействованного для оказания услуг на территории Заказчика (марка, модель и государственный номер автотранспорта), осуществляющего</w:t>
      </w:r>
      <w:r w:rsidR="009F366E">
        <w:rPr>
          <w:rFonts w:ascii="Times New Roman" w:eastAsia="Times New Roman" w:hAnsi="Times New Roman" w:cs="Times New Roman"/>
          <w:sz w:val="24"/>
          <w:szCs w:val="24"/>
          <w:lang w:eastAsia="ru-RU"/>
        </w:rPr>
        <w:t xml:space="preserve"> доставку материалов </w:t>
      </w:r>
      <w:r>
        <w:rPr>
          <w:rFonts w:ascii="Times New Roman" w:eastAsia="Times New Roman" w:hAnsi="Times New Roman" w:cs="Times New Roman"/>
          <w:sz w:val="24"/>
          <w:szCs w:val="24"/>
          <w:lang w:eastAsia="ru-RU"/>
        </w:rPr>
        <w:t>Исполнителя.</w:t>
      </w:r>
    </w:p>
    <w:p w14:paraId="2B81615F" w14:textId="51F7DAFB" w:rsidR="00207EE8" w:rsidRPr="00B06B55" w:rsidRDefault="00207EE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Перед на</w:t>
      </w:r>
      <w:r w:rsidR="009F366E">
        <w:rPr>
          <w:rFonts w:ascii="Times New Roman" w:eastAsia="Times New Roman" w:hAnsi="Times New Roman" w:cs="Times New Roman"/>
          <w:sz w:val="24"/>
          <w:szCs w:val="24"/>
          <w:lang w:eastAsia="ru-RU"/>
        </w:rPr>
        <w:t xml:space="preserve">чалом </w:t>
      </w:r>
      <w:r w:rsidR="001965C3">
        <w:rPr>
          <w:rFonts w:ascii="Times New Roman" w:eastAsia="Times New Roman" w:hAnsi="Times New Roman" w:cs="Times New Roman"/>
          <w:sz w:val="24"/>
          <w:szCs w:val="24"/>
          <w:lang w:eastAsia="ru-RU"/>
        </w:rPr>
        <w:t xml:space="preserve">оказания услуг </w:t>
      </w:r>
      <w:r w:rsidR="009F366E">
        <w:rPr>
          <w:rFonts w:ascii="Times New Roman" w:eastAsia="Times New Roman" w:hAnsi="Times New Roman" w:cs="Times New Roman"/>
          <w:sz w:val="24"/>
          <w:szCs w:val="24"/>
          <w:lang w:eastAsia="ru-RU"/>
        </w:rPr>
        <w:t xml:space="preserve">персонал </w:t>
      </w:r>
      <w:r w:rsidR="00D803DF">
        <w:rPr>
          <w:rFonts w:ascii="Times New Roman" w:eastAsia="Times New Roman" w:hAnsi="Times New Roman" w:cs="Times New Roman"/>
          <w:sz w:val="24"/>
          <w:szCs w:val="24"/>
          <w:lang w:eastAsia="ru-RU"/>
        </w:rPr>
        <w:t>Исполнителя</w:t>
      </w:r>
      <w:r w:rsidRPr="00B06B55">
        <w:rPr>
          <w:rFonts w:ascii="Times New Roman" w:eastAsia="Times New Roman" w:hAnsi="Times New Roman" w:cs="Times New Roman"/>
          <w:sz w:val="24"/>
          <w:szCs w:val="24"/>
          <w:lang w:eastAsia="ru-RU"/>
        </w:rPr>
        <w:t xml:space="preserve"> обязан пройти инструктаж в отделе охраны труда ОСП Заказчика.</w:t>
      </w:r>
    </w:p>
    <w:p w14:paraId="1D814DF5" w14:textId="50DFBA87" w:rsidR="00207EE8" w:rsidRPr="00B06B55" w:rsidRDefault="00D803DF" w:rsidP="00BA269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r w:rsidR="00207EE8" w:rsidRPr="00B06B55">
        <w:rPr>
          <w:rFonts w:ascii="Times New Roman" w:eastAsia="Times New Roman" w:hAnsi="Times New Roman" w:cs="Times New Roman"/>
          <w:sz w:val="24"/>
          <w:szCs w:val="24"/>
          <w:lang w:eastAsia="ru-RU"/>
        </w:rPr>
        <w:t xml:space="preserve"> должен гарантировать качественное и своевременное оказание услуг.</w:t>
      </w:r>
    </w:p>
    <w:p w14:paraId="04987EAF" w14:textId="2619CB62" w:rsidR="00207EE8" w:rsidRPr="00B06B55" w:rsidRDefault="00207EE8" w:rsidP="00BA269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 xml:space="preserve">Привлечение к услугам </w:t>
      </w:r>
      <w:r w:rsidR="000775CB" w:rsidRPr="00B06B55">
        <w:rPr>
          <w:rFonts w:ascii="Times New Roman" w:eastAsia="Times New Roman" w:hAnsi="Times New Roman" w:cs="Times New Roman"/>
          <w:sz w:val="24"/>
          <w:szCs w:val="24"/>
          <w:lang w:eastAsia="ru-RU"/>
        </w:rPr>
        <w:t>субподрядчик</w:t>
      </w:r>
      <w:r w:rsidR="000775CB">
        <w:rPr>
          <w:rFonts w:ascii="Times New Roman" w:eastAsia="Times New Roman" w:hAnsi="Times New Roman" w:cs="Times New Roman"/>
          <w:sz w:val="24"/>
          <w:szCs w:val="24"/>
          <w:lang w:eastAsia="ru-RU"/>
        </w:rPr>
        <w:t>ов</w:t>
      </w:r>
      <w:r w:rsidR="000775CB" w:rsidRPr="00B06B55">
        <w:rPr>
          <w:rFonts w:ascii="Times New Roman" w:eastAsia="Times New Roman" w:hAnsi="Times New Roman" w:cs="Times New Roman"/>
          <w:sz w:val="24"/>
          <w:szCs w:val="24"/>
          <w:lang w:eastAsia="ru-RU"/>
        </w:rPr>
        <w:t xml:space="preserve"> </w:t>
      </w:r>
      <w:r w:rsidRPr="00B06B55">
        <w:rPr>
          <w:rFonts w:ascii="Times New Roman" w:eastAsia="Times New Roman" w:hAnsi="Times New Roman" w:cs="Times New Roman"/>
          <w:sz w:val="24"/>
          <w:szCs w:val="24"/>
          <w:lang w:eastAsia="ru-RU"/>
        </w:rPr>
        <w:t>не допускается.</w:t>
      </w:r>
    </w:p>
    <w:p w14:paraId="028523E8" w14:textId="5D272DFB" w:rsidR="000775CB" w:rsidRPr="00B06B55" w:rsidRDefault="00207EE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В случае привлечения</w:t>
      </w:r>
      <w:r w:rsidR="009F366E">
        <w:rPr>
          <w:rFonts w:ascii="Times New Roman" w:eastAsia="Times New Roman" w:hAnsi="Times New Roman" w:cs="Times New Roman"/>
          <w:sz w:val="24"/>
          <w:szCs w:val="24"/>
          <w:lang w:eastAsia="ru-RU"/>
        </w:rPr>
        <w:t xml:space="preserve"> иностранных граждан </w:t>
      </w:r>
      <w:r w:rsidR="0005789D">
        <w:rPr>
          <w:rFonts w:ascii="Times New Roman" w:eastAsia="Times New Roman" w:hAnsi="Times New Roman" w:cs="Times New Roman"/>
          <w:sz w:val="24"/>
          <w:szCs w:val="24"/>
          <w:lang w:eastAsia="ru-RU"/>
        </w:rPr>
        <w:t>Исполнитель</w:t>
      </w:r>
      <w:r w:rsidRPr="00B06B55">
        <w:rPr>
          <w:rFonts w:ascii="Times New Roman" w:eastAsia="Times New Roman" w:hAnsi="Times New Roman" w:cs="Times New Roman"/>
          <w:sz w:val="24"/>
          <w:szCs w:val="24"/>
          <w:lang w:eastAsia="ru-RU"/>
        </w:rPr>
        <w:t xml:space="preserve"> предоставляет соответствующие документы, в том числе разрешения на работу. Заказчик оставляет за собой право произвести запросы в соответствующие органы на предмет проверки подлинн</w:t>
      </w:r>
      <w:r w:rsidR="009F366E">
        <w:rPr>
          <w:rFonts w:ascii="Times New Roman" w:eastAsia="Times New Roman" w:hAnsi="Times New Roman" w:cs="Times New Roman"/>
          <w:sz w:val="24"/>
          <w:szCs w:val="24"/>
          <w:lang w:eastAsia="ru-RU"/>
        </w:rPr>
        <w:t xml:space="preserve">ости представляемых </w:t>
      </w:r>
      <w:r w:rsidR="0005789D">
        <w:rPr>
          <w:rFonts w:ascii="Times New Roman" w:eastAsia="Times New Roman" w:hAnsi="Times New Roman" w:cs="Times New Roman"/>
          <w:sz w:val="24"/>
          <w:szCs w:val="24"/>
          <w:lang w:eastAsia="ru-RU"/>
        </w:rPr>
        <w:t>Исполнителем</w:t>
      </w:r>
      <w:r w:rsidR="009F366E">
        <w:rPr>
          <w:rFonts w:ascii="Times New Roman" w:eastAsia="Times New Roman" w:hAnsi="Times New Roman" w:cs="Times New Roman"/>
          <w:sz w:val="24"/>
          <w:szCs w:val="24"/>
          <w:lang w:eastAsia="ru-RU"/>
        </w:rPr>
        <w:t xml:space="preserve"> </w:t>
      </w:r>
      <w:r w:rsidR="009F366E" w:rsidRPr="00B06B55">
        <w:rPr>
          <w:rFonts w:ascii="Times New Roman" w:eastAsia="Times New Roman" w:hAnsi="Times New Roman" w:cs="Times New Roman"/>
          <w:sz w:val="24"/>
          <w:szCs w:val="24"/>
          <w:lang w:eastAsia="ru-RU"/>
        </w:rPr>
        <w:t>документов</w:t>
      </w:r>
      <w:r w:rsidRPr="00B06B55">
        <w:rPr>
          <w:rFonts w:ascii="Times New Roman" w:eastAsia="Times New Roman" w:hAnsi="Times New Roman" w:cs="Times New Roman"/>
          <w:sz w:val="24"/>
          <w:szCs w:val="24"/>
          <w:lang w:eastAsia="ru-RU"/>
        </w:rPr>
        <w:t>. До получения Заказчиком подтверждений подлинности</w:t>
      </w:r>
      <w:r w:rsidR="009F366E">
        <w:rPr>
          <w:rFonts w:ascii="Times New Roman" w:eastAsia="Times New Roman" w:hAnsi="Times New Roman" w:cs="Times New Roman"/>
          <w:sz w:val="24"/>
          <w:szCs w:val="24"/>
          <w:lang w:eastAsia="ru-RU"/>
        </w:rPr>
        <w:t xml:space="preserve"> документов персонал </w:t>
      </w:r>
      <w:r w:rsidR="0005789D">
        <w:rPr>
          <w:rFonts w:ascii="Times New Roman" w:eastAsia="Times New Roman" w:hAnsi="Times New Roman" w:cs="Times New Roman"/>
          <w:sz w:val="24"/>
          <w:szCs w:val="24"/>
          <w:lang w:eastAsia="ru-RU"/>
        </w:rPr>
        <w:t>Исполнителя</w:t>
      </w:r>
      <w:r w:rsidRPr="00B06B55">
        <w:rPr>
          <w:rFonts w:ascii="Times New Roman" w:eastAsia="Times New Roman" w:hAnsi="Times New Roman" w:cs="Times New Roman"/>
          <w:sz w:val="24"/>
          <w:szCs w:val="24"/>
          <w:lang w:eastAsia="ru-RU"/>
        </w:rPr>
        <w:t xml:space="preserve"> на объект не допускается. Данное требование не распространяется на граждан Беларуси и стран Евразийского Экономического Союза. Срок оказания услуг на время запроса и получение ответа не меняется.</w:t>
      </w:r>
    </w:p>
    <w:p w14:paraId="70899DC2" w14:textId="31A09DA2" w:rsidR="00207EE8" w:rsidRDefault="00207EE8" w:rsidP="00BA269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FF4FACE" w14:textId="5F7030EE" w:rsidR="00743C8B" w:rsidRDefault="00743C8B" w:rsidP="00430422">
      <w:pPr>
        <w:pStyle w:val="af3"/>
        <w:widowControl w:val="0"/>
        <w:numPr>
          <w:ilvl w:val="1"/>
          <w:numId w:val="49"/>
        </w:numPr>
        <w:autoSpaceDE w:val="0"/>
        <w:autoSpaceDN w:val="0"/>
        <w:adjustRightInd w:val="0"/>
        <w:ind w:left="0" w:firstLine="709"/>
        <w:jc w:val="both"/>
        <w:rPr>
          <w:b/>
        </w:rPr>
      </w:pPr>
      <w:r w:rsidRPr="00743C8B">
        <w:rPr>
          <w:b/>
        </w:rPr>
        <w:t>Требования к безопасности</w:t>
      </w:r>
    </w:p>
    <w:p w14:paraId="4E82ACD9" w14:textId="2791F509" w:rsidR="004E26F3" w:rsidRPr="00B06B55" w:rsidRDefault="004E26F3" w:rsidP="004E26F3">
      <w:pPr>
        <w:spacing w:after="0" w:line="240" w:lineRule="auto"/>
        <w:ind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Исполнитель должен обеспечить выполнение на объекте мероприятий по охране труда и технике безопасности, пожарной безопасности, охране окружающей среды. Изделия, в которых используется одно- или трехфазное напряжение (220В или 380/220В) должны соответствовать требованиям:</w:t>
      </w:r>
    </w:p>
    <w:p w14:paraId="4DB08528" w14:textId="77777777" w:rsidR="004E26F3" w:rsidRPr="00B06B55" w:rsidRDefault="004E26F3" w:rsidP="004E26F3">
      <w:pPr>
        <w:widowControl w:val="0"/>
        <w:numPr>
          <w:ilvl w:val="0"/>
          <w:numId w:val="4"/>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Постановление Правительства РФ от 16.09.2020 № 1479 «Об утверждении Правил противопожарного режима в Российской Федерации»;</w:t>
      </w:r>
    </w:p>
    <w:p w14:paraId="07F126FA" w14:textId="77777777" w:rsidR="004E26F3" w:rsidRPr="00B06B55" w:rsidRDefault="004E26F3" w:rsidP="004E26F3">
      <w:pPr>
        <w:widowControl w:val="0"/>
        <w:numPr>
          <w:ilvl w:val="0"/>
          <w:numId w:val="4"/>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lastRenderedPageBreak/>
        <w:t>ГОСТ 12.2.003-91 «Система стандартов безопасности труда. Оборудование производственное. Общие требования безопасности»;</w:t>
      </w:r>
    </w:p>
    <w:p w14:paraId="4970F752" w14:textId="77777777" w:rsidR="004E26F3" w:rsidRPr="00B06B55" w:rsidRDefault="004E26F3" w:rsidP="004E26F3">
      <w:pPr>
        <w:widowControl w:val="0"/>
        <w:numPr>
          <w:ilvl w:val="0"/>
          <w:numId w:val="4"/>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ОСТ 45.15-79 ССБТ. «Обмен почты через люковые окна стационарных предприятий почтовой связи при использовании автомобильного транспорта. Требования безопасности»;</w:t>
      </w:r>
    </w:p>
    <w:p w14:paraId="0DCCEEF7" w14:textId="77777777" w:rsidR="004E26F3" w:rsidRPr="00B06B55" w:rsidRDefault="004E26F3" w:rsidP="004E26F3">
      <w:pPr>
        <w:widowControl w:val="0"/>
        <w:numPr>
          <w:ilvl w:val="0"/>
          <w:numId w:val="4"/>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 xml:space="preserve">ОСТ 45.17-79 ССБТ. «Оборудование технологическое для предприятий почтовой связи и Союзпечати. Общие требования безопасности»;  </w:t>
      </w:r>
    </w:p>
    <w:p w14:paraId="09F83BF9" w14:textId="77777777" w:rsidR="004E26F3" w:rsidRPr="00B06B55" w:rsidRDefault="004E26F3" w:rsidP="004E26F3">
      <w:pPr>
        <w:widowControl w:val="0"/>
        <w:numPr>
          <w:ilvl w:val="0"/>
          <w:numId w:val="4"/>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ГОСТ 12.1.003-2014 «Межгосударственный стандарт. Система стандартов безопасности труда. Шум. Общие требования безопасности»;</w:t>
      </w:r>
    </w:p>
    <w:p w14:paraId="13216274" w14:textId="77777777" w:rsidR="004E26F3" w:rsidRPr="00B06B55" w:rsidRDefault="004E26F3" w:rsidP="004E26F3">
      <w:pPr>
        <w:widowControl w:val="0"/>
        <w:numPr>
          <w:ilvl w:val="0"/>
          <w:numId w:val="4"/>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ГОСТ 12.2.007.0-75 «Межгосударственный стандарт. Система стандартов безопасности труда. Изделия электротехнические. Общие требования безопасности»;</w:t>
      </w:r>
    </w:p>
    <w:p w14:paraId="710745A9" w14:textId="77777777" w:rsidR="004E26F3" w:rsidRPr="00B06B55" w:rsidRDefault="004E26F3" w:rsidP="004E26F3">
      <w:pPr>
        <w:widowControl w:val="0"/>
        <w:numPr>
          <w:ilvl w:val="0"/>
          <w:numId w:val="4"/>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санитарно-противоэпидемиологических (профилактических) мероприятий»;</w:t>
      </w:r>
    </w:p>
    <w:p w14:paraId="3CBDD94C" w14:textId="77777777" w:rsidR="004E26F3" w:rsidRPr="00B06B55" w:rsidRDefault="004E26F3" w:rsidP="004E26F3">
      <w:pPr>
        <w:widowControl w:val="0"/>
        <w:numPr>
          <w:ilvl w:val="0"/>
          <w:numId w:val="4"/>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 xml:space="preserve">ГОСТ 12.2.007.0-57. «Система стандартов безопасности труда. Изделия электротехнические. Общие требования безопасности». </w:t>
      </w:r>
    </w:p>
    <w:p w14:paraId="72776D0C" w14:textId="17CCCCAF" w:rsidR="004E26F3" w:rsidRDefault="004E26F3" w:rsidP="004E26F3">
      <w:pPr>
        <w:widowControl w:val="0"/>
        <w:autoSpaceDE w:val="0"/>
        <w:autoSpaceDN w:val="0"/>
        <w:adjustRightInd w:val="0"/>
        <w:jc w:val="both"/>
        <w:rPr>
          <w:b/>
        </w:rPr>
      </w:pPr>
    </w:p>
    <w:p w14:paraId="79CC2F75" w14:textId="485214CE" w:rsidR="000775CB" w:rsidRPr="00743C8B" w:rsidRDefault="000775CB" w:rsidP="00430422">
      <w:pPr>
        <w:pStyle w:val="af3"/>
        <w:widowControl w:val="0"/>
        <w:numPr>
          <w:ilvl w:val="1"/>
          <w:numId w:val="49"/>
        </w:numPr>
        <w:autoSpaceDE w:val="0"/>
        <w:autoSpaceDN w:val="0"/>
        <w:adjustRightInd w:val="0"/>
        <w:ind w:left="0" w:firstLine="709"/>
        <w:jc w:val="both"/>
        <w:rPr>
          <w:b/>
        </w:rPr>
      </w:pPr>
      <w:r w:rsidRPr="00743C8B">
        <w:rPr>
          <w:b/>
        </w:rPr>
        <w:t>Условия сдачи-приемки услуг</w:t>
      </w:r>
    </w:p>
    <w:p w14:paraId="7B0C9A4B" w14:textId="48E73446" w:rsidR="00E526EE" w:rsidRPr="00372696" w:rsidRDefault="00E526EE" w:rsidP="00372696">
      <w:pPr>
        <w:widowControl w:val="0"/>
        <w:adjustRightInd w:val="0"/>
        <w:ind w:firstLine="708"/>
        <w:jc w:val="both"/>
        <w:textAlignment w:val="baseline"/>
        <w:rPr>
          <w:rFonts w:ascii="Times New Roman" w:eastAsia="Calibri" w:hAnsi="Times New Roman" w:cs="Times New Roman"/>
          <w:sz w:val="24"/>
        </w:rPr>
      </w:pPr>
      <w:r w:rsidRPr="00372696">
        <w:rPr>
          <w:rFonts w:ascii="Times New Roman" w:eastAsia="Calibri" w:hAnsi="Times New Roman" w:cs="Times New Roman"/>
          <w:sz w:val="24"/>
        </w:rPr>
        <w:t>Исполнитель не позднее 3 (трех) рабочих дней после окончания отчетного периода по факту оказания услуг, обязан направить Заказчику оригинал Акта приемки оказанных услуг в 2 (двух) экземплярах, подписанный и заверенный печатью Исполнителя.</w:t>
      </w:r>
    </w:p>
    <w:p w14:paraId="2429CEC9" w14:textId="645F8ABE" w:rsidR="00207EE8" w:rsidRPr="000A1D98" w:rsidRDefault="000A1D98" w:rsidP="00372696">
      <w:pPr>
        <w:pStyle w:val="af3"/>
        <w:widowControl w:val="0"/>
        <w:adjustRightInd w:val="0"/>
        <w:ind w:left="0" w:firstLine="709"/>
        <w:jc w:val="both"/>
        <w:textAlignment w:val="baseline"/>
        <w:rPr>
          <w:rFonts w:eastAsia="Calibri"/>
        </w:rPr>
      </w:pPr>
      <w:r>
        <w:rPr>
          <w:rFonts w:eastAsia="Calibri"/>
        </w:rPr>
        <w:t xml:space="preserve">Заказчик обязан принять услуги по техническому обслуживанию и ремонту средств механизации в течение 15 (пятнадцати) рабочих дней с даты получения Заказчиком отчетных документов, или отказаться от приемки услуг в соответствии с условиями договора. Услуги считаются принятыми с момента подписания Акта сдачи-приемки оказанных услуг.     </w:t>
      </w:r>
    </w:p>
    <w:p w14:paraId="72EECCC2" w14:textId="77777777" w:rsidR="00207EE8" w:rsidRPr="00B06B55" w:rsidRDefault="00207EE8" w:rsidP="00BA2690">
      <w:pPr>
        <w:widowControl w:val="0"/>
        <w:adjustRightInd w:val="0"/>
        <w:spacing w:after="0" w:line="240" w:lineRule="auto"/>
        <w:ind w:firstLine="709"/>
        <w:contextualSpacing/>
        <w:jc w:val="both"/>
        <w:textAlignment w:val="baseline"/>
        <w:rPr>
          <w:rFonts w:ascii="Times New Roman" w:eastAsia="Calibri" w:hAnsi="Times New Roman" w:cs="Times New Roman"/>
          <w:sz w:val="24"/>
          <w:szCs w:val="24"/>
        </w:rPr>
      </w:pPr>
    </w:p>
    <w:p w14:paraId="4E322337" w14:textId="66FC0266" w:rsidR="00207EE8" w:rsidRPr="00BA2690" w:rsidRDefault="00207EE8" w:rsidP="00430422">
      <w:pPr>
        <w:pStyle w:val="af3"/>
        <w:widowControl w:val="0"/>
        <w:numPr>
          <w:ilvl w:val="1"/>
          <w:numId w:val="49"/>
        </w:numPr>
        <w:adjustRightInd w:val="0"/>
        <w:ind w:left="0" w:firstLine="709"/>
        <w:jc w:val="both"/>
        <w:textAlignment w:val="baseline"/>
        <w:rPr>
          <w:rFonts w:eastAsia="Calibri"/>
          <w:b/>
        </w:rPr>
      </w:pPr>
      <w:r w:rsidRPr="00BA2690">
        <w:rPr>
          <w:rFonts w:eastAsia="Calibri"/>
          <w:b/>
        </w:rPr>
        <w:t xml:space="preserve">Требования </w:t>
      </w:r>
      <w:r w:rsidR="00CA2166">
        <w:rPr>
          <w:rFonts w:eastAsia="Calibri"/>
          <w:b/>
        </w:rPr>
        <w:t>к</w:t>
      </w:r>
      <w:r w:rsidR="00CA2166" w:rsidRPr="00BA2690">
        <w:rPr>
          <w:rFonts w:eastAsia="Calibri"/>
          <w:b/>
        </w:rPr>
        <w:t xml:space="preserve"> </w:t>
      </w:r>
      <w:r w:rsidRPr="00BA2690">
        <w:rPr>
          <w:rFonts w:eastAsia="Calibri"/>
          <w:b/>
        </w:rPr>
        <w:t>передаче Заказчику технических и иных документов (оформление результатов оказанных услуг)</w:t>
      </w:r>
    </w:p>
    <w:p w14:paraId="747DCED1" w14:textId="2848A14B" w:rsidR="00207EE8" w:rsidRPr="00B06B55" w:rsidRDefault="00207EE8">
      <w:pPr>
        <w:widowControl w:val="0"/>
        <w:adjustRightInd w:val="0"/>
        <w:spacing w:after="0" w:line="240" w:lineRule="auto"/>
        <w:ind w:firstLine="709"/>
        <w:contextualSpacing/>
        <w:jc w:val="both"/>
        <w:textAlignment w:val="baseline"/>
        <w:rPr>
          <w:rFonts w:ascii="Times New Roman" w:eastAsia="Calibri" w:hAnsi="Times New Roman" w:cs="Times New Roman"/>
          <w:sz w:val="24"/>
          <w:szCs w:val="24"/>
        </w:rPr>
      </w:pPr>
      <w:r w:rsidRPr="00B06B55">
        <w:rPr>
          <w:rFonts w:ascii="Times New Roman" w:eastAsia="Calibri" w:hAnsi="Times New Roman" w:cs="Times New Roman"/>
          <w:sz w:val="24"/>
          <w:szCs w:val="24"/>
        </w:rPr>
        <w:t xml:space="preserve">Не позднее </w:t>
      </w:r>
      <w:r w:rsidR="009F366E">
        <w:rPr>
          <w:rFonts w:ascii="Times New Roman" w:eastAsia="Calibri" w:hAnsi="Times New Roman" w:cs="Times New Roman"/>
          <w:sz w:val="24"/>
          <w:szCs w:val="24"/>
        </w:rPr>
        <w:t>3</w:t>
      </w:r>
      <w:r w:rsidRPr="00B06B55">
        <w:rPr>
          <w:rFonts w:ascii="Times New Roman" w:eastAsia="Calibri" w:hAnsi="Times New Roman" w:cs="Times New Roman"/>
          <w:sz w:val="24"/>
          <w:szCs w:val="24"/>
        </w:rPr>
        <w:t xml:space="preserve"> (</w:t>
      </w:r>
      <w:r w:rsidR="009F366E">
        <w:rPr>
          <w:rFonts w:ascii="Times New Roman" w:eastAsia="Calibri" w:hAnsi="Times New Roman" w:cs="Times New Roman"/>
          <w:sz w:val="24"/>
          <w:szCs w:val="24"/>
        </w:rPr>
        <w:t>трех</w:t>
      </w:r>
      <w:r w:rsidRPr="00B06B55">
        <w:rPr>
          <w:rFonts w:ascii="Times New Roman" w:eastAsia="Calibri" w:hAnsi="Times New Roman" w:cs="Times New Roman"/>
          <w:sz w:val="24"/>
          <w:szCs w:val="24"/>
        </w:rPr>
        <w:t>) рабочих дней после окончания отчетного периода</w:t>
      </w:r>
      <w:r w:rsidR="00A716E8">
        <w:rPr>
          <w:rFonts w:ascii="Times New Roman" w:eastAsia="Calibri" w:hAnsi="Times New Roman" w:cs="Times New Roman"/>
          <w:sz w:val="24"/>
          <w:szCs w:val="24"/>
        </w:rPr>
        <w:t xml:space="preserve">, </w:t>
      </w:r>
      <w:r w:rsidR="0005789D">
        <w:rPr>
          <w:rFonts w:ascii="Times New Roman" w:eastAsia="Calibri" w:hAnsi="Times New Roman" w:cs="Times New Roman"/>
          <w:sz w:val="24"/>
          <w:szCs w:val="24"/>
        </w:rPr>
        <w:t>Исполнитель</w:t>
      </w:r>
      <w:r w:rsidR="00E526EE">
        <w:rPr>
          <w:rFonts w:ascii="Times New Roman" w:eastAsia="Calibri" w:hAnsi="Times New Roman" w:cs="Times New Roman"/>
          <w:sz w:val="24"/>
          <w:szCs w:val="24"/>
        </w:rPr>
        <w:t xml:space="preserve"> </w:t>
      </w:r>
      <w:r w:rsidRPr="00B06B55">
        <w:rPr>
          <w:rFonts w:ascii="Times New Roman" w:eastAsia="Calibri" w:hAnsi="Times New Roman" w:cs="Times New Roman"/>
          <w:sz w:val="24"/>
          <w:szCs w:val="24"/>
        </w:rPr>
        <w:t xml:space="preserve">предоставляет отчетные документы: </w:t>
      </w:r>
    </w:p>
    <w:p w14:paraId="19741FF7" w14:textId="0A26B2C9" w:rsidR="00207EE8" w:rsidRPr="00BA2690" w:rsidRDefault="00207EE8" w:rsidP="00BA2690">
      <w:pPr>
        <w:pStyle w:val="af3"/>
        <w:widowControl w:val="0"/>
        <w:numPr>
          <w:ilvl w:val="0"/>
          <w:numId w:val="4"/>
        </w:numPr>
        <w:adjustRightInd w:val="0"/>
        <w:ind w:left="0" w:firstLine="709"/>
        <w:jc w:val="both"/>
        <w:textAlignment w:val="baseline"/>
        <w:rPr>
          <w:rFonts w:eastAsia="Calibri"/>
        </w:rPr>
      </w:pPr>
      <w:r w:rsidRPr="00BA2690">
        <w:rPr>
          <w:rFonts w:eastAsia="Calibri"/>
        </w:rPr>
        <w:t>Акт сдачи</w:t>
      </w:r>
      <w:r w:rsidR="00974B06">
        <w:rPr>
          <w:rFonts w:eastAsia="Calibri"/>
        </w:rPr>
        <w:t>-</w:t>
      </w:r>
      <w:r w:rsidRPr="00BA2690">
        <w:rPr>
          <w:rFonts w:eastAsia="Calibri"/>
        </w:rPr>
        <w:t>приемки оказанных услуг в 2 (двух) экз.;</w:t>
      </w:r>
    </w:p>
    <w:p w14:paraId="16FAF9E9" w14:textId="09A588CA" w:rsidR="00207EE8" w:rsidRPr="00BA2690" w:rsidRDefault="00207EE8" w:rsidP="00BA2690">
      <w:pPr>
        <w:pStyle w:val="af3"/>
        <w:widowControl w:val="0"/>
        <w:numPr>
          <w:ilvl w:val="0"/>
          <w:numId w:val="4"/>
        </w:numPr>
        <w:adjustRightInd w:val="0"/>
        <w:ind w:left="0" w:firstLine="709"/>
        <w:jc w:val="both"/>
        <w:textAlignment w:val="baseline"/>
        <w:rPr>
          <w:rFonts w:eastAsia="Calibri"/>
        </w:rPr>
      </w:pPr>
      <w:r w:rsidRPr="00BA2690">
        <w:rPr>
          <w:rFonts w:eastAsia="Calibri"/>
        </w:rPr>
        <w:t xml:space="preserve"> Счет (выставляется одновременно с Актом сдачи-приемки оказанных услуг, вместе со всеми отчетными документами);</w:t>
      </w:r>
    </w:p>
    <w:p w14:paraId="35521572" w14:textId="1889E5A9" w:rsidR="00207EE8" w:rsidRPr="00BA2690" w:rsidRDefault="00207EE8" w:rsidP="00BA2690">
      <w:pPr>
        <w:pStyle w:val="af3"/>
        <w:widowControl w:val="0"/>
        <w:numPr>
          <w:ilvl w:val="0"/>
          <w:numId w:val="4"/>
        </w:numPr>
        <w:adjustRightInd w:val="0"/>
        <w:ind w:left="0" w:firstLine="709"/>
        <w:jc w:val="both"/>
        <w:textAlignment w:val="baseline"/>
        <w:rPr>
          <w:rFonts w:eastAsia="Calibri"/>
        </w:rPr>
      </w:pPr>
      <w:r w:rsidRPr="00BA2690">
        <w:rPr>
          <w:rFonts w:eastAsia="Calibri"/>
        </w:rPr>
        <w:t xml:space="preserve"> Счет</w:t>
      </w:r>
      <w:r w:rsidR="00974B06">
        <w:rPr>
          <w:rFonts w:eastAsia="Calibri"/>
        </w:rPr>
        <w:t>-</w:t>
      </w:r>
      <w:r w:rsidRPr="00BA2690">
        <w:rPr>
          <w:rFonts w:eastAsia="Calibri"/>
        </w:rPr>
        <w:t>фактура</w:t>
      </w:r>
      <w:r w:rsidRPr="00B06B55">
        <w:rPr>
          <w:rFonts w:eastAsia="Calibri"/>
          <w:vertAlign w:val="superscript"/>
        </w:rPr>
        <w:footnoteReference w:id="1"/>
      </w:r>
      <w:r w:rsidRPr="00BA2690">
        <w:rPr>
          <w:rFonts w:eastAsia="Calibri"/>
        </w:rPr>
        <w:t xml:space="preserve">  ;</w:t>
      </w:r>
    </w:p>
    <w:p w14:paraId="290D79ED" w14:textId="12844BDA" w:rsidR="00207EE8" w:rsidRPr="00BA2690" w:rsidRDefault="00207EE8" w:rsidP="00BA2690">
      <w:pPr>
        <w:pStyle w:val="af3"/>
        <w:widowControl w:val="0"/>
        <w:numPr>
          <w:ilvl w:val="0"/>
          <w:numId w:val="4"/>
        </w:numPr>
        <w:adjustRightInd w:val="0"/>
        <w:ind w:left="0" w:firstLine="709"/>
        <w:jc w:val="both"/>
        <w:textAlignment w:val="baseline"/>
        <w:rPr>
          <w:rFonts w:eastAsia="Calibri"/>
        </w:rPr>
      </w:pPr>
      <w:r w:rsidRPr="00BA2690">
        <w:rPr>
          <w:rFonts w:eastAsia="Calibri"/>
        </w:rPr>
        <w:t>Заявки АОПП Домодедово, АОПП Шереметьево на техническое обслуживание и текущий ремонт средств механизации (один календарный месяц) в 1 (одном) экз.;</w:t>
      </w:r>
    </w:p>
    <w:p w14:paraId="050B45D4" w14:textId="77777777" w:rsidR="00207EE8" w:rsidRPr="00B06B55" w:rsidRDefault="00207EE8" w:rsidP="00BA2690">
      <w:pPr>
        <w:widowControl w:val="0"/>
        <w:adjustRightInd w:val="0"/>
        <w:spacing w:after="0" w:line="240" w:lineRule="auto"/>
        <w:ind w:firstLine="709"/>
        <w:contextualSpacing/>
        <w:jc w:val="both"/>
        <w:textAlignment w:val="baseline"/>
        <w:rPr>
          <w:rFonts w:ascii="Times New Roman" w:eastAsia="Calibri" w:hAnsi="Times New Roman" w:cs="Times New Roman"/>
          <w:sz w:val="24"/>
          <w:szCs w:val="24"/>
        </w:rPr>
      </w:pPr>
    </w:p>
    <w:p w14:paraId="1C82897E" w14:textId="77777777" w:rsidR="00207EE8" w:rsidRPr="00B06B55" w:rsidRDefault="00207EE8" w:rsidP="00BA2690">
      <w:pPr>
        <w:widowControl w:val="0"/>
        <w:adjustRightInd w:val="0"/>
        <w:spacing w:after="0" w:line="240" w:lineRule="auto"/>
        <w:ind w:firstLine="709"/>
        <w:contextualSpacing/>
        <w:jc w:val="both"/>
        <w:textAlignment w:val="baseline"/>
        <w:rPr>
          <w:rFonts w:ascii="Times New Roman" w:eastAsia="Calibri" w:hAnsi="Times New Roman" w:cs="Times New Roman"/>
          <w:sz w:val="24"/>
          <w:szCs w:val="24"/>
        </w:rPr>
      </w:pPr>
    </w:p>
    <w:p w14:paraId="56E17872" w14:textId="3F514E09" w:rsidR="00207EE8" w:rsidRPr="00372696" w:rsidRDefault="00207EE8" w:rsidP="00372696">
      <w:pPr>
        <w:pStyle w:val="af3"/>
        <w:numPr>
          <w:ilvl w:val="0"/>
          <w:numId w:val="47"/>
        </w:numPr>
        <w:jc w:val="center"/>
        <w:rPr>
          <w:b/>
        </w:rPr>
      </w:pPr>
      <w:r w:rsidRPr="00372696">
        <w:rPr>
          <w:b/>
        </w:rPr>
        <w:t xml:space="preserve">ТРЕБОВАНИЯ К СРОКУ И (ИЛИ) ОБЪЕМУ ПРЕДОСТАВЛЕНИЯ </w:t>
      </w:r>
      <w:r w:rsidR="00445258" w:rsidRPr="00372696">
        <w:rPr>
          <w:b/>
        </w:rPr>
        <w:t>ГАРАНТИЙНЫХ ОБЯЗАТЕЛЬСТВ</w:t>
      </w:r>
    </w:p>
    <w:p w14:paraId="22D686CE" w14:textId="77777777" w:rsidR="00207EE8" w:rsidRPr="00B06B55" w:rsidRDefault="00207EE8" w:rsidP="00BA2690">
      <w:pPr>
        <w:spacing w:after="0" w:line="240" w:lineRule="auto"/>
        <w:ind w:firstLine="709"/>
        <w:rPr>
          <w:rFonts w:ascii="Times New Roman" w:eastAsia="Times New Roman" w:hAnsi="Times New Roman" w:cs="Times New Roman"/>
          <w:b/>
          <w:sz w:val="24"/>
          <w:szCs w:val="24"/>
          <w:lang w:eastAsia="ru-RU"/>
        </w:rPr>
      </w:pPr>
    </w:p>
    <w:p w14:paraId="1AFE5B10" w14:textId="42058CBD" w:rsidR="00207EE8" w:rsidRPr="00B06B55" w:rsidRDefault="00207EE8" w:rsidP="00BA2690">
      <w:pPr>
        <w:widowControl w:val="0"/>
        <w:adjustRightInd w:val="0"/>
        <w:spacing w:after="0" w:line="240" w:lineRule="auto"/>
        <w:ind w:firstLine="709"/>
        <w:contextualSpacing/>
        <w:jc w:val="both"/>
        <w:textAlignment w:val="baseline"/>
        <w:rPr>
          <w:rFonts w:ascii="Times New Roman" w:eastAsia="Calibri" w:hAnsi="Times New Roman" w:cs="Times New Roman"/>
          <w:sz w:val="24"/>
          <w:szCs w:val="24"/>
        </w:rPr>
      </w:pPr>
      <w:r w:rsidRPr="00B06B55">
        <w:rPr>
          <w:rFonts w:ascii="Times New Roman" w:eastAsia="Calibri" w:hAnsi="Times New Roman" w:cs="Times New Roman"/>
          <w:sz w:val="24"/>
          <w:szCs w:val="24"/>
        </w:rPr>
        <w:t xml:space="preserve">Гарантийный срок на оказываемые услуги по техническому обслуживанию и ремонту средств механизации АОПП Шереметьево и АОПП Домодедово для нужд УФПС Московской области составляют 12 (двенадцать) месяцев. </w:t>
      </w:r>
    </w:p>
    <w:p w14:paraId="2AF84091" w14:textId="69F5195B" w:rsidR="00207EE8" w:rsidRPr="00B06B55" w:rsidRDefault="00207EE8" w:rsidP="00BA2690">
      <w:pPr>
        <w:widowControl w:val="0"/>
        <w:adjustRightInd w:val="0"/>
        <w:spacing w:after="0" w:line="240" w:lineRule="auto"/>
        <w:ind w:firstLine="709"/>
        <w:contextualSpacing/>
        <w:jc w:val="both"/>
        <w:textAlignment w:val="baseline"/>
        <w:rPr>
          <w:rFonts w:ascii="Times New Roman" w:eastAsia="Calibri" w:hAnsi="Times New Roman" w:cs="Times New Roman"/>
          <w:sz w:val="24"/>
          <w:szCs w:val="24"/>
        </w:rPr>
      </w:pPr>
      <w:r w:rsidRPr="00B06B55">
        <w:rPr>
          <w:rFonts w:ascii="Times New Roman" w:eastAsia="Arial" w:hAnsi="Times New Roman" w:cs="Times New Roman"/>
          <w:sz w:val="24"/>
          <w:szCs w:val="24"/>
          <w:lang w:eastAsia="ar-SA"/>
        </w:rPr>
        <w:lastRenderedPageBreak/>
        <w:t>Гарантийные обязательства на установленные запасные части согласно гарантии фирм</w:t>
      </w:r>
      <w:r w:rsidR="00974B06">
        <w:rPr>
          <w:rFonts w:ascii="Times New Roman" w:eastAsia="Arial" w:hAnsi="Times New Roman" w:cs="Times New Roman"/>
          <w:sz w:val="24"/>
          <w:szCs w:val="24"/>
          <w:lang w:eastAsia="ar-SA"/>
        </w:rPr>
        <w:t>-</w:t>
      </w:r>
      <w:r w:rsidRPr="00B06B55">
        <w:rPr>
          <w:rFonts w:ascii="Times New Roman" w:eastAsia="Arial" w:hAnsi="Times New Roman" w:cs="Times New Roman"/>
          <w:sz w:val="24"/>
          <w:szCs w:val="24"/>
          <w:lang w:eastAsia="ar-SA"/>
        </w:rPr>
        <w:t>поставщиков и производителей запасных частей, но не менее 12 (двенадцати) месяцев.</w:t>
      </w:r>
    </w:p>
    <w:p w14:paraId="10D1C6A8" w14:textId="422FF54E" w:rsidR="00207EE8" w:rsidRPr="00B06B55" w:rsidRDefault="00207EE8" w:rsidP="00BA269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Начало гарантийного периода исчисляется с момента подписания Акта сдачи - прием</w:t>
      </w:r>
      <w:r w:rsidR="001D645B">
        <w:rPr>
          <w:rFonts w:ascii="Times New Roman" w:eastAsia="Times New Roman" w:hAnsi="Times New Roman" w:cs="Times New Roman"/>
          <w:sz w:val="24"/>
          <w:szCs w:val="24"/>
          <w:lang w:eastAsia="ru-RU"/>
        </w:rPr>
        <w:t xml:space="preserve">ки оказанных услуг. </w:t>
      </w:r>
      <w:r w:rsidR="0005789D">
        <w:rPr>
          <w:rFonts w:ascii="Times New Roman" w:eastAsia="Times New Roman" w:hAnsi="Times New Roman" w:cs="Times New Roman"/>
          <w:sz w:val="24"/>
          <w:szCs w:val="24"/>
          <w:lang w:eastAsia="ru-RU"/>
        </w:rPr>
        <w:t>Исполнитель</w:t>
      </w:r>
      <w:r w:rsidRPr="00B06B55">
        <w:rPr>
          <w:rFonts w:ascii="Times New Roman" w:eastAsia="Times New Roman" w:hAnsi="Times New Roman" w:cs="Times New Roman"/>
          <w:sz w:val="24"/>
          <w:szCs w:val="24"/>
          <w:lang w:eastAsia="ru-RU"/>
        </w:rPr>
        <w:t xml:space="preserve"> обязуется: устранить выявленные недостатки в течение 5 (пяти) календарных дней с момента предъявления претензии.</w:t>
      </w:r>
    </w:p>
    <w:p w14:paraId="5ABED58D" w14:textId="77777777" w:rsidR="00207EE8" w:rsidRPr="00B06B55" w:rsidRDefault="00207EE8" w:rsidP="00BA2690">
      <w:pPr>
        <w:widowControl w:val="0"/>
        <w:adjustRightInd w:val="0"/>
        <w:spacing w:after="0" w:line="240" w:lineRule="auto"/>
        <w:ind w:firstLine="709"/>
        <w:jc w:val="both"/>
        <w:textAlignment w:val="baseline"/>
        <w:rPr>
          <w:rFonts w:ascii="Times New Roman" w:eastAsia="Calibri" w:hAnsi="Times New Roman" w:cs="Times New Roman"/>
          <w:sz w:val="24"/>
          <w:szCs w:val="24"/>
        </w:rPr>
      </w:pPr>
    </w:p>
    <w:p w14:paraId="661356BD" w14:textId="0E4C0018" w:rsidR="00207EE8" w:rsidRPr="00372696" w:rsidRDefault="00372696" w:rsidP="00372696">
      <w:pPr>
        <w:pStyle w:val="af3"/>
        <w:numPr>
          <w:ilvl w:val="0"/>
          <w:numId w:val="47"/>
        </w:numPr>
        <w:jc w:val="center"/>
        <w:rPr>
          <w:b/>
        </w:rPr>
      </w:pPr>
      <w:r>
        <w:rPr>
          <w:b/>
        </w:rPr>
        <w:t xml:space="preserve">   </w:t>
      </w:r>
      <w:r w:rsidR="00207EE8" w:rsidRPr="00372696">
        <w:rPr>
          <w:b/>
        </w:rPr>
        <w:t>СПЕЦИАЛЬНЫЕ ТРЕБОВАНИЯ</w:t>
      </w:r>
    </w:p>
    <w:p w14:paraId="0EF38CAB" w14:textId="77777777" w:rsidR="00207EE8" w:rsidRPr="00B06B55" w:rsidRDefault="00207EE8" w:rsidP="00BA2690">
      <w:pPr>
        <w:spacing w:after="0" w:line="240" w:lineRule="auto"/>
        <w:ind w:firstLine="709"/>
        <w:contextualSpacing/>
        <w:rPr>
          <w:rFonts w:ascii="Times New Roman" w:eastAsia="Times New Roman" w:hAnsi="Times New Roman" w:cs="Times New Roman"/>
          <w:b/>
          <w:sz w:val="24"/>
          <w:szCs w:val="24"/>
          <w:lang w:eastAsia="ru-RU"/>
        </w:rPr>
      </w:pPr>
    </w:p>
    <w:p w14:paraId="30684733" w14:textId="2BC0AF04" w:rsidR="00207EE8" w:rsidRPr="00B06B55" w:rsidRDefault="000D1323">
      <w:pPr>
        <w:tabs>
          <w:tab w:val="left" w:pos="1063"/>
          <w:tab w:val="left" w:pos="2030"/>
          <w:tab w:val="left" w:pos="2997"/>
          <w:tab w:val="left" w:pos="7849"/>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Персонал </w:t>
      </w:r>
      <w:r w:rsidR="0005789D">
        <w:rPr>
          <w:rFonts w:ascii="Times New Roman" w:eastAsia="Times New Roman" w:hAnsi="Times New Roman" w:cs="Times New Roman"/>
          <w:sz w:val="24"/>
          <w:szCs w:val="24"/>
          <w:lang w:eastAsia="ru-RU"/>
        </w:rPr>
        <w:t>Исполнителя</w:t>
      </w:r>
      <w:r w:rsidR="00207EE8" w:rsidRPr="00B06B55">
        <w:rPr>
          <w:rFonts w:ascii="Times New Roman" w:eastAsia="Times New Roman" w:hAnsi="Times New Roman" w:cs="Times New Roman"/>
          <w:sz w:val="24"/>
          <w:szCs w:val="24"/>
          <w:lang w:eastAsia="ru-RU"/>
        </w:rPr>
        <w:t xml:space="preserve"> должен иметь подготовку и обладать необходимыми профессион</w:t>
      </w:r>
      <w:r w:rsidR="001F1910">
        <w:rPr>
          <w:rFonts w:ascii="Times New Roman" w:eastAsia="Times New Roman" w:hAnsi="Times New Roman" w:cs="Times New Roman"/>
          <w:sz w:val="24"/>
          <w:szCs w:val="24"/>
          <w:lang w:eastAsia="ru-RU"/>
        </w:rPr>
        <w:t xml:space="preserve">альными навыками, технологиями, </w:t>
      </w:r>
      <w:r w:rsidR="00207EE8" w:rsidRPr="00B06B55">
        <w:rPr>
          <w:rFonts w:ascii="Times New Roman" w:eastAsia="Times New Roman" w:hAnsi="Times New Roman" w:cs="Times New Roman"/>
          <w:sz w:val="24"/>
          <w:szCs w:val="24"/>
          <w:lang w:eastAsia="ru-RU"/>
        </w:rPr>
        <w:t>оборудованием</w:t>
      </w:r>
      <w:r w:rsidR="001F1910">
        <w:rPr>
          <w:rFonts w:ascii="Times New Roman" w:eastAsia="Times New Roman" w:hAnsi="Times New Roman" w:cs="Times New Roman"/>
          <w:sz w:val="24"/>
          <w:szCs w:val="24"/>
          <w:lang w:eastAsia="ru-RU"/>
        </w:rPr>
        <w:t xml:space="preserve"> и инструментом</w:t>
      </w:r>
      <w:r w:rsidR="00207EE8" w:rsidRPr="00B06B55">
        <w:rPr>
          <w:rFonts w:ascii="Times New Roman" w:eastAsia="Times New Roman" w:hAnsi="Times New Roman" w:cs="Times New Roman"/>
          <w:sz w:val="24"/>
          <w:szCs w:val="24"/>
          <w:lang w:eastAsia="ru-RU"/>
        </w:rPr>
        <w:t xml:space="preserve"> для выполнения профильных ра</w:t>
      </w:r>
      <w:r>
        <w:rPr>
          <w:rFonts w:ascii="Times New Roman" w:eastAsia="Times New Roman" w:hAnsi="Times New Roman" w:cs="Times New Roman"/>
          <w:sz w:val="24"/>
          <w:szCs w:val="24"/>
          <w:lang w:eastAsia="ru-RU"/>
        </w:rPr>
        <w:t xml:space="preserve">бот любой сложности. </w:t>
      </w:r>
      <w:r w:rsidR="0005789D">
        <w:rPr>
          <w:rFonts w:ascii="Times New Roman" w:eastAsia="Times New Roman" w:hAnsi="Times New Roman" w:cs="Times New Roman"/>
          <w:sz w:val="24"/>
          <w:szCs w:val="24"/>
          <w:lang w:eastAsia="ru-RU"/>
        </w:rPr>
        <w:t>Исполнителя</w:t>
      </w:r>
      <w:r w:rsidR="00207EE8" w:rsidRPr="00B06B55">
        <w:rPr>
          <w:rFonts w:ascii="Times New Roman" w:eastAsia="Times New Roman" w:hAnsi="Times New Roman" w:cs="Times New Roman"/>
          <w:sz w:val="24"/>
          <w:szCs w:val="24"/>
          <w:lang w:eastAsia="ru-RU"/>
        </w:rPr>
        <w:t xml:space="preserve"> в рамках выполнения работ, несет расходы на приобретение необходимых программ п</w:t>
      </w:r>
      <w:r>
        <w:rPr>
          <w:rFonts w:ascii="Times New Roman" w:eastAsia="Times New Roman" w:hAnsi="Times New Roman" w:cs="Times New Roman"/>
          <w:sz w:val="24"/>
          <w:szCs w:val="24"/>
          <w:lang w:eastAsia="ru-RU"/>
        </w:rPr>
        <w:t xml:space="preserve">о диагностике </w:t>
      </w:r>
      <w:r w:rsidR="00246393">
        <w:rPr>
          <w:rFonts w:ascii="Times New Roman" w:eastAsia="Times New Roman" w:hAnsi="Times New Roman" w:cs="Times New Roman"/>
          <w:sz w:val="24"/>
          <w:szCs w:val="24"/>
          <w:lang w:eastAsia="ru-RU"/>
        </w:rPr>
        <w:t>средств механизации</w:t>
      </w:r>
      <w:r w:rsidR="00207EE8" w:rsidRPr="00B06B55">
        <w:rPr>
          <w:rFonts w:ascii="Times New Roman" w:eastAsia="Times New Roman" w:hAnsi="Times New Roman" w:cs="Times New Roman"/>
          <w:sz w:val="24"/>
          <w:szCs w:val="24"/>
          <w:lang w:eastAsia="ru-RU"/>
        </w:rPr>
        <w:t>, специализированного инструмента, оборудования, запасных частей, инвентаря и расходных материалов, а также транспортные расходы, и любые иные расходы, связанные с обеспечением выполнения работ, включая все предусмотренные действующим законодательством Российской Федерации налоги и сборы.</w:t>
      </w:r>
    </w:p>
    <w:p w14:paraId="2B804985" w14:textId="77777777" w:rsidR="00207EE8" w:rsidRPr="00B06B55" w:rsidRDefault="00207EE8" w:rsidP="00BA2690">
      <w:pPr>
        <w:widowControl w:val="0"/>
        <w:adjustRightInd w:val="0"/>
        <w:spacing w:after="0" w:line="240" w:lineRule="auto"/>
        <w:ind w:firstLine="709"/>
        <w:jc w:val="both"/>
        <w:textAlignment w:val="baseline"/>
        <w:rPr>
          <w:rFonts w:ascii="Times New Roman" w:eastAsia="Calibri" w:hAnsi="Times New Roman" w:cs="Times New Roman"/>
          <w:sz w:val="24"/>
          <w:szCs w:val="24"/>
        </w:rPr>
      </w:pPr>
    </w:p>
    <w:p w14:paraId="73912C8F" w14:textId="77777777" w:rsidR="00207EE8" w:rsidRPr="00B06B55" w:rsidRDefault="00207EE8" w:rsidP="00372696">
      <w:pPr>
        <w:numPr>
          <w:ilvl w:val="0"/>
          <w:numId w:val="47"/>
        </w:numPr>
        <w:spacing w:after="0" w:line="240" w:lineRule="auto"/>
        <w:contextualSpacing/>
        <w:jc w:val="center"/>
        <w:rPr>
          <w:rFonts w:ascii="Times New Roman" w:eastAsia="Times New Roman" w:hAnsi="Times New Roman" w:cs="Times New Roman"/>
          <w:b/>
          <w:sz w:val="24"/>
          <w:szCs w:val="24"/>
          <w:lang w:eastAsia="ru-RU"/>
        </w:rPr>
      </w:pPr>
      <w:r w:rsidRPr="00B06B55">
        <w:rPr>
          <w:rFonts w:ascii="Times New Roman" w:eastAsia="Times New Roman" w:hAnsi="Times New Roman" w:cs="Times New Roman"/>
          <w:b/>
          <w:sz w:val="24"/>
          <w:szCs w:val="24"/>
          <w:lang w:eastAsia="ru-RU"/>
        </w:rPr>
        <w:t>ПЕРЕЧЕНЬ ПРИЛОЖЕНИЙ</w:t>
      </w:r>
    </w:p>
    <w:p w14:paraId="23676176" w14:textId="77777777" w:rsidR="00207EE8" w:rsidRPr="00B06B55" w:rsidRDefault="00207EE8" w:rsidP="00BA2690">
      <w:pPr>
        <w:spacing w:after="0" w:line="240" w:lineRule="auto"/>
        <w:ind w:firstLine="709"/>
        <w:contextualSpacing/>
        <w:rPr>
          <w:rFonts w:ascii="Times New Roman" w:eastAsia="Times New Roman" w:hAnsi="Times New Roman" w:cs="Times New Roman"/>
          <w:b/>
          <w:sz w:val="24"/>
          <w:szCs w:val="24"/>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529"/>
        <w:gridCol w:w="2126"/>
      </w:tblGrid>
      <w:tr w:rsidR="00207EE8" w:rsidRPr="00B06B55" w14:paraId="26426304" w14:textId="77777777" w:rsidTr="00BA2690">
        <w:trPr>
          <w:trHeight w:val="546"/>
        </w:trPr>
        <w:tc>
          <w:tcPr>
            <w:tcW w:w="1701" w:type="dxa"/>
          </w:tcPr>
          <w:p w14:paraId="5012BAEA" w14:textId="77777777" w:rsidR="00207EE8" w:rsidRPr="00B06B55" w:rsidRDefault="00207EE8" w:rsidP="00D34F5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06B55">
              <w:rPr>
                <w:rFonts w:ascii="Times New Roman" w:eastAsia="Times New Roman" w:hAnsi="Times New Roman" w:cs="Times New Roman"/>
                <w:b/>
                <w:sz w:val="24"/>
                <w:szCs w:val="24"/>
                <w:lang w:eastAsia="ru-RU"/>
              </w:rPr>
              <w:t>Номер Приложения</w:t>
            </w:r>
          </w:p>
        </w:tc>
        <w:tc>
          <w:tcPr>
            <w:tcW w:w="5529" w:type="dxa"/>
          </w:tcPr>
          <w:p w14:paraId="7999950C" w14:textId="77777777" w:rsidR="00207EE8" w:rsidRPr="00B06B55" w:rsidRDefault="00207EE8" w:rsidP="00D34F52">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B06B55">
              <w:rPr>
                <w:rFonts w:ascii="Times New Roman" w:eastAsia="Times New Roman" w:hAnsi="Times New Roman" w:cs="Times New Roman"/>
                <w:b/>
                <w:sz w:val="24"/>
                <w:szCs w:val="24"/>
                <w:lang w:eastAsia="ru-RU"/>
              </w:rPr>
              <w:t>Наименование Приложения</w:t>
            </w:r>
          </w:p>
        </w:tc>
        <w:tc>
          <w:tcPr>
            <w:tcW w:w="2126" w:type="dxa"/>
          </w:tcPr>
          <w:p w14:paraId="13F7D8BC" w14:textId="77777777" w:rsidR="00207EE8" w:rsidRPr="00B06B55" w:rsidRDefault="00207EE8" w:rsidP="00D34F5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06B55">
              <w:rPr>
                <w:rFonts w:ascii="Times New Roman" w:eastAsia="Times New Roman" w:hAnsi="Times New Roman" w:cs="Times New Roman"/>
                <w:b/>
                <w:sz w:val="24"/>
                <w:szCs w:val="24"/>
                <w:lang w:eastAsia="ru-RU"/>
              </w:rPr>
              <w:t>Номер страницы</w:t>
            </w:r>
          </w:p>
        </w:tc>
      </w:tr>
      <w:tr w:rsidR="00207EE8" w:rsidRPr="00B06B55" w14:paraId="5BCCD2B2" w14:textId="77777777" w:rsidTr="00BA2690">
        <w:trPr>
          <w:trHeight w:val="433"/>
        </w:trPr>
        <w:tc>
          <w:tcPr>
            <w:tcW w:w="1701" w:type="dxa"/>
            <w:vAlign w:val="center"/>
          </w:tcPr>
          <w:p w14:paraId="5BDD4534" w14:textId="02D8A64D" w:rsidR="00207EE8" w:rsidRPr="00B06B55" w:rsidRDefault="00207EE8" w:rsidP="00D34F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1</w:t>
            </w:r>
          </w:p>
        </w:tc>
        <w:tc>
          <w:tcPr>
            <w:tcW w:w="5529" w:type="dxa"/>
          </w:tcPr>
          <w:p w14:paraId="52B4B0EF" w14:textId="77777777" w:rsidR="00207EE8" w:rsidRPr="00B06B55" w:rsidRDefault="00207EE8" w:rsidP="00D34F5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Перечень обслуживаемого оборудования  АОПП Домодедово</w:t>
            </w:r>
          </w:p>
        </w:tc>
        <w:tc>
          <w:tcPr>
            <w:tcW w:w="2126" w:type="dxa"/>
            <w:vAlign w:val="center"/>
          </w:tcPr>
          <w:p w14:paraId="78F4A0E1" w14:textId="77777777" w:rsidR="00207EE8" w:rsidRPr="00B06B55" w:rsidRDefault="00CB7CAF" w:rsidP="00BA26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r>
      <w:tr w:rsidR="00207EE8" w:rsidRPr="00B06B55" w14:paraId="3F63FDD3" w14:textId="77777777" w:rsidTr="00BA2690">
        <w:trPr>
          <w:trHeight w:val="433"/>
        </w:trPr>
        <w:tc>
          <w:tcPr>
            <w:tcW w:w="1701" w:type="dxa"/>
            <w:vAlign w:val="center"/>
          </w:tcPr>
          <w:p w14:paraId="5BBBD359" w14:textId="4C707DA9" w:rsidR="00207EE8" w:rsidRPr="00B06B55" w:rsidRDefault="00207EE8" w:rsidP="00D34F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2</w:t>
            </w:r>
          </w:p>
        </w:tc>
        <w:tc>
          <w:tcPr>
            <w:tcW w:w="5529" w:type="dxa"/>
          </w:tcPr>
          <w:p w14:paraId="4FA7F19F" w14:textId="77777777" w:rsidR="00207EE8" w:rsidRPr="00B06B55" w:rsidRDefault="00207EE8" w:rsidP="00D34F5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 xml:space="preserve">Перечень обслуживаемого оборудования АОПП Шереметьево </w:t>
            </w:r>
          </w:p>
        </w:tc>
        <w:tc>
          <w:tcPr>
            <w:tcW w:w="2126" w:type="dxa"/>
            <w:vAlign w:val="center"/>
          </w:tcPr>
          <w:p w14:paraId="78ED3700" w14:textId="1291A440" w:rsidR="00207EE8" w:rsidRPr="00B06B55" w:rsidRDefault="00CB7CAF" w:rsidP="00CA21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207EE8" w:rsidRPr="00B06B55" w14:paraId="3A8A3C56" w14:textId="77777777" w:rsidTr="00BA2690">
        <w:trPr>
          <w:trHeight w:val="825"/>
        </w:trPr>
        <w:tc>
          <w:tcPr>
            <w:tcW w:w="1701" w:type="dxa"/>
            <w:vAlign w:val="center"/>
          </w:tcPr>
          <w:p w14:paraId="7A0D672F" w14:textId="7856EC49" w:rsidR="00207EE8" w:rsidRPr="00B06B55" w:rsidRDefault="00207EE8" w:rsidP="00D34F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3</w:t>
            </w:r>
          </w:p>
        </w:tc>
        <w:tc>
          <w:tcPr>
            <w:tcW w:w="5529" w:type="dxa"/>
          </w:tcPr>
          <w:p w14:paraId="7B398EA4" w14:textId="6FA4F9EB" w:rsidR="00207EE8" w:rsidRPr="00B06B55" w:rsidRDefault="00207EE8" w:rsidP="006C2F5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Расчёт потребности объёма услуг по техническому обслуживанию и ремонту средств механизации</w:t>
            </w:r>
            <w:r w:rsidR="00974B06">
              <w:rPr>
                <w:rFonts w:ascii="Times New Roman" w:eastAsia="Times New Roman" w:hAnsi="Times New Roman" w:cs="Times New Roman"/>
                <w:sz w:val="24"/>
                <w:szCs w:val="24"/>
                <w:lang w:eastAsia="ru-RU"/>
              </w:rPr>
              <w:t xml:space="preserve"> </w:t>
            </w:r>
            <w:r w:rsidRPr="00B06B55">
              <w:rPr>
                <w:rFonts w:ascii="Times New Roman" w:eastAsia="Times New Roman" w:hAnsi="Times New Roman" w:cs="Times New Roman"/>
                <w:sz w:val="24"/>
                <w:szCs w:val="24"/>
                <w:lang w:eastAsia="ru-RU"/>
              </w:rPr>
              <w:t>АОПП Шереметьево и АОПП Домодедово</w:t>
            </w:r>
          </w:p>
        </w:tc>
        <w:tc>
          <w:tcPr>
            <w:tcW w:w="2126" w:type="dxa"/>
            <w:vAlign w:val="center"/>
          </w:tcPr>
          <w:p w14:paraId="6A222249" w14:textId="77777777" w:rsidR="00207EE8" w:rsidRPr="00B06B55" w:rsidRDefault="00CB7CAF" w:rsidP="00BA26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207EE8" w:rsidRPr="00B06B55" w14:paraId="224A37E3" w14:textId="77777777" w:rsidTr="00BA2690">
        <w:trPr>
          <w:trHeight w:val="1116"/>
        </w:trPr>
        <w:tc>
          <w:tcPr>
            <w:tcW w:w="1701" w:type="dxa"/>
            <w:vAlign w:val="center"/>
          </w:tcPr>
          <w:p w14:paraId="643985B5" w14:textId="3B079D33" w:rsidR="00207EE8" w:rsidRPr="00B06B55" w:rsidRDefault="00207EE8" w:rsidP="00D34F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4</w:t>
            </w:r>
          </w:p>
        </w:tc>
        <w:tc>
          <w:tcPr>
            <w:tcW w:w="5529" w:type="dxa"/>
          </w:tcPr>
          <w:p w14:paraId="0DCB6220" w14:textId="77777777" w:rsidR="00207EE8" w:rsidRPr="00B06B55" w:rsidRDefault="00207EE8" w:rsidP="00D34F5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06B55">
              <w:rPr>
                <w:rFonts w:ascii="Times New Roman" w:eastAsia="Calibri" w:hAnsi="Times New Roman" w:cs="Times New Roman"/>
                <w:sz w:val="24"/>
                <w:szCs w:val="24"/>
                <w:lang w:eastAsia="ru-RU"/>
              </w:rPr>
              <w:t>Технический регламент работ по техническому обслуживанию и ремонту почтообрабатывающего оборудования и средств механизации в объектах почтовой связи (редакция № 2) от 27.03.2023г.</w:t>
            </w:r>
          </w:p>
        </w:tc>
        <w:tc>
          <w:tcPr>
            <w:tcW w:w="2126" w:type="dxa"/>
            <w:vAlign w:val="center"/>
          </w:tcPr>
          <w:p w14:paraId="4E801248" w14:textId="77777777" w:rsidR="00207EE8" w:rsidRPr="00B06B55" w:rsidRDefault="00CB7CAF" w:rsidP="00BA26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r>
    </w:tbl>
    <w:p w14:paraId="5A9ECA89" w14:textId="77777777" w:rsidR="00207EE8" w:rsidRPr="00C176E7" w:rsidRDefault="00207EE8" w:rsidP="00207EE8">
      <w:pPr>
        <w:spacing w:after="0" w:line="240" w:lineRule="auto"/>
        <w:rPr>
          <w:rFonts w:eastAsia="Calibri" w:cs="Times New Roman"/>
          <w:color w:val="0B1107" w:themeColor="accent6" w:themeShade="1A"/>
          <w:sz w:val="24"/>
          <w:szCs w:val="24"/>
        </w:rPr>
        <w:sectPr w:rsidR="00207EE8" w:rsidRPr="00C176E7" w:rsidSect="00D34F52">
          <w:headerReference w:type="default" r:id="rId8"/>
          <w:pgSz w:w="11906" w:h="16838"/>
          <w:pgMar w:top="1134" w:right="851" w:bottom="1134" w:left="1701" w:header="708" w:footer="708" w:gutter="0"/>
          <w:cols w:space="720"/>
          <w:titlePg/>
          <w:docGrid w:linePitch="299"/>
        </w:sectPr>
      </w:pPr>
    </w:p>
    <w:p w14:paraId="18CCCE40" w14:textId="77777777" w:rsidR="00207EE8" w:rsidRPr="00B06B55" w:rsidRDefault="00207EE8" w:rsidP="00207EE8">
      <w:pPr>
        <w:spacing w:after="200" w:line="276" w:lineRule="auto"/>
        <w:ind w:left="709"/>
        <w:contextualSpacing/>
        <w:jc w:val="right"/>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lastRenderedPageBreak/>
        <w:t xml:space="preserve">Приложение № 1 </w:t>
      </w:r>
    </w:p>
    <w:p w14:paraId="041136FC" w14:textId="77777777" w:rsidR="00207EE8" w:rsidRPr="00B06B55" w:rsidRDefault="00207EE8" w:rsidP="00207EE8">
      <w:pPr>
        <w:spacing w:after="200" w:line="276" w:lineRule="auto"/>
        <w:ind w:left="709"/>
        <w:contextualSpacing/>
        <w:jc w:val="right"/>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 xml:space="preserve">к Техническому заданию </w:t>
      </w:r>
    </w:p>
    <w:p w14:paraId="23770AD6" w14:textId="77777777" w:rsidR="00207EE8" w:rsidRPr="00B06B55" w:rsidRDefault="00207EE8" w:rsidP="00207EE8">
      <w:pPr>
        <w:spacing w:after="200" w:line="276" w:lineRule="auto"/>
        <w:ind w:left="709"/>
        <w:contextualSpacing/>
        <w:jc w:val="right"/>
        <w:rPr>
          <w:rFonts w:ascii="Times New Roman" w:eastAsia="Times New Roman" w:hAnsi="Times New Roman" w:cs="Times New Roman"/>
          <w:sz w:val="24"/>
          <w:szCs w:val="24"/>
          <w:lang w:eastAsia="ru-RU"/>
        </w:rPr>
      </w:pPr>
    </w:p>
    <w:p w14:paraId="28E76A71" w14:textId="77777777" w:rsidR="00CC0FCF" w:rsidRPr="00B06B55" w:rsidRDefault="00CC0FCF" w:rsidP="00CC0FCF">
      <w:pPr>
        <w:tabs>
          <w:tab w:val="num" w:pos="0"/>
        </w:tabs>
        <w:spacing w:after="0" w:line="240" w:lineRule="auto"/>
        <w:ind w:left="360"/>
        <w:contextualSpacing/>
        <w:jc w:val="center"/>
        <w:rPr>
          <w:rFonts w:ascii="Times New Roman" w:eastAsia="Times New Roman" w:hAnsi="Times New Roman" w:cs="Times New Roman"/>
          <w:b/>
          <w:bCs/>
          <w:color w:val="000000"/>
          <w:sz w:val="24"/>
          <w:szCs w:val="24"/>
          <w:lang w:eastAsia="ru-RU"/>
        </w:rPr>
      </w:pPr>
      <w:r w:rsidRPr="00B06B55">
        <w:rPr>
          <w:rFonts w:ascii="Times New Roman" w:eastAsia="Times New Roman" w:hAnsi="Times New Roman" w:cs="Times New Roman"/>
          <w:b/>
          <w:sz w:val="24"/>
          <w:szCs w:val="24"/>
          <w:lang w:eastAsia="ru-RU"/>
        </w:rPr>
        <w:t xml:space="preserve">Перечень обслуживаемого оборудования </w:t>
      </w:r>
      <w:r w:rsidRPr="00B06B55">
        <w:rPr>
          <w:rFonts w:ascii="Times New Roman" w:eastAsia="Times New Roman" w:hAnsi="Times New Roman" w:cs="Times New Roman"/>
          <w:b/>
          <w:bCs/>
          <w:color w:val="000000"/>
          <w:sz w:val="24"/>
          <w:szCs w:val="24"/>
          <w:lang w:eastAsia="ru-RU"/>
        </w:rPr>
        <w:t>АОПП Домодедово</w:t>
      </w:r>
    </w:p>
    <w:p w14:paraId="50EB3B74" w14:textId="77777777" w:rsidR="00CC0FCF" w:rsidRPr="00B06B55" w:rsidRDefault="00CC0FCF" w:rsidP="00CC0FCF">
      <w:pPr>
        <w:tabs>
          <w:tab w:val="num" w:pos="0"/>
        </w:tabs>
        <w:spacing w:after="0" w:line="240" w:lineRule="auto"/>
        <w:ind w:left="360"/>
        <w:contextualSpacing/>
        <w:jc w:val="center"/>
        <w:rPr>
          <w:rFonts w:ascii="Times New Roman" w:eastAsia="Times New Roman" w:hAnsi="Times New Roman" w:cs="Times New Roman"/>
          <w:sz w:val="24"/>
          <w:szCs w:val="24"/>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2126"/>
        <w:gridCol w:w="2126"/>
      </w:tblGrid>
      <w:tr w:rsidR="00CC0FCF" w:rsidRPr="00B06B55" w14:paraId="09244D66" w14:textId="77777777" w:rsidTr="006B4D78">
        <w:trPr>
          <w:trHeight w:val="1086"/>
        </w:trPr>
        <w:tc>
          <w:tcPr>
            <w:tcW w:w="2405" w:type="dxa"/>
            <w:shd w:val="clear" w:color="000000" w:fill="FFFFFF"/>
            <w:vAlign w:val="center"/>
            <w:hideMark/>
          </w:tcPr>
          <w:p w14:paraId="6B54B924" w14:textId="77777777" w:rsidR="00CC0FCF" w:rsidRPr="00B06B55" w:rsidRDefault="00CC0FCF" w:rsidP="006B4D78">
            <w:pPr>
              <w:spacing w:after="0" w:line="240" w:lineRule="auto"/>
              <w:jc w:val="center"/>
              <w:rPr>
                <w:rFonts w:ascii="Times New Roman" w:eastAsia="Times New Roman" w:hAnsi="Times New Roman" w:cs="Times New Roman"/>
                <w:b/>
                <w:bCs/>
                <w:color w:val="000000"/>
                <w:sz w:val="24"/>
                <w:szCs w:val="24"/>
                <w:lang w:eastAsia="ru-RU"/>
              </w:rPr>
            </w:pPr>
            <w:r w:rsidRPr="00B06B55">
              <w:rPr>
                <w:rFonts w:ascii="Times New Roman" w:eastAsia="Times New Roman" w:hAnsi="Times New Roman" w:cs="Times New Roman"/>
                <w:b/>
                <w:bCs/>
                <w:color w:val="000000"/>
                <w:sz w:val="24"/>
                <w:szCs w:val="24"/>
                <w:lang w:eastAsia="ru-RU"/>
              </w:rPr>
              <w:t>Наименование средств механизации</w:t>
            </w:r>
          </w:p>
        </w:tc>
        <w:tc>
          <w:tcPr>
            <w:tcW w:w="2977" w:type="dxa"/>
            <w:shd w:val="clear" w:color="000000" w:fill="FFFFFF"/>
            <w:vAlign w:val="center"/>
            <w:hideMark/>
          </w:tcPr>
          <w:p w14:paraId="2C4F786A" w14:textId="77777777" w:rsidR="00CC0FCF" w:rsidRPr="00B06B55" w:rsidRDefault="00CC0FCF" w:rsidP="006B4D78">
            <w:pPr>
              <w:spacing w:after="0" w:line="240" w:lineRule="auto"/>
              <w:jc w:val="center"/>
              <w:rPr>
                <w:rFonts w:ascii="Times New Roman" w:eastAsia="Times New Roman" w:hAnsi="Times New Roman" w:cs="Times New Roman"/>
                <w:b/>
                <w:bCs/>
                <w:color w:val="000000"/>
                <w:sz w:val="24"/>
                <w:szCs w:val="24"/>
                <w:lang w:eastAsia="ru-RU"/>
              </w:rPr>
            </w:pPr>
            <w:r w:rsidRPr="00B06B55">
              <w:rPr>
                <w:rFonts w:ascii="Times New Roman" w:eastAsia="Times New Roman" w:hAnsi="Times New Roman" w:cs="Times New Roman"/>
                <w:b/>
                <w:bCs/>
                <w:color w:val="000000"/>
                <w:sz w:val="24"/>
                <w:szCs w:val="24"/>
                <w:lang w:eastAsia="ru-RU"/>
              </w:rPr>
              <w:t>Марка, Модель</w:t>
            </w:r>
          </w:p>
        </w:tc>
        <w:tc>
          <w:tcPr>
            <w:tcW w:w="2126" w:type="dxa"/>
            <w:shd w:val="clear" w:color="000000" w:fill="FFFFFF"/>
            <w:vAlign w:val="center"/>
            <w:hideMark/>
          </w:tcPr>
          <w:p w14:paraId="7FCB485B" w14:textId="77777777" w:rsidR="00CC0FCF" w:rsidRPr="00B06B55" w:rsidRDefault="00CC0FCF" w:rsidP="006B4D78">
            <w:pPr>
              <w:spacing w:after="0" w:line="240" w:lineRule="auto"/>
              <w:jc w:val="center"/>
              <w:rPr>
                <w:rFonts w:ascii="Times New Roman" w:eastAsia="Times New Roman" w:hAnsi="Times New Roman" w:cs="Times New Roman"/>
                <w:b/>
                <w:bCs/>
                <w:color w:val="000000"/>
                <w:sz w:val="24"/>
                <w:szCs w:val="24"/>
                <w:lang w:eastAsia="ru-RU"/>
              </w:rPr>
            </w:pPr>
            <w:r w:rsidRPr="00B06B55">
              <w:rPr>
                <w:rFonts w:ascii="Times New Roman" w:eastAsia="Times New Roman" w:hAnsi="Times New Roman" w:cs="Times New Roman"/>
                <w:b/>
                <w:bCs/>
                <w:color w:val="000000"/>
                <w:sz w:val="24"/>
                <w:szCs w:val="24"/>
                <w:lang w:eastAsia="ru-RU"/>
              </w:rPr>
              <w:t>Инвентарные номера</w:t>
            </w:r>
          </w:p>
        </w:tc>
        <w:tc>
          <w:tcPr>
            <w:tcW w:w="2126" w:type="dxa"/>
            <w:shd w:val="clear" w:color="000000" w:fill="FFFFFF"/>
            <w:vAlign w:val="center"/>
            <w:hideMark/>
          </w:tcPr>
          <w:p w14:paraId="34A3C0B2" w14:textId="77777777" w:rsidR="00CC0FCF" w:rsidRPr="00B06B55" w:rsidRDefault="00CC0FCF" w:rsidP="006B4D78">
            <w:pPr>
              <w:spacing w:after="0" w:line="240" w:lineRule="auto"/>
              <w:jc w:val="center"/>
              <w:rPr>
                <w:rFonts w:ascii="Times New Roman" w:eastAsia="Times New Roman" w:hAnsi="Times New Roman" w:cs="Times New Roman"/>
                <w:b/>
                <w:bCs/>
                <w:color w:val="000000"/>
                <w:sz w:val="24"/>
                <w:szCs w:val="24"/>
                <w:lang w:eastAsia="ru-RU"/>
              </w:rPr>
            </w:pPr>
            <w:r w:rsidRPr="00B06B55">
              <w:rPr>
                <w:rFonts w:ascii="Times New Roman" w:eastAsia="Times New Roman" w:hAnsi="Times New Roman" w:cs="Times New Roman"/>
                <w:b/>
                <w:bCs/>
                <w:color w:val="000000"/>
                <w:sz w:val="24"/>
                <w:szCs w:val="24"/>
                <w:lang w:eastAsia="ru-RU"/>
              </w:rPr>
              <w:t>АОПП Домодедово Количество  шт.</w:t>
            </w:r>
          </w:p>
        </w:tc>
      </w:tr>
      <w:tr w:rsidR="00CC0FCF" w:rsidRPr="00B06B55" w14:paraId="292601D3" w14:textId="77777777" w:rsidTr="006B4D78">
        <w:trPr>
          <w:trHeight w:val="316"/>
        </w:trPr>
        <w:tc>
          <w:tcPr>
            <w:tcW w:w="2405" w:type="dxa"/>
            <w:vMerge w:val="restart"/>
            <w:shd w:val="clear" w:color="000000" w:fill="FFFFFF"/>
            <w:vAlign w:val="center"/>
            <w:hideMark/>
          </w:tcPr>
          <w:p w14:paraId="50BA08A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Подъёмный стол (Лифт ножнецевидный)</w:t>
            </w:r>
          </w:p>
        </w:tc>
        <w:tc>
          <w:tcPr>
            <w:tcW w:w="2977" w:type="dxa"/>
            <w:shd w:val="clear" w:color="000000" w:fill="FFFFFF"/>
            <w:vAlign w:val="center"/>
            <w:hideMark/>
          </w:tcPr>
          <w:p w14:paraId="0BEA331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ТТ3000</w:t>
            </w:r>
          </w:p>
        </w:tc>
        <w:tc>
          <w:tcPr>
            <w:tcW w:w="2126" w:type="dxa"/>
            <w:shd w:val="clear" w:color="000000" w:fill="FFFFFF"/>
            <w:noWrap/>
            <w:vAlign w:val="bottom"/>
            <w:hideMark/>
          </w:tcPr>
          <w:p w14:paraId="32B736C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08317001037564</w:t>
            </w:r>
          </w:p>
        </w:tc>
        <w:tc>
          <w:tcPr>
            <w:tcW w:w="2126" w:type="dxa"/>
            <w:shd w:val="clear" w:color="000000" w:fill="FFFFFF"/>
            <w:vAlign w:val="center"/>
            <w:hideMark/>
          </w:tcPr>
          <w:p w14:paraId="39BD2AF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57CA550" w14:textId="77777777" w:rsidTr="006B4D78">
        <w:trPr>
          <w:trHeight w:val="316"/>
        </w:trPr>
        <w:tc>
          <w:tcPr>
            <w:tcW w:w="2405" w:type="dxa"/>
            <w:vMerge/>
            <w:vAlign w:val="center"/>
            <w:hideMark/>
          </w:tcPr>
          <w:p w14:paraId="3220C90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2ECDE9E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3СП3К</w:t>
            </w:r>
          </w:p>
        </w:tc>
        <w:tc>
          <w:tcPr>
            <w:tcW w:w="2126" w:type="dxa"/>
            <w:shd w:val="clear" w:color="000000" w:fill="FFFFFF"/>
            <w:noWrap/>
            <w:vAlign w:val="bottom"/>
            <w:hideMark/>
          </w:tcPr>
          <w:p w14:paraId="2C9388F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08317001039665</w:t>
            </w:r>
          </w:p>
        </w:tc>
        <w:tc>
          <w:tcPr>
            <w:tcW w:w="2126" w:type="dxa"/>
            <w:shd w:val="clear" w:color="000000" w:fill="FFFFFF"/>
            <w:vAlign w:val="center"/>
            <w:hideMark/>
          </w:tcPr>
          <w:p w14:paraId="32F9D56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F4CCC48" w14:textId="77777777" w:rsidTr="0048314B">
        <w:trPr>
          <w:trHeight w:val="701"/>
        </w:trPr>
        <w:tc>
          <w:tcPr>
            <w:tcW w:w="2405" w:type="dxa"/>
            <w:vMerge/>
            <w:vAlign w:val="center"/>
            <w:hideMark/>
          </w:tcPr>
          <w:p w14:paraId="09DEC03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417FA7E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МЗ-030160-D2В "Марко"</w:t>
            </w:r>
          </w:p>
        </w:tc>
        <w:tc>
          <w:tcPr>
            <w:tcW w:w="2126" w:type="dxa"/>
            <w:shd w:val="clear" w:color="000000" w:fill="FFFFFF"/>
            <w:noWrap/>
            <w:vAlign w:val="bottom"/>
            <w:hideMark/>
          </w:tcPr>
          <w:p w14:paraId="5959718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08301611000011</w:t>
            </w:r>
          </w:p>
        </w:tc>
        <w:tc>
          <w:tcPr>
            <w:tcW w:w="2126" w:type="dxa"/>
            <w:shd w:val="clear" w:color="000000" w:fill="FFFFFF"/>
            <w:vAlign w:val="center"/>
            <w:hideMark/>
          </w:tcPr>
          <w:p w14:paraId="5764563A"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48314B" w:rsidRPr="00B06B55" w14:paraId="4E7C02B9" w14:textId="77777777" w:rsidTr="006B4D78">
        <w:trPr>
          <w:trHeight w:val="316"/>
        </w:trPr>
        <w:tc>
          <w:tcPr>
            <w:tcW w:w="2405" w:type="dxa"/>
            <w:vMerge w:val="restart"/>
            <w:shd w:val="clear" w:color="000000" w:fill="FFFFFF"/>
            <w:vAlign w:val="center"/>
          </w:tcPr>
          <w:p w14:paraId="0045BE80" w14:textId="60A6AE21" w:rsidR="0048314B" w:rsidRPr="00B06B55" w:rsidRDefault="0048314B" w:rsidP="0048314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Платформа уравнительная (Доклеве</w:t>
            </w:r>
            <w:r w:rsidR="00384548">
              <w:rPr>
                <w:rFonts w:ascii="Times New Roman" w:eastAsia="Times New Roman" w:hAnsi="Times New Roman" w:cs="Times New Roman"/>
                <w:color w:val="000000"/>
                <w:sz w:val="24"/>
                <w:szCs w:val="24"/>
                <w:lang w:eastAsia="ru-RU"/>
              </w:rPr>
              <w:t>лле</w:t>
            </w:r>
            <w:r>
              <w:rPr>
                <w:rFonts w:ascii="Times New Roman" w:eastAsia="Times New Roman" w:hAnsi="Times New Roman" w:cs="Times New Roman"/>
                <w:color w:val="000000"/>
                <w:sz w:val="24"/>
                <w:szCs w:val="24"/>
                <w:lang w:eastAsia="ru-RU"/>
              </w:rPr>
              <w:t>р)</w:t>
            </w:r>
          </w:p>
        </w:tc>
        <w:tc>
          <w:tcPr>
            <w:tcW w:w="2977" w:type="dxa"/>
            <w:shd w:val="clear" w:color="000000" w:fill="FFFFFF"/>
            <w:vAlign w:val="center"/>
          </w:tcPr>
          <w:p w14:paraId="0EA9EDE6" w14:textId="77777777" w:rsidR="0048314B" w:rsidRPr="00B06B55" w:rsidRDefault="0048314B" w:rsidP="0048314B">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ВП.25.18.00.000.И</w:t>
            </w:r>
          </w:p>
        </w:tc>
        <w:tc>
          <w:tcPr>
            <w:tcW w:w="2126" w:type="dxa"/>
            <w:shd w:val="clear" w:color="000000" w:fill="FFFFFF"/>
            <w:noWrap/>
            <w:vAlign w:val="bottom"/>
          </w:tcPr>
          <w:p w14:paraId="28184947" w14:textId="77777777" w:rsidR="0048314B" w:rsidRPr="00B06B55" w:rsidRDefault="0048314B" w:rsidP="0048314B">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08301511000032</w:t>
            </w:r>
          </w:p>
        </w:tc>
        <w:tc>
          <w:tcPr>
            <w:tcW w:w="2126" w:type="dxa"/>
            <w:shd w:val="clear" w:color="000000" w:fill="FFFFFF"/>
            <w:vAlign w:val="center"/>
          </w:tcPr>
          <w:p w14:paraId="46BFFDE5" w14:textId="77777777" w:rsidR="0048314B" w:rsidRPr="00B06B55" w:rsidRDefault="0048314B" w:rsidP="0048314B">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48314B" w:rsidRPr="00B06B55" w14:paraId="761A0105" w14:textId="77777777" w:rsidTr="006B4D78">
        <w:trPr>
          <w:trHeight w:val="316"/>
        </w:trPr>
        <w:tc>
          <w:tcPr>
            <w:tcW w:w="2405" w:type="dxa"/>
            <w:vMerge/>
            <w:shd w:val="clear" w:color="000000" w:fill="FFFFFF"/>
            <w:vAlign w:val="center"/>
          </w:tcPr>
          <w:p w14:paraId="06814675" w14:textId="77777777" w:rsidR="0048314B" w:rsidRPr="00B06B55" w:rsidRDefault="0048314B" w:rsidP="0048314B">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tcPr>
          <w:p w14:paraId="2878A26A" w14:textId="77777777" w:rsidR="0048314B" w:rsidRPr="00B06B55" w:rsidRDefault="0048314B" w:rsidP="0048314B">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ВП.25.18.00.000.И</w:t>
            </w:r>
          </w:p>
        </w:tc>
        <w:tc>
          <w:tcPr>
            <w:tcW w:w="2126" w:type="dxa"/>
            <w:shd w:val="clear" w:color="000000" w:fill="FFFFFF"/>
            <w:noWrap/>
            <w:vAlign w:val="bottom"/>
          </w:tcPr>
          <w:p w14:paraId="36FB80EB" w14:textId="77777777" w:rsidR="0048314B" w:rsidRPr="00B06B55" w:rsidRDefault="0048314B" w:rsidP="0048314B">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08317001042956</w:t>
            </w:r>
          </w:p>
        </w:tc>
        <w:tc>
          <w:tcPr>
            <w:tcW w:w="2126" w:type="dxa"/>
            <w:shd w:val="clear" w:color="000000" w:fill="FFFFFF"/>
            <w:vAlign w:val="center"/>
          </w:tcPr>
          <w:p w14:paraId="698D8AFD" w14:textId="77777777" w:rsidR="0048314B" w:rsidRPr="00B06B55" w:rsidRDefault="0048314B" w:rsidP="0048314B">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48314B" w:rsidRPr="00B06B55" w14:paraId="188E6A2F" w14:textId="77777777" w:rsidTr="006B4D78">
        <w:trPr>
          <w:trHeight w:val="316"/>
        </w:trPr>
        <w:tc>
          <w:tcPr>
            <w:tcW w:w="2405" w:type="dxa"/>
            <w:vMerge/>
            <w:shd w:val="clear" w:color="000000" w:fill="FFFFFF"/>
            <w:vAlign w:val="center"/>
          </w:tcPr>
          <w:p w14:paraId="5EA61958" w14:textId="77777777" w:rsidR="0048314B" w:rsidRPr="00B06B55" w:rsidRDefault="0048314B" w:rsidP="0048314B">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tcPr>
          <w:p w14:paraId="252740FA" w14:textId="77777777" w:rsidR="0048314B" w:rsidRPr="00B06B55" w:rsidRDefault="0048314B" w:rsidP="0048314B">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ТМ3000</w:t>
            </w:r>
          </w:p>
        </w:tc>
        <w:tc>
          <w:tcPr>
            <w:tcW w:w="2126" w:type="dxa"/>
            <w:shd w:val="clear" w:color="000000" w:fill="FFFFFF"/>
            <w:noWrap/>
            <w:vAlign w:val="bottom"/>
          </w:tcPr>
          <w:p w14:paraId="6DF481E5" w14:textId="77777777" w:rsidR="0048314B" w:rsidRPr="00B06B55" w:rsidRDefault="0048314B" w:rsidP="0048314B">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08317001028779</w:t>
            </w:r>
          </w:p>
        </w:tc>
        <w:tc>
          <w:tcPr>
            <w:tcW w:w="2126" w:type="dxa"/>
            <w:shd w:val="clear" w:color="000000" w:fill="FFFFFF"/>
            <w:vAlign w:val="center"/>
          </w:tcPr>
          <w:p w14:paraId="58282E8B" w14:textId="77777777" w:rsidR="0048314B" w:rsidRPr="00B06B55" w:rsidRDefault="0048314B" w:rsidP="0048314B">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27A6353" w14:textId="77777777" w:rsidTr="006B4D78">
        <w:trPr>
          <w:trHeight w:val="316"/>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A8C3ED4" w14:textId="77777777" w:rsidR="00CC0FCF" w:rsidRPr="00B06B55" w:rsidRDefault="0048314B" w:rsidP="006B4D7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Конвейер ленточный</w:t>
            </w: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5315D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ТВС-5</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B7AD11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08317001032732</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B471B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38A065E"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C4140B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5BA27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ТВС-5</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C7472E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08300011002753</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686F7D"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6AC08B7"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1233CF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E56F2C"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ТВС-5</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6FE6B65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08317001032699</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EEDD4A"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1D4C437D"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0D7547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CFFB1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ТВС-5</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8E0CBD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08317001032730</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F7F3A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3474782"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1C5CDC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73398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ТВС-5</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1B73F1A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08300011002746</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095679"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A801AE4"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08F211D"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F63C0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ТВС-5</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A6A11B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08300011002747</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3586C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C57C971"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F94892C"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5F4FD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ТВС-5</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387232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08317001032731</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5B870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74FD1B1"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ED7F33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99F52C"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А напольный</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65F6662"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08300011002639</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E7AFC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ACFFE5E"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C2C500F"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084AB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Д напольный</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1826D3F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08300011002667</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9DF51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CEB9C9B"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85E50E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51EE2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ТВС-3</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32A385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08300011002756</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C04A3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11F65F1B"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5E3DFD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0F2CEC"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ТЛС-НГ</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B3B304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08300011002784</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B7E5C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8840CDA"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3AB4C8D"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A48A7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ТЛС-НГ</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C61283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08300011002782</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507ACD"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199C7774"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CEDBCC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6FA68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ТЛС-НГ</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154AED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08317001032698</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C506A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2376F7F9"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29F679F"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57075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ТЛС-НГ</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1DC27B5D"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08317001032696</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036CE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9A6B7ED"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613DB8F"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DAB71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ТЛС-2Г</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BAEEBC2"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08300011002781</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975BB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290909D2"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BEAD24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9177D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Стационарный</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9AF0D4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08300011002715</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9C5F8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F0402B2"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ACA7FF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9C66A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КПЛ-800</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C19C29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08317001032736</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4A289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18D5A0A" w14:textId="77777777" w:rsidTr="006B4D78">
        <w:trPr>
          <w:trHeight w:val="316"/>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7E8385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C62BA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КПЛ-800</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1784D16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08317001032737</w:t>
            </w:r>
          </w:p>
        </w:tc>
        <w:tc>
          <w:tcPr>
            <w:tcW w:w="2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611C7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22EEEFC8" w14:textId="77777777" w:rsidTr="006B4D78">
        <w:trPr>
          <w:trHeight w:val="316"/>
        </w:trPr>
        <w:tc>
          <w:tcPr>
            <w:tcW w:w="2405" w:type="dxa"/>
            <w:vMerge w:val="restart"/>
            <w:tcBorders>
              <w:top w:val="single" w:sz="4" w:space="0" w:color="auto"/>
            </w:tcBorders>
            <w:shd w:val="clear" w:color="000000" w:fill="FFFFFF"/>
            <w:vAlign w:val="center"/>
            <w:hideMark/>
          </w:tcPr>
          <w:p w14:paraId="56C431E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Конвейер телескопический</w:t>
            </w:r>
          </w:p>
        </w:tc>
        <w:tc>
          <w:tcPr>
            <w:tcW w:w="2977" w:type="dxa"/>
            <w:tcBorders>
              <w:top w:val="single" w:sz="4" w:space="0" w:color="auto"/>
            </w:tcBorders>
            <w:shd w:val="clear" w:color="000000" w:fill="FFFFFF"/>
            <w:vAlign w:val="center"/>
            <w:hideMark/>
          </w:tcPr>
          <w:p w14:paraId="3FBB904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2-3,1-2,3</w:t>
            </w:r>
          </w:p>
        </w:tc>
        <w:tc>
          <w:tcPr>
            <w:tcW w:w="2126" w:type="dxa"/>
            <w:tcBorders>
              <w:top w:val="single" w:sz="4" w:space="0" w:color="auto"/>
            </w:tcBorders>
            <w:shd w:val="clear" w:color="000000" w:fill="FFFFFF"/>
            <w:vAlign w:val="bottom"/>
            <w:hideMark/>
          </w:tcPr>
          <w:p w14:paraId="199B15CA"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08317001042954</w:t>
            </w:r>
          </w:p>
        </w:tc>
        <w:tc>
          <w:tcPr>
            <w:tcW w:w="2126" w:type="dxa"/>
            <w:tcBorders>
              <w:top w:val="single" w:sz="4" w:space="0" w:color="auto"/>
            </w:tcBorders>
            <w:shd w:val="clear" w:color="000000" w:fill="FFFFFF"/>
            <w:noWrap/>
            <w:vAlign w:val="center"/>
            <w:hideMark/>
          </w:tcPr>
          <w:p w14:paraId="6D9FB4F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8126696" w14:textId="77777777" w:rsidTr="006B4D78">
        <w:trPr>
          <w:trHeight w:val="316"/>
        </w:trPr>
        <w:tc>
          <w:tcPr>
            <w:tcW w:w="2405" w:type="dxa"/>
            <w:vMerge/>
            <w:vAlign w:val="center"/>
            <w:hideMark/>
          </w:tcPr>
          <w:p w14:paraId="4371830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74BC864C"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2-3,1-2,3</w:t>
            </w:r>
          </w:p>
        </w:tc>
        <w:tc>
          <w:tcPr>
            <w:tcW w:w="2126" w:type="dxa"/>
            <w:shd w:val="clear" w:color="000000" w:fill="FFFFFF"/>
            <w:vAlign w:val="bottom"/>
            <w:hideMark/>
          </w:tcPr>
          <w:p w14:paraId="7F78FAE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08317001042955</w:t>
            </w:r>
          </w:p>
        </w:tc>
        <w:tc>
          <w:tcPr>
            <w:tcW w:w="2126" w:type="dxa"/>
            <w:shd w:val="clear" w:color="000000" w:fill="FFFFFF"/>
            <w:noWrap/>
            <w:vAlign w:val="center"/>
            <w:hideMark/>
          </w:tcPr>
          <w:p w14:paraId="5F3D91E2"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E1C240F" w14:textId="77777777" w:rsidTr="006B4D78">
        <w:trPr>
          <w:trHeight w:val="316"/>
        </w:trPr>
        <w:tc>
          <w:tcPr>
            <w:tcW w:w="2405" w:type="dxa"/>
            <w:vMerge/>
            <w:vAlign w:val="center"/>
            <w:hideMark/>
          </w:tcPr>
          <w:p w14:paraId="54F6806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0FA7D4B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2-3,1-2,3</w:t>
            </w:r>
          </w:p>
        </w:tc>
        <w:tc>
          <w:tcPr>
            <w:tcW w:w="2126" w:type="dxa"/>
            <w:shd w:val="clear" w:color="000000" w:fill="FFFFFF"/>
            <w:vAlign w:val="bottom"/>
            <w:hideMark/>
          </w:tcPr>
          <w:p w14:paraId="349760C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08317001043374</w:t>
            </w:r>
          </w:p>
        </w:tc>
        <w:tc>
          <w:tcPr>
            <w:tcW w:w="2126" w:type="dxa"/>
            <w:shd w:val="clear" w:color="000000" w:fill="FFFFFF"/>
            <w:noWrap/>
            <w:vAlign w:val="center"/>
            <w:hideMark/>
          </w:tcPr>
          <w:p w14:paraId="2E683092"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9CD6B07" w14:textId="77777777" w:rsidTr="006B4D78">
        <w:trPr>
          <w:trHeight w:val="316"/>
        </w:trPr>
        <w:tc>
          <w:tcPr>
            <w:tcW w:w="2405" w:type="dxa"/>
            <w:vMerge/>
            <w:vAlign w:val="center"/>
            <w:hideMark/>
          </w:tcPr>
          <w:p w14:paraId="48A0372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4571B08F"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2-3,1-2,3</w:t>
            </w:r>
          </w:p>
        </w:tc>
        <w:tc>
          <w:tcPr>
            <w:tcW w:w="2126" w:type="dxa"/>
            <w:shd w:val="clear" w:color="000000" w:fill="FFFFFF"/>
            <w:vAlign w:val="bottom"/>
            <w:hideMark/>
          </w:tcPr>
          <w:p w14:paraId="358F376A"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08317001043375</w:t>
            </w:r>
          </w:p>
        </w:tc>
        <w:tc>
          <w:tcPr>
            <w:tcW w:w="2126" w:type="dxa"/>
            <w:shd w:val="clear" w:color="000000" w:fill="FFFFFF"/>
            <w:noWrap/>
            <w:vAlign w:val="center"/>
            <w:hideMark/>
          </w:tcPr>
          <w:p w14:paraId="524DB2B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898B65D" w14:textId="77777777" w:rsidTr="006B4D78">
        <w:trPr>
          <w:trHeight w:val="316"/>
        </w:trPr>
        <w:tc>
          <w:tcPr>
            <w:tcW w:w="2405" w:type="dxa"/>
            <w:vMerge/>
            <w:vAlign w:val="center"/>
            <w:hideMark/>
          </w:tcPr>
          <w:p w14:paraId="288F918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26CEEBC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2-3,1-2,3</w:t>
            </w:r>
          </w:p>
        </w:tc>
        <w:tc>
          <w:tcPr>
            <w:tcW w:w="2126" w:type="dxa"/>
            <w:shd w:val="clear" w:color="000000" w:fill="FFFFFF"/>
            <w:vAlign w:val="bottom"/>
            <w:hideMark/>
          </w:tcPr>
          <w:p w14:paraId="6B37A47A"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08317001043376</w:t>
            </w:r>
          </w:p>
        </w:tc>
        <w:tc>
          <w:tcPr>
            <w:tcW w:w="2126" w:type="dxa"/>
            <w:shd w:val="clear" w:color="000000" w:fill="FFFFFF"/>
            <w:noWrap/>
            <w:vAlign w:val="center"/>
            <w:hideMark/>
          </w:tcPr>
          <w:p w14:paraId="50ADDA3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2152C8B" w14:textId="77777777" w:rsidTr="006B4D78">
        <w:trPr>
          <w:trHeight w:val="316"/>
        </w:trPr>
        <w:tc>
          <w:tcPr>
            <w:tcW w:w="2405" w:type="dxa"/>
            <w:vMerge/>
            <w:vAlign w:val="center"/>
            <w:hideMark/>
          </w:tcPr>
          <w:p w14:paraId="5598CD7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620F83E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2-3,1-2,3</w:t>
            </w:r>
          </w:p>
        </w:tc>
        <w:tc>
          <w:tcPr>
            <w:tcW w:w="2126" w:type="dxa"/>
            <w:shd w:val="clear" w:color="000000" w:fill="FFFFFF"/>
            <w:vAlign w:val="bottom"/>
            <w:hideMark/>
          </w:tcPr>
          <w:p w14:paraId="08452DA9"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08317001051192</w:t>
            </w:r>
          </w:p>
        </w:tc>
        <w:tc>
          <w:tcPr>
            <w:tcW w:w="2126" w:type="dxa"/>
            <w:shd w:val="clear" w:color="000000" w:fill="FFFFFF"/>
            <w:noWrap/>
            <w:vAlign w:val="center"/>
            <w:hideMark/>
          </w:tcPr>
          <w:p w14:paraId="60F56AF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2C88ABE2" w14:textId="77777777" w:rsidTr="006B4D78">
        <w:trPr>
          <w:trHeight w:val="316"/>
        </w:trPr>
        <w:tc>
          <w:tcPr>
            <w:tcW w:w="2405" w:type="dxa"/>
            <w:vMerge/>
            <w:vAlign w:val="center"/>
            <w:hideMark/>
          </w:tcPr>
          <w:p w14:paraId="415AADC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4EC9B0F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2-3,1-2,3</w:t>
            </w:r>
          </w:p>
        </w:tc>
        <w:tc>
          <w:tcPr>
            <w:tcW w:w="2126" w:type="dxa"/>
            <w:shd w:val="clear" w:color="000000" w:fill="FFFFFF"/>
            <w:vAlign w:val="bottom"/>
            <w:hideMark/>
          </w:tcPr>
          <w:p w14:paraId="2A96CF5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08317001043373</w:t>
            </w:r>
          </w:p>
        </w:tc>
        <w:tc>
          <w:tcPr>
            <w:tcW w:w="2126" w:type="dxa"/>
            <w:shd w:val="clear" w:color="000000" w:fill="FFFFFF"/>
            <w:noWrap/>
            <w:vAlign w:val="center"/>
            <w:hideMark/>
          </w:tcPr>
          <w:p w14:paraId="769E289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1CD825E9" w14:textId="77777777" w:rsidTr="006B4D78">
        <w:trPr>
          <w:trHeight w:val="331"/>
        </w:trPr>
        <w:tc>
          <w:tcPr>
            <w:tcW w:w="2405" w:type="dxa"/>
            <w:vMerge/>
            <w:vAlign w:val="center"/>
            <w:hideMark/>
          </w:tcPr>
          <w:p w14:paraId="1236D46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5C7EF19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КТУ-2,5-1,5</w:t>
            </w:r>
          </w:p>
        </w:tc>
        <w:tc>
          <w:tcPr>
            <w:tcW w:w="2126" w:type="dxa"/>
            <w:shd w:val="clear" w:color="000000" w:fill="FFFFFF"/>
            <w:vAlign w:val="bottom"/>
            <w:hideMark/>
          </w:tcPr>
          <w:p w14:paraId="0D082CD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08355010136660</w:t>
            </w:r>
          </w:p>
        </w:tc>
        <w:tc>
          <w:tcPr>
            <w:tcW w:w="2126" w:type="dxa"/>
            <w:shd w:val="clear" w:color="000000" w:fill="FFFFFF"/>
            <w:noWrap/>
            <w:vAlign w:val="center"/>
            <w:hideMark/>
          </w:tcPr>
          <w:p w14:paraId="0DAC0F6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96E382F" w14:textId="77777777" w:rsidTr="006B4D78">
        <w:trPr>
          <w:trHeight w:val="331"/>
        </w:trPr>
        <w:tc>
          <w:tcPr>
            <w:tcW w:w="2405" w:type="dxa"/>
            <w:shd w:val="clear" w:color="000000" w:fill="FFFFFF"/>
            <w:vAlign w:val="center"/>
            <w:hideMark/>
          </w:tcPr>
          <w:p w14:paraId="2B330B4D"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Кран-балка</w:t>
            </w:r>
          </w:p>
        </w:tc>
        <w:tc>
          <w:tcPr>
            <w:tcW w:w="2977" w:type="dxa"/>
            <w:shd w:val="clear" w:color="000000" w:fill="FFFFFF"/>
            <w:vAlign w:val="center"/>
            <w:hideMark/>
          </w:tcPr>
          <w:p w14:paraId="6045508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Кран-балка</w:t>
            </w:r>
          </w:p>
        </w:tc>
        <w:tc>
          <w:tcPr>
            <w:tcW w:w="2126" w:type="dxa"/>
            <w:shd w:val="clear" w:color="000000" w:fill="FFFFFF"/>
            <w:vAlign w:val="bottom"/>
            <w:hideMark/>
          </w:tcPr>
          <w:p w14:paraId="5E2F36CA"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08300001000685</w:t>
            </w:r>
          </w:p>
        </w:tc>
        <w:tc>
          <w:tcPr>
            <w:tcW w:w="2126" w:type="dxa"/>
            <w:shd w:val="clear" w:color="000000" w:fill="FFFFFF"/>
            <w:noWrap/>
            <w:vAlign w:val="center"/>
            <w:hideMark/>
          </w:tcPr>
          <w:p w14:paraId="5455C4DD"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A1EB2C5" w14:textId="77777777" w:rsidTr="006B4D78">
        <w:trPr>
          <w:trHeight w:val="316"/>
        </w:trPr>
        <w:tc>
          <w:tcPr>
            <w:tcW w:w="2405" w:type="dxa"/>
            <w:vMerge w:val="restart"/>
            <w:shd w:val="clear" w:color="000000" w:fill="FFFFFF"/>
            <w:vAlign w:val="center"/>
            <w:hideMark/>
          </w:tcPr>
          <w:p w14:paraId="146E647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Тележка почтовая г/п 1000 кг.</w:t>
            </w:r>
          </w:p>
        </w:tc>
        <w:tc>
          <w:tcPr>
            <w:tcW w:w="2977" w:type="dxa"/>
            <w:shd w:val="clear" w:color="000000" w:fill="FFFFFF"/>
            <w:vAlign w:val="center"/>
            <w:hideMark/>
          </w:tcPr>
          <w:p w14:paraId="6A116A7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392E68BE"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08317001033310</w:t>
            </w:r>
          </w:p>
        </w:tc>
        <w:tc>
          <w:tcPr>
            <w:tcW w:w="2126" w:type="dxa"/>
            <w:shd w:val="clear" w:color="000000" w:fill="FFFFFF"/>
            <w:noWrap/>
            <w:vAlign w:val="center"/>
            <w:hideMark/>
          </w:tcPr>
          <w:p w14:paraId="4475111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1160839F" w14:textId="77777777" w:rsidTr="006B4D78">
        <w:trPr>
          <w:trHeight w:val="316"/>
        </w:trPr>
        <w:tc>
          <w:tcPr>
            <w:tcW w:w="2405" w:type="dxa"/>
            <w:vMerge/>
            <w:vAlign w:val="center"/>
            <w:hideMark/>
          </w:tcPr>
          <w:p w14:paraId="66BD079B"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7CD9AF8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4630CA27"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08317001033311</w:t>
            </w:r>
          </w:p>
        </w:tc>
        <w:tc>
          <w:tcPr>
            <w:tcW w:w="2126" w:type="dxa"/>
            <w:shd w:val="clear" w:color="000000" w:fill="FFFFFF"/>
            <w:noWrap/>
            <w:vAlign w:val="center"/>
            <w:hideMark/>
          </w:tcPr>
          <w:p w14:paraId="58C825D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1F34133" w14:textId="77777777" w:rsidTr="006B4D78">
        <w:trPr>
          <w:trHeight w:val="316"/>
        </w:trPr>
        <w:tc>
          <w:tcPr>
            <w:tcW w:w="2405" w:type="dxa"/>
            <w:vMerge/>
            <w:vAlign w:val="center"/>
            <w:hideMark/>
          </w:tcPr>
          <w:p w14:paraId="3EA62E6C"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084FBFE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7681AC26"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08317001033312</w:t>
            </w:r>
          </w:p>
        </w:tc>
        <w:tc>
          <w:tcPr>
            <w:tcW w:w="2126" w:type="dxa"/>
            <w:shd w:val="clear" w:color="000000" w:fill="FFFFFF"/>
            <w:noWrap/>
            <w:vAlign w:val="center"/>
            <w:hideMark/>
          </w:tcPr>
          <w:p w14:paraId="67B6269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264C20FD" w14:textId="77777777" w:rsidTr="006B4D78">
        <w:trPr>
          <w:trHeight w:val="316"/>
        </w:trPr>
        <w:tc>
          <w:tcPr>
            <w:tcW w:w="2405" w:type="dxa"/>
            <w:vMerge/>
            <w:vAlign w:val="center"/>
            <w:hideMark/>
          </w:tcPr>
          <w:p w14:paraId="7C193344"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6DD0AD9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799F62DF"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08317001033313</w:t>
            </w:r>
          </w:p>
        </w:tc>
        <w:tc>
          <w:tcPr>
            <w:tcW w:w="2126" w:type="dxa"/>
            <w:shd w:val="clear" w:color="000000" w:fill="FFFFFF"/>
            <w:noWrap/>
            <w:vAlign w:val="center"/>
            <w:hideMark/>
          </w:tcPr>
          <w:p w14:paraId="72A1051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1439D496" w14:textId="77777777" w:rsidTr="006B4D78">
        <w:trPr>
          <w:trHeight w:val="316"/>
        </w:trPr>
        <w:tc>
          <w:tcPr>
            <w:tcW w:w="2405" w:type="dxa"/>
            <w:vMerge/>
            <w:vAlign w:val="center"/>
            <w:hideMark/>
          </w:tcPr>
          <w:p w14:paraId="519A4C3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276AF70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4D93BCF5"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08317001033314</w:t>
            </w:r>
          </w:p>
        </w:tc>
        <w:tc>
          <w:tcPr>
            <w:tcW w:w="2126" w:type="dxa"/>
            <w:shd w:val="clear" w:color="000000" w:fill="FFFFFF"/>
            <w:noWrap/>
            <w:vAlign w:val="center"/>
            <w:hideMark/>
          </w:tcPr>
          <w:p w14:paraId="37C4CEA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F67FBE4" w14:textId="77777777" w:rsidTr="006B4D78">
        <w:trPr>
          <w:trHeight w:val="316"/>
        </w:trPr>
        <w:tc>
          <w:tcPr>
            <w:tcW w:w="2405" w:type="dxa"/>
            <w:vMerge/>
            <w:vAlign w:val="center"/>
            <w:hideMark/>
          </w:tcPr>
          <w:p w14:paraId="099D3D2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703F157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3F28824D"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08317001033315</w:t>
            </w:r>
          </w:p>
        </w:tc>
        <w:tc>
          <w:tcPr>
            <w:tcW w:w="2126" w:type="dxa"/>
            <w:shd w:val="clear" w:color="000000" w:fill="FFFFFF"/>
            <w:noWrap/>
            <w:vAlign w:val="center"/>
            <w:hideMark/>
          </w:tcPr>
          <w:p w14:paraId="101BA3C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24A7DEA" w14:textId="77777777" w:rsidTr="006B4D78">
        <w:trPr>
          <w:trHeight w:val="316"/>
        </w:trPr>
        <w:tc>
          <w:tcPr>
            <w:tcW w:w="2405" w:type="dxa"/>
            <w:vMerge/>
            <w:vAlign w:val="center"/>
            <w:hideMark/>
          </w:tcPr>
          <w:p w14:paraId="23371C71"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144AE0E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17A22308"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08317001033316</w:t>
            </w:r>
          </w:p>
        </w:tc>
        <w:tc>
          <w:tcPr>
            <w:tcW w:w="2126" w:type="dxa"/>
            <w:shd w:val="clear" w:color="000000" w:fill="FFFFFF"/>
            <w:noWrap/>
            <w:vAlign w:val="center"/>
            <w:hideMark/>
          </w:tcPr>
          <w:p w14:paraId="4226B71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62F7BCB" w14:textId="77777777" w:rsidTr="006B4D78">
        <w:trPr>
          <w:trHeight w:val="316"/>
        </w:trPr>
        <w:tc>
          <w:tcPr>
            <w:tcW w:w="2405" w:type="dxa"/>
            <w:vMerge/>
            <w:vAlign w:val="center"/>
            <w:hideMark/>
          </w:tcPr>
          <w:p w14:paraId="5ECD5951"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06E85411"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19EDC946"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08317001033317</w:t>
            </w:r>
          </w:p>
        </w:tc>
        <w:tc>
          <w:tcPr>
            <w:tcW w:w="2126" w:type="dxa"/>
            <w:shd w:val="clear" w:color="000000" w:fill="FFFFFF"/>
            <w:noWrap/>
            <w:vAlign w:val="center"/>
            <w:hideMark/>
          </w:tcPr>
          <w:p w14:paraId="524F45A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9E96C56" w14:textId="77777777" w:rsidTr="006B4D78">
        <w:trPr>
          <w:trHeight w:val="316"/>
        </w:trPr>
        <w:tc>
          <w:tcPr>
            <w:tcW w:w="2405" w:type="dxa"/>
            <w:vMerge/>
            <w:vAlign w:val="center"/>
            <w:hideMark/>
          </w:tcPr>
          <w:p w14:paraId="26AD051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56A853B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12A05499"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08317001033318</w:t>
            </w:r>
          </w:p>
        </w:tc>
        <w:tc>
          <w:tcPr>
            <w:tcW w:w="2126" w:type="dxa"/>
            <w:shd w:val="clear" w:color="000000" w:fill="FFFFFF"/>
            <w:noWrap/>
            <w:vAlign w:val="center"/>
            <w:hideMark/>
          </w:tcPr>
          <w:p w14:paraId="2BDA1F2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BA08A82" w14:textId="77777777" w:rsidTr="006B4D78">
        <w:trPr>
          <w:trHeight w:val="316"/>
        </w:trPr>
        <w:tc>
          <w:tcPr>
            <w:tcW w:w="2405" w:type="dxa"/>
            <w:vMerge/>
            <w:vAlign w:val="center"/>
            <w:hideMark/>
          </w:tcPr>
          <w:p w14:paraId="3AEE0B4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5933ECE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381322CB"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08317001033319</w:t>
            </w:r>
          </w:p>
        </w:tc>
        <w:tc>
          <w:tcPr>
            <w:tcW w:w="2126" w:type="dxa"/>
            <w:shd w:val="clear" w:color="000000" w:fill="FFFFFF"/>
            <w:noWrap/>
            <w:vAlign w:val="center"/>
            <w:hideMark/>
          </w:tcPr>
          <w:p w14:paraId="512AA24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DCBD3A7" w14:textId="77777777" w:rsidTr="006B4D78">
        <w:trPr>
          <w:trHeight w:val="316"/>
        </w:trPr>
        <w:tc>
          <w:tcPr>
            <w:tcW w:w="2405" w:type="dxa"/>
            <w:vMerge/>
            <w:vAlign w:val="center"/>
            <w:hideMark/>
          </w:tcPr>
          <w:p w14:paraId="08EE7BB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400CD0E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46B71B50"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08317001033320</w:t>
            </w:r>
          </w:p>
        </w:tc>
        <w:tc>
          <w:tcPr>
            <w:tcW w:w="2126" w:type="dxa"/>
            <w:shd w:val="clear" w:color="000000" w:fill="FFFFFF"/>
            <w:noWrap/>
            <w:vAlign w:val="center"/>
            <w:hideMark/>
          </w:tcPr>
          <w:p w14:paraId="799FAD6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2CE1FA44" w14:textId="77777777" w:rsidTr="006B4D78">
        <w:trPr>
          <w:trHeight w:val="316"/>
        </w:trPr>
        <w:tc>
          <w:tcPr>
            <w:tcW w:w="2405" w:type="dxa"/>
            <w:vMerge/>
            <w:vAlign w:val="center"/>
            <w:hideMark/>
          </w:tcPr>
          <w:p w14:paraId="0F83B77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4B220534"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732E85D6"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08317001033321</w:t>
            </w:r>
          </w:p>
        </w:tc>
        <w:tc>
          <w:tcPr>
            <w:tcW w:w="2126" w:type="dxa"/>
            <w:shd w:val="clear" w:color="000000" w:fill="FFFFFF"/>
            <w:noWrap/>
            <w:vAlign w:val="center"/>
            <w:hideMark/>
          </w:tcPr>
          <w:p w14:paraId="5AD15CCD"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46E51F5" w14:textId="77777777" w:rsidTr="006B4D78">
        <w:trPr>
          <w:trHeight w:val="316"/>
        </w:trPr>
        <w:tc>
          <w:tcPr>
            <w:tcW w:w="2405" w:type="dxa"/>
            <w:vMerge/>
            <w:vAlign w:val="center"/>
            <w:hideMark/>
          </w:tcPr>
          <w:p w14:paraId="744ADBB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76DBF39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6F1CC849"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08317001033322</w:t>
            </w:r>
          </w:p>
        </w:tc>
        <w:tc>
          <w:tcPr>
            <w:tcW w:w="2126" w:type="dxa"/>
            <w:shd w:val="clear" w:color="000000" w:fill="FFFFFF"/>
            <w:noWrap/>
            <w:vAlign w:val="center"/>
            <w:hideMark/>
          </w:tcPr>
          <w:p w14:paraId="3E3C900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2F0734D" w14:textId="77777777" w:rsidTr="006B4D78">
        <w:trPr>
          <w:trHeight w:val="316"/>
        </w:trPr>
        <w:tc>
          <w:tcPr>
            <w:tcW w:w="2405" w:type="dxa"/>
            <w:vMerge/>
            <w:vAlign w:val="center"/>
            <w:hideMark/>
          </w:tcPr>
          <w:p w14:paraId="074AEFAF"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60D9D19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1F4A2622"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08317001033323</w:t>
            </w:r>
          </w:p>
        </w:tc>
        <w:tc>
          <w:tcPr>
            <w:tcW w:w="2126" w:type="dxa"/>
            <w:shd w:val="clear" w:color="000000" w:fill="FFFFFF"/>
            <w:noWrap/>
            <w:vAlign w:val="center"/>
            <w:hideMark/>
          </w:tcPr>
          <w:p w14:paraId="7AA5BA7E"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ABB1FE7" w14:textId="77777777" w:rsidTr="006B4D78">
        <w:trPr>
          <w:trHeight w:val="316"/>
        </w:trPr>
        <w:tc>
          <w:tcPr>
            <w:tcW w:w="2405" w:type="dxa"/>
            <w:vMerge/>
            <w:vAlign w:val="center"/>
            <w:hideMark/>
          </w:tcPr>
          <w:p w14:paraId="1D8430CF"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735134E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0D66D171"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08317001033324</w:t>
            </w:r>
          </w:p>
        </w:tc>
        <w:tc>
          <w:tcPr>
            <w:tcW w:w="2126" w:type="dxa"/>
            <w:shd w:val="clear" w:color="000000" w:fill="FFFFFF"/>
            <w:noWrap/>
            <w:vAlign w:val="center"/>
            <w:hideMark/>
          </w:tcPr>
          <w:p w14:paraId="3C7DA1F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3C7626E" w14:textId="77777777" w:rsidTr="006B4D78">
        <w:trPr>
          <w:trHeight w:val="316"/>
        </w:trPr>
        <w:tc>
          <w:tcPr>
            <w:tcW w:w="2405" w:type="dxa"/>
            <w:vMerge/>
            <w:vAlign w:val="center"/>
            <w:hideMark/>
          </w:tcPr>
          <w:p w14:paraId="37C3A9F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685C931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4284C1B0"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08317001033325</w:t>
            </w:r>
          </w:p>
        </w:tc>
        <w:tc>
          <w:tcPr>
            <w:tcW w:w="2126" w:type="dxa"/>
            <w:shd w:val="clear" w:color="000000" w:fill="FFFFFF"/>
            <w:noWrap/>
            <w:vAlign w:val="center"/>
            <w:hideMark/>
          </w:tcPr>
          <w:p w14:paraId="7A0743F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FB7A248" w14:textId="77777777" w:rsidTr="006B4D78">
        <w:trPr>
          <w:trHeight w:val="316"/>
        </w:trPr>
        <w:tc>
          <w:tcPr>
            <w:tcW w:w="2405" w:type="dxa"/>
            <w:vMerge/>
            <w:vAlign w:val="center"/>
            <w:hideMark/>
          </w:tcPr>
          <w:p w14:paraId="1317C7A4"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1252A27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072F7870"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08317001033326</w:t>
            </w:r>
          </w:p>
        </w:tc>
        <w:tc>
          <w:tcPr>
            <w:tcW w:w="2126" w:type="dxa"/>
            <w:shd w:val="clear" w:color="000000" w:fill="FFFFFF"/>
            <w:noWrap/>
            <w:vAlign w:val="center"/>
            <w:hideMark/>
          </w:tcPr>
          <w:p w14:paraId="432C25E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F8B04F3" w14:textId="77777777" w:rsidTr="006B4D78">
        <w:trPr>
          <w:trHeight w:val="316"/>
        </w:trPr>
        <w:tc>
          <w:tcPr>
            <w:tcW w:w="2405" w:type="dxa"/>
            <w:vMerge/>
            <w:vAlign w:val="center"/>
            <w:hideMark/>
          </w:tcPr>
          <w:p w14:paraId="12D96BF1"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3A0EB07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60950D70"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08317001033327</w:t>
            </w:r>
          </w:p>
        </w:tc>
        <w:tc>
          <w:tcPr>
            <w:tcW w:w="2126" w:type="dxa"/>
            <w:shd w:val="clear" w:color="000000" w:fill="FFFFFF"/>
            <w:noWrap/>
            <w:vAlign w:val="center"/>
            <w:hideMark/>
          </w:tcPr>
          <w:p w14:paraId="513168B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6B613D0" w14:textId="77777777" w:rsidTr="006B4D78">
        <w:trPr>
          <w:trHeight w:val="316"/>
        </w:trPr>
        <w:tc>
          <w:tcPr>
            <w:tcW w:w="2405" w:type="dxa"/>
            <w:vMerge/>
            <w:vAlign w:val="center"/>
            <w:hideMark/>
          </w:tcPr>
          <w:p w14:paraId="4349E1A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0461A101"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306A49BA"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08317001033328</w:t>
            </w:r>
          </w:p>
        </w:tc>
        <w:tc>
          <w:tcPr>
            <w:tcW w:w="2126" w:type="dxa"/>
            <w:shd w:val="clear" w:color="000000" w:fill="FFFFFF"/>
            <w:noWrap/>
            <w:vAlign w:val="center"/>
            <w:hideMark/>
          </w:tcPr>
          <w:p w14:paraId="789B3E6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ECC6F71" w14:textId="77777777" w:rsidTr="006B4D78">
        <w:trPr>
          <w:trHeight w:val="316"/>
        </w:trPr>
        <w:tc>
          <w:tcPr>
            <w:tcW w:w="2405" w:type="dxa"/>
            <w:vMerge/>
            <w:vAlign w:val="center"/>
            <w:hideMark/>
          </w:tcPr>
          <w:p w14:paraId="4223127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56883B7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435E3513"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08317001033329</w:t>
            </w:r>
          </w:p>
        </w:tc>
        <w:tc>
          <w:tcPr>
            <w:tcW w:w="2126" w:type="dxa"/>
            <w:shd w:val="clear" w:color="000000" w:fill="FFFFFF"/>
            <w:noWrap/>
            <w:vAlign w:val="center"/>
            <w:hideMark/>
          </w:tcPr>
          <w:p w14:paraId="1026E28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ABF7225" w14:textId="77777777" w:rsidTr="006B4D78">
        <w:trPr>
          <w:trHeight w:val="316"/>
        </w:trPr>
        <w:tc>
          <w:tcPr>
            <w:tcW w:w="2405" w:type="dxa"/>
            <w:vMerge/>
            <w:vAlign w:val="center"/>
            <w:hideMark/>
          </w:tcPr>
          <w:p w14:paraId="43DC103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6C665FAC"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2E713FF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08317001033330</w:t>
            </w:r>
          </w:p>
        </w:tc>
        <w:tc>
          <w:tcPr>
            <w:tcW w:w="2126" w:type="dxa"/>
            <w:shd w:val="clear" w:color="000000" w:fill="FFFFFF"/>
            <w:noWrap/>
            <w:vAlign w:val="center"/>
            <w:hideMark/>
          </w:tcPr>
          <w:p w14:paraId="49AF077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0A44CC6" w14:textId="77777777" w:rsidTr="006B4D78">
        <w:trPr>
          <w:trHeight w:val="316"/>
        </w:trPr>
        <w:tc>
          <w:tcPr>
            <w:tcW w:w="2405" w:type="dxa"/>
            <w:vMerge/>
            <w:vAlign w:val="center"/>
            <w:hideMark/>
          </w:tcPr>
          <w:p w14:paraId="7D8ADB91"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5316399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16AD4AA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08317001033331</w:t>
            </w:r>
          </w:p>
        </w:tc>
        <w:tc>
          <w:tcPr>
            <w:tcW w:w="2126" w:type="dxa"/>
            <w:shd w:val="clear" w:color="000000" w:fill="FFFFFF"/>
            <w:noWrap/>
            <w:vAlign w:val="center"/>
            <w:hideMark/>
          </w:tcPr>
          <w:p w14:paraId="1114A90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AFEA2A5" w14:textId="77777777" w:rsidTr="006B4D78">
        <w:trPr>
          <w:trHeight w:val="316"/>
        </w:trPr>
        <w:tc>
          <w:tcPr>
            <w:tcW w:w="2405" w:type="dxa"/>
            <w:vMerge/>
            <w:vAlign w:val="center"/>
            <w:hideMark/>
          </w:tcPr>
          <w:p w14:paraId="1A2237B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2DC08E5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4F21B38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08317001033332</w:t>
            </w:r>
          </w:p>
        </w:tc>
        <w:tc>
          <w:tcPr>
            <w:tcW w:w="2126" w:type="dxa"/>
            <w:shd w:val="clear" w:color="000000" w:fill="FFFFFF"/>
            <w:noWrap/>
            <w:vAlign w:val="center"/>
            <w:hideMark/>
          </w:tcPr>
          <w:p w14:paraId="5AF097D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02AA4F2" w14:textId="77777777" w:rsidTr="006B4D78">
        <w:trPr>
          <w:trHeight w:val="316"/>
        </w:trPr>
        <w:tc>
          <w:tcPr>
            <w:tcW w:w="2405" w:type="dxa"/>
            <w:vMerge/>
            <w:vAlign w:val="center"/>
            <w:hideMark/>
          </w:tcPr>
          <w:p w14:paraId="75B277F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5AB151BD"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5F99A82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08317001033333</w:t>
            </w:r>
          </w:p>
        </w:tc>
        <w:tc>
          <w:tcPr>
            <w:tcW w:w="2126" w:type="dxa"/>
            <w:shd w:val="clear" w:color="000000" w:fill="FFFFFF"/>
            <w:noWrap/>
            <w:vAlign w:val="center"/>
            <w:hideMark/>
          </w:tcPr>
          <w:p w14:paraId="24D5FBD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FEE69A6" w14:textId="77777777" w:rsidTr="006B4D78">
        <w:trPr>
          <w:trHeight w:val="316"/>
        </w:trPr>
        <w:tc>
          <w:tcPr>
            <w:tcW w:w="2405" w:type="dxa"/>
            <w:vMerge/>
            <w:vAlign w:val="center"/>
            <w:hideMark/>
          </w:tcPr>
          <w:p w14:paraId="3F06A2D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7CA2048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6E944A2A"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08317001033334</w:t>
            </w:r>
          </w:p>
        </w:tc>
        <w:tc>
          <w:tcPr>
            <w:tcW w:w="2126" w:type="dxa"/>
            <w:shd w:val="clear" w:color="000000" w:fill="FFFFFF"/>
            <w:noWrap/>
            <w:vAlign w:val="center"/>
            <w:hideMark/>
          </w:tcPr>
          <w:p w14:paraId="49EE242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9AC8886" w14:textId="77777777" w:rsidTr="006B4D78">
        <w:trPr>
          <w:trHeight w:val="316"/>
        </w:trPr>
        <w:tc>
          <w:tcPr>
            <w:tcW w:w="2405" w:type="dxa"/>
            <w:vMerge/>
            <w:vAlign w:val="center"/>
            <w:hideMark/>
          </w:tcPr>
          <w:p w14:paraId="0857F1F4"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30E9DFA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1735E47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08317001033335</w:t>
            </w:r>
          </w:p>
        </w:tc>
        <w:tc>
          <w:tcPr>
            <w:tcW w:w="2126" w:type="dxa"/>
            <w:shd w:val="clear" w:color="000000" w:fill="FFFFFF"/>
            <w:noWrap/>
            <w:vAlign w:val="center"/>
            <w:hideMark/>
          </w:tcPr>
          <w:p w14:paraId="098B2239"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55F9CF1" w14:textId="77777777" w:rsidTr="006B4D78">
        <w:trPr>
          <w:trHeight w:val="316"/>
        </w:trPr>
        <w:tc>
          <w:tcPr>
            <w:tcW w:w="2405" w:type="dxa"/>
            <w:vMerge/>
            <w:vAlign w:val="center"/>
            <w:hideMark/>
          </w:tcPr>
          <w:p w14:paraId="2AFE4FC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794749A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3EE0722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08317001033336</w:t>
            </w:r>
          </w:p>
        </w:tc>
        <w:tc>
          <w:tcPr>
            <w:tcW w:w="2126" w:type="dxa"/>
            <w:shd w:val="clear" w:color="000000" w:fill="FFFFFF"/>
            <w:noWrap/>
            <w:vAlign w:val="center"/>
            <w:hideMark/>
          </w:tcPr>
          <w:p w14:paraId="4387A20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9FE9172" w14:textId="77777777" w:rsidTr="006B4D78">
        <w:trPr>
          <w:trHeight w:val="316"/>
        </w:trPr>
        <w:tc>
          <w:tcPr>
            <w:tcW w:w="2405" w:type="dxa"/>
            <w:vMerge/>
            <w:vAlign w:val="center"/>
            <w:hideMark/>
          </w:tcPr>
          <w:p w14:paraId="00149E7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320F4D8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101E5D9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08317001033337</w:t>
            </w:r>
          </w:p>
        </w:tc>
        <w:tc>
          <w:tcPr>
            <w:tcW w:w="2126" w:type="dxa"/>
            <w:shd w:val="clear" w:color="000000" w:fill="FFFFFF"/>
            <w:noWrap/>
            <w:vAlign w:val="center"/>
            <w:hideMark/>
          </w:tcPr>
          <w:p w14:paraId="77F9ECCE"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1638389C" w14:textId="77777777" w:rsidTr="006B4D78">
        <w:trPr>
          <w:trHeight w:val="316"/>
        </w:trPr>
        <w:tc>
          <w:tcPr>
            <w:tcW w:w="2405" w:type="dxa"/>
            <w:vMerge/>
            <w:vAlign w:val="center"/>
            <w:hideMark/>
          </w:tcPr>
          <w:p w14:paraId="461EB0EF"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2276979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3AA262B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08317001033338</w:t>
            </w:r>
          </w:p>
        </w:tc>
        <w:tc>
          <w:tcPr>
            <w:tcW w:w="2126" w:type="dxa"/>
            <w:shd w:val="clear" w:color="000000" w:fill="FFFFFF"/>
            <w:noWrap/>
            <w:vAlign w:val="center"/>
            <w:hideMark/>
          </w:tcPr>
          <w:p w14:paraId="02B288D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15DED9E1" w14:textId="77777777" w:rsidTr="006B4D78">
        <w:trPr>
          <w:trHeight w:val="316"/>
        </w:trPr>
        <w:tc>
          <w:tcPr>
            <w:tcW w:w="2405" w:type="dxa"/>
            <w:vMerge/>
            <w:vAlign w:val="center"/>
            <w:hideMark/>
          </w:tcPr>
          <w:p w14:paraId="05E07B5D"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0FE95C3B"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0683F4D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08317001033339</w:t>
            </w:r>
          </w:p>
        </w:tc>
        <w:tc>
          <w:tcPr>
            <w:tcW w:w="2126" w:type="dxa"/>
            <w:shd w:val="clear" w:color="000000" w:fill="FFFFFF"/>
            <w:noWrap/>
            <w:vAlign w:val="center"/>
            <w:hideMark/>
          </w:tcPr>
          <w:p w14:paraId="0F539DF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2BC42B6A" w14:textId="77777777" w:rsidTr="006B4D78">
        <w:trPr>
          <w:trHeight w:val="316"/>
        </w:trPr>
        <w:tc>
          <w:tcPr>
            <w:tcW w:w="2405" w:type="dxa"/>
            <w:vMerge/>
            <w:vAlign w:val="center"/>
            <w:hideMark/>
          </w:tcPr>
          <w:p w14:paraId="2159507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7A71139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5F09555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08317001033340</w:t>
            </w:r>
          </w:p>
        </w:tc>
        <w:tc>
          <w:tcPr>
            <w:tcW w:w="2126" w:type="dxa"/>
            <w:shd w:val="clear" w:color="000000" w:fill="FFFFFF"/>
            <w:noWrap/>
            <w:vAlign w:val="center"/>
            <w:hideMark/>
          </w:tcPr>
          <w:p w14:paraId="041B70D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AED0ADF" w14:textId="77777777" w:rsidTr="006B4D78">
        <w:trPr>
          <w:trHeight w:val="316"/>
        </w:trPr>
        <w:tc>
          <w:tcPr>
            <w:tcW w:w="2405" w:type="dxa"/>
            <w:vMerge/>
            <w:vAlign w:val="center"/>
            <w:hideMark/>
          </w:tcPr>
          <w:p w14:paraId="1FC2566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7D797F8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391EADF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08317001033341</w:t>
            </w:r>
          </w:p>
        </w:tc>
        <w:tc>
          <w:tcPr>
            <w:tcW w:w="2126" w:type="dxa"/>
            <w:shd w:val="clear" w:color="000000" w:fill="FFFFFF"/>
            <w:noWrap/>
            <w:vAlign w:val="center"/>
            <w:hideMark/>
          </w:tcPr>
          <w:p w14:paraId="6904DF0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4D18A02" w14:textId="77777777" w:rsidTr="006B4D78">
        <w:trPr>
          <w:trHeight w:val="316"/>
        </w:trPr>
        <w:tc>
          <w:tcPr>
            <w:tcW w:w="2405" w:type="dxa"/>
            <w:vMerge/>
            <w:vAlign w:val="center"/>
            <w:hideMark/>
          </w:tcPr>
          <w:p w14:paraId="72C70C7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59360A0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092B451A"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08317001033342</w:t>
            </w:r>
          </w:p>
        </w:tc>
        <w:tc>
          <w:tcPr>
            <w:tcW w:w="2126" w:type="dxa"/>
            <w:shd w:val="clear" w:color="000000" w:fill="FFFFFF"/>
            <w:noWrap/>
            <w:vAlign w:val="center"/>
            <w:hideMark/>
          </w:tcPr>
          <w:p w14:paraId="5C069D6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DE27064" w14:textId="77777777" w:rsidTr="006B4D78">
        <w:trPr>
          <w:trHeight w:val="316"/>
        </w:trPr>
        <w:tc>
          <w:tcPr>
            <w:tcW w:w="2405" w:type="dxa"/>
            <w:vMerge/>
            <w:vAlign w:val="center"/>
            <w:hideMark/>
          </w:tcPr>
          <w:p w14:paraId="75A81F6D"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4DCA9B5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Т-4-1000</w:t>
            </w:r>
          </w:p>
        </w:tc>
        <w:tc>
          <w:tcPr>
            <w:tcW w:w="2126" w:type="dxa"/>
            <w:shd w:val="clear" w:color="000000" w:fill="FFFFFF"/>
            <w:vAlign w:val="bottom"/>
            <w:hideMark/>
          </w:tcPr>
          <w:p w14:paraId="70B67DD2"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08317001033343</w:t>
            </w:r>
          </w:p>
        </w:tc>
        <w:tc>
          <w:tcPr>
            <w:tcW w:w="2126" w:type="dxa"/>
            <w:shd w:val="clear" w:color="000000" w:fill="FFFFFF"/>
            <w:noWrap/>
            <w:vAlign w:val="center"/>
            <w:hideMark/>
          </w:tcPr>
          <w:p w14:paraId="2405CEF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50D0766" w14:textId="77777777" w:rsidTr="006B4D78">
        <w:trPr>
          <w:trHeight w:val="316"/>
        </w:trPr>
        <w:tc>
          <w:tcPr>
            <w:tcW w:w="2405" w:type="dxa"/>
            <w:vMerge/>
            <w:vAlign w:val="center"/>
            <w:hideMark/>
          </w:tcPr>
          <w:p w14:paraId="42FE73CF"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36ADB0FB"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406B4C6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08317001035556</w:t>
            </w:r>
          </w:p>
        </w:tc>
        <w:tc>
          <w:tcPr>
            <w:tcW w:w="2126" w:type="dxa"/>
            <w:shd w:val="clear" w:color="000000" w:fill="FFFFFF"/>
            <w:noWrap/>
            <w:vAlign w:val="center"/>
            <w:hideMark/>
          </w:tcPr>
          <w:p w14:paraId="6F5FB0C2"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70F5DEF" w14:textId="77777777" w:rsidTr="006B4D78">
        <w:trPr>
          <w:trHeight w:val="316"/>
        </w:trPr>
        <w:tc>
          <w:tcPr>
            <w:tcW w:w="2405" w:type="dxa"/>
            <w:vMerge/>
            <w:vAlign w:val="center"/>
            <w:hideMark/>
          </w:tcPr>
          <w:p w14:paraId="1FE1B6E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3131EC5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6344C98D"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08317001035557</w:t>
            </w:r>
          </w:p>
        </w:tc>
        <w:tc>
          <w:tcPr>
            <w:tcW w:w="2126" w:type="dxa"/>
            <w:shd w:val="clear" w:color="000000" w:fill="FFFFFF"/>
            <w:noWrap/>
            <w:vAlign w:val="center"/>
            <w:hideMark/>
          </w:tcPr>
          <w:p w14:paraId="60F5216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F2F0E9D" w14:textId="77777777" w:rsidTr="006B4D78">
        <w:trPr>
          <w:trHeight w:val="316"/>
        </w:trPr>
        <w:tc>
          <w:tcPr>
            <w:tcW w:w="2405" w:type="dxa"/>
            <w:vMerge/>
            <w:vAlign w:val="center"/>
            <w:hideMark/>
          </w:tcPr>
          <w:p w14:paraId="63937AC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2BDA262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6AF62AF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08317001038943</w:t>
            </w:r>
          </w:p>
        </w:tc>
        <w:tc>
          <w:tcPr>
            <w:tcW w:w="2126" w:type="dxa"/>
            <w:shd w:val="clear" w:color="000000" w:fill="FFFFFF"/>
            <w:noWrap/>
            <w:vAlign w:val="center"/>
            <w:hideMark/>
          </w:tcPr>
          <w:p w14:paraId="00DB113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CBE8C05" w14:textId="77777777" w:rsidTr="006B4D78">
        <w:trPr>
          <w:trHeight w:val="316"/>
        </w:trPr>
        <w:tc>
          <w:tcPr>
            <w:tcW w:w="2405" w:type="dxa"/>
            <w:vMerge/>
            <w:vAlign w:val="center"/>
            <w:hideMark/>
          </w:tcPr>
          <w:p w14:paraId="7B50955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5D7F37F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7492486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08317001038944</w:t>
            </w:r>
          </w:p>
        </w:tc>
        <w:tc>
          <w:tcPr>
            <w:tcW w:w="2126" w:type="dxa"/>
            <w:shd w:val="clear" w:color="000000" w:fill="FFFFFF"/>
            <w:noWrap/>
            <w:vAlign w:val="center"/>
            <w:hideMark/>
          </w:tcPr>
          <w:p w14:paraId="2AF0A389"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B6C454A" w14:textId="77777777" w:rsidTr="006B4D78">
        <w:trPr>
          <w:trHeight w:val="316"/>
        </w:trPr>
        <w:tc>
          <w:tcPr>
            <w:tcW w:w="2405" w:type="dxa"/>
            <w:vMerge/>
            <w:vAlign w:val="center"/>
            <w:hideMark/>
          </w:tcPr>
          <w:p w14:paraId="650E801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78540DE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4BA5345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08317001038945</w:t>
            </w:r>
          </w:p>
        </w:tc>
        <w:tc>
          <w:tcPr>
            <w:tcW w:w="2126" w:type="dxa"/>
            <w:shd w:val="clear" w:color="000000" w:fill="FFFFFF"/>
            <w:noWrap/>
            <w:vAlign w:val="center"/>
            <w:hideMark/>
          </w:tcPr>
          <w:p w14:paraId="1BD5280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F7CD9B1" w14:textId="77777777" w:rsidTr="006B4D78">
        <w:trPr>
          <w:trHeight w:val="316"/>
        </w:trPr>
        <w:tc>
          <w:tcPr>
            <w:tcW w:w="2405" w:type="dxa"/>
            <w:vMerge/>
            <w:vAlign w:val="center"/>
            <w:hideMark/>
          </w:tcPr>
          <w:p w14:paraId="63AB180C"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35C6815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1B5CBF8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08317001038946</w:t>
            </w:r>
          </w:p>
        </w:tc>
        <w:tc>
          <w:tcPr>
            <w:tcW w:w="2126" w:type="dxa"/>
            <w:shd w:val="clear" w:color="000000" w:fill="FFFFFF"/>
            <w:noWrap/>
            <w:vAlign w:val="center"/>
            <w:hideMark/>
          </w:tcPr>
          <w:p w14:paraId="502D28A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2E38C96C" w14:textId="77777777" w:rsidTr="006B4D78">
        <w:trPr>
          <w:trHeight w:val="316"/>
        </w:trPr>
        <w:tc>
          <w:tcPr>
            <w:tcW w:w="2405" w:type="dxa"/>
            <w:vMerge/>
            <w:vAlign w:val="center"/>
            <w:hideMark/>
          </w:tcPr>
          <w:p w14:paraId="23B84B6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7031315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2A3EB3A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08317001038947</w:t>
            </w:r>
          </w:p>
        </w:tc>
        <w:tc>
          <w:tcPr>
            <w:tcW w:w="2126" w:type="dxa"/>
            <w:shd w:val="clear" w:color="000000" w:fill="FFFFFF"/>
            <w:noWrap/>
            <w:vAlign w:val="center"/>
            <w:hideMark/>
          </w:tcPr>
          <w:p w14:paraId="427F71AD"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65640A2" w14:textId="77777777" w:rsidTr="006B4D78">
        <w:trPr>
          <w:trHeight w:val="316"/>
        </w:trPr>
        <w:tc>
          <w:tcPr>
            <w:tcW w:w="2405" w:type="dxa"/>
            <w:vMerge/>
            <w:vAlign w:val="center"/>
            <w:hideMark/>
          </w:tcPr>
          <w:p w14:paraId="53940A5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715D070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18E3F24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08317001038948</w:t>
            </w:r>
          </w:p>
        </w:tc>
        <w:tc>
          <w:tcPr>
            <w:tcW w:w="2126" w:type="dxa"/>
            <w:shd w:val="clear" w:color="000000" w:fill="FFFFFF"/>
            <w:noWrap/>
            <w:vAlign w:val="center"/>
            <w:hideMark/>
          </w:tcPr>
          <w:p w14:paraId="7BD1AFE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13DFB13" w14:textId="77777777" w:rsidTr="006B4D78">
        <w:trPr>
          <w:trHeight w:val="316"/>
        </w:trPr>
        <w:tc>
          <w:tcPr>
            <w:tcW w:w="2405" w:type="dxa"/>
            <w:vMerge/>
            <w:vAlign w:val="center"/>
            <w:hideMark/>
          </w:tcPr>
          <w:p w14:paraId="25FA4951"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0DDB605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340B16F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08317001038949</w:t>
            </w:r>
          </w:p>
        </w:tc>
        <w:tc>
          <w:tcPr>
            <w:tcW w:w="2126" w:type="dxa"/>
            <w:shd w:val="clear" w:color="000000" w:fill="FFFFFF"/>
            <w:noWrap/>
            <w:vAlign w:val="center"/>
            <w:hideMark/>
          </w:tcPr>
          <w:p w14:paraId="287CA7C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4426ED9" w14:textId="77777777" w:rsidTr="006B4D78">
        <w:trPr>
          <w:trHeight w:val="316"/>
        </w:trPr>
        <w:tc>
          <w:tcPr>
            <w:tcW w:w="2405" w:type="dxa"/>
            <w:vMerge/>
            <w:vAlign w:val="center"/>
            <w:hideMark/>
          </w:tcPr>
          <w:p w14:paraId="51D5EA0F"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1681195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71B5FAEA"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08317001038950</w:t>
            </w:r>
          </w:p>
        </w:tc>
        <w:tc>
          <w:tcPr>
            <w:tcW w:w="2126" w:type="dxa"/>
            <w:shd w:val="clear" w:color="000000" w:fill="FFFFFF"/>
            <w:noWrap/>
            <w:vAlign w:val="center"/>
            <w:hideMark/>
          </w:tcPr>
          <w:p w14:paraId="6D67DAD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C98015E" w14:textId="77777777" w:rsidTr="006B4D78">
        <w:trPr>
          <w:trHeight w:val="316"/>
        </w:trPr>
        <w:tc>
          <w:tcPr>
            <w:tcW w:w="2405" w:type="dxa"/>
            <w:vMerge/>
            <w:vAlign w:val="center"/>
            <w:hideMark/>
          </w:tcPr>
          <w:p w14:paraId="43A35C7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6D1F0EB4"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5B84088C"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08317001038951</w:t>
            </w:r>
          </w:p>
        </w:tc>
        <w:tc>
          <w:tcPr>
            <w:tcW w:w="2126" w:type="dxa"/>
            <w:shd w:val="clear" w:color="000000" w:fill="FFFFFF"/>
            <w:noWrap/>
            <w:vAlign w:val="center"/>
            <w:hideMark/>
          </w:tcPr>
          <w:p w14:paraId="7348D81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875720B" w14:textId="77777777" w:rsidTr="006B4D78">
        <w:trPr>
          <w:trHeight w:val="316"/>
        </w:trPr>
        <w:tc>
          <w:tcPr>
            <w:tcW w:w="2405" w:type="dxa"/>
            <w:vMerge/>
            <w:vAlign w:val="center"/>
            <w:hideMark/>
          </w:tcPr>
          <w:p w14:paraId="7E79406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0CA86D5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34764B0A"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08317001038952</w:t>
            </w:r>
          </w:p>
        </w:tc>
        <w:tc>
          <w:tcPr>
            <w:tcW w:w="2126" w:type="dxa"/>
            <w:shd w:val="clear" w:color="000000" w:fill="FFFFFF"/>
            <w:noWrap/>
            <w:vAlign w:val="center"/>
            <w:hideMark/>
          </w:tcPr>
          <w:p w14:paraId="3929823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4950E01" w14:textId="77777777" w:rsidTr="006B4D78">
        <w:trPr>
          <w:trHeight w:val="316"/>
        </w:trPr>
        <w:tc>
          <w:tcPr>
            <w:tcW w:w="2405" w:type="dxa"/>
            <w:vMerge/>
            <w:vAlign w:val="center"/>
            <w:hideMark/>
          </w:tcPr>
          <w:p w14:paraId="1CA4BF5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774DB1BD"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7AA89BE3"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08317001038953</w:t>
            </w:r>
          </w:p>
        </w:tc>
        <w:tc>
          <w:tcPr>
            <w:tcW w:w="2126" w:type="dxa"/>
            <w:shd w:val="clear" w:color="000000" w:fill="FFFFFF"/>
            <w:noWrap/>
            <w:vAlign w:val="center"/>
            <w:hideMark/>
          </w:tcPr>
          <w:p w14:paraId="317159F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AEB73D3" w14:textId="77777777" w:rsidTr="006B4D78">
        <w:trPr>
          <w:trHeight w:val="316"/>
        </w:trPr>
        <w:tc>
          <w:tcPr>
            <w:tcW w:w="2405" w:type="dxa"/>
            <w:vMerge/>
            <w:vAlign w:val="center"/>
            <w:hideMark/>
          </w:tcPr>
          <w:p w14:paraId="45471BD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540330DD"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19766581"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08317001038954</w:t>
            </w:r>
          </w:p>
        </w:tc>
        <w:tc>
          <w:tcPr>
            <w:tcW w:w="2126" w:type="dxa"/>
            <w:shd w:val="clear" w:color="000000" w:fill="FFFFFF"/>
            <w:noWrap/>
            <w:vAlign w:val="center"/>
            <w:hideMark/>
          </w:tcPr>
          <w:p w14:paraId="6E20C9D2"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831F2A9" w14:textId="77777777" w:rsidTr="006B4D78">
        <w:trPr>
          <w:trHeight w:val="316"/>
        </w:trPr>
        <w:tc>
          <w:tcPr>
            <w:tcW w:w="2405" w:type="dxa"/>
            <w:vMerge/>
            <w:vAlign w:val="center"/>
            <w:hideMark/>
          </w:tcPr>
          <w:p w14:paraId="35C74D4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39EC7EB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40C6688E"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08317001038955</w:t>
            </w:r>
          </w:p>
        </w:tc>
        <w:tc>
          <w:tcPr>
            <w:tcW w:w="2126" w:type="dxa"/>
            <w:shd w:val="clear" w:color="000000" w:fill="FFFFFF"/>
            <w:noWrap/>
            <w:vAlign w:val="center"/>
            <w:hideMark/>
          </w:tcPr>
          <w:p w14:paraId="16A5F84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6AF126C" w14:textId="77777777" w:rsidTr="006B4D78">
        <w:trPr>
          <w:trHeight w:val="316"/>
        </w:trPr>
        <w:tc>
          <w:tcPr>
            <w:tcW w:w="2405" w:type="dxa"/>
            <w:vMerge/>
            <w:vAlign w:val="center"/>
            <w:hideMark/>
          </w:tcPr>
          <w:p w14:paraId="2F3732CF"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73A4FAF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1B3C2E9F"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08317001038956</w:t>
            </w:r>
          </w:p>
        </w:tc>
        <w:tc>
          <w:tcPr>
            <w:tcW w:w="2126" w:type="dxa"/>
            <w:shd w:val="clear" w:color="000000" w:fill="FFFFFF"/>
            <w:noWrap/>
            <w:vAlign w:val="center"/>
            <w:hideMark/>
          </w:tcPr>
          <w:p w14:paraId="6ED5446E"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22250C4" w14:textId="77777777" w:rsidTr="006B4D78">
        <w:trPr>
          <w:trHeight w:val="316"/>
        </w:trPr>
        <w:tc>
          <w:tcPr>
            <w:tcW w:w="2405" w:type="dxa"/>
            <w:vMerge/>
            <w:vAlign w:val="center"/>
            <w:hideMark/>
          </w:tcPr>
          <w:p w14:paraId="0562606D"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2A19E90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3F0C6FB4"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08317001038957</w:t>
            </w:r>
          </w:p>
        </w:tc>
        <w:tc>
          <w:tcPr>
            <w:tcW w:w="2126" w:type="dxa"/>
            <w:shd w:val="clear" w:color="000000" w:fill="FFFFFF"/>
            <w:noWrap/>
            <w:vAlign w:val="center"/>
            <w:hideMark/>
          </w:tcPr>
          <w:p w14:paraId="5B2629E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13C7B94" w14:textId="77777777" w:rsidTr="006B4D78">
        <w:trPr>
          <w:trHeight w:val="316"/>
        </w:trPr>
        <w:tc>
          <w:tcPr>
            <w:tcW w:w="2405" w:type="dxa"/>
            <w:vMerge/>
            <w:vAlign w:val="center"/>
            <w:hideMark/>
          </w:tcPr>
          <w:p w14:paraId="598164D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54066CB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15847AF3"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08317001038958</w:t>
            </w:r>
          </w:p>
        </w:tc>
        <w:tc>
          <w:tcPr>
            <w:tcW w:w="2126" w:type="dxa"/>
            <w:shd w:val="clear" w:color="000000" w:fill="FFFFFF"/>
            <w:noWrap/>
            <w:vAlign w:val="center"/>
            <w:hideMark/>
          </w:tcPr>
          <w:p w14:paraId="166D7C0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1B1859A5" w14:textId="77777777" w:rsidTr="006B4D78">
        <w:trPr>
          <w:trHeight w:val="316"/>
        </w:trPr>
        <w:tc>
          <w:tcPr>
            <w:tcW w:w="2405" w:type="dxa"/>
            <w:vMerge/>
            <w:vAlign w:val="center"/>
            <w:hideMark/>
          </w:tcPr>
          <w:p w14:paraId="085D9E7B"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0A9593A1"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274D3648"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08317001038959</w:t>
            </w:r>
          </w:p>
        </w:tc>
        <w:tc>
          <w:tcPr>
            <w:tcW w:w="2126" w:type="dxa"/>
            <w:shd w:val="clear" w:color="000000" w:fill="FFFFFF"/>
            <w:noWrap/>
            <w:vAlign w:val="center"/>
            <w:hideMark/>
          </w:tcPr>
          <w:p w14:paraId="58283F7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2F4F0A8" w14:textId="77777777" w:rsidTr="006B4D78">
        <w:trPr>
          <w:trHeight w:val="316"/>
        </w:trPr>
        <w:tc>
          <w:tcPr>
            <w:tcW w:w="2405" w:type="dxa"/>
            <w:vMerge/>
            <w:vAlign w:val="center"/>
            <w:hideMark/>
          </w:tcPr>
          <w:p w14:paraId="1033C5CB"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2D37AEB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4C36CEF7"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08317001038960</w:t>
            </w:r>
          </w:p>
        </w:tc>
        <w:tc>
          <w:tcPr>
            <w:tcW w:w="2126" w:type="dxa"/>
            <w:shd w:val="clear" w:color="000000" w:fill="FFFFFF"/>
            <w:noWrap/>
            <w:vAlign w:val="center"/>
            <w:hideMark/>
          </w:tcPr>
          <w:p w14:paraId="6DAEB8D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1E4FBC51" w14:textId="77777777" w:rsidTr="006B4D78">
        <w:trPr>
          <w:trHeight w:val="316"/>
        </w:trPr>
        <w:tc>
          <w:tcPr>
            <w:tcW w:w="2405" w:type="dxa"/>
            <w:vMerge/>
            <w:vAlign w:val="center"/>
            <w:hideMark/>
          </w:tcPr>
          <w:p w14:paraId="69C148D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3714BBA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316F8AB9"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08317001038961</w:t>
            </w:r>
          </w:p>
        </w:tc>
        <w:tc>
          <w:tcPr>
            <w:tcW w:w="2126" w:type="dxa"/>
            <w:shd w:val="clear" w:color="000000" w:fill="FFFFFF"/>
            <w:noWrap/>
            <w:vAlign w:val="center"/>
            <w:hideMark/>
          </w:tcPr>
          <w:p w14:paraId="1F29B69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035A38D" w14:textId="77777777" w:rsidTr="006B4D78">
        <w:trPr>
          <w:trHeight w:val="316"/>
        </w:trPr>
        <w:tc>
          <w:tcPr>
            <w:tcW w:w="2405" w:type="dxa"/>
            <w:vMerge/>
            <w:vAlign w:val="center"/>
            <w:hideMark/>
          </w:tcPr>
          <w:p w14:paraId="73F83EFF"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1595B91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2BEA9C52"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08317001038962</w:t>
            </w:r>
          </w:p>
        </w:tc>
        <w:tc>
          <w:tcPr>
            <w:tcW w:w="2126" w:type="dxa"/>
            <w:shd w:val="clear" w:color="000000" w:fill="FFFFFF"/>
            <w:noWrap/>
            <w:vAlign w:val="center"/>
            <w:hideMark/>
          </w:tcPr>
          <w:p w14:paraId="627BBE0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1135BAAD" w14:textId="77777777" w:rsidTr="006B4D78">
        <w:trPr>
          <w:trHeight w:val="316"/>
        </w:trPr>
        <w:tc>
          <w:tcPr>
            <w:tcW w:w="2405" w:type="dxa"/>
            <w:vMerge/>
            <w:vAlign w:val="center"/>
            <w:hideMark/>
          </w:tcPr>
          <w:p w14:paraId="64D03AF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shd w:val="clear" w:color="000000" w:fill="FFFFFF"/>
            <w:vAlign w:val="center"/>
            <w:hideMark/>
          </w:tcPr>
          <w:p w14:paraId="2373721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ТБ-1000-400</w:t>
            </w:r>
          </w:p>
        </w:tc>
        <w:tc>
          <w:tcPr>
            <w:tcW w:w="2126" w:type="dxa"/>
            <w:shd w:val="clear" w:color="000000" w:fill="FFFFFF"/>
            <w:vAlign w:val="bottom"/>
            <w:hideMark/>
          </w:tcPr>
          <w:p w14:paraId="1EECE46D" w14:textId="77777777" w:rsidR="00CC0FCF" w:rsidRPr="00B06B55" w:rsidRDefault="00CC0FCF" w:rsidP="006B4D78">
            <w:pPr>
              <w:spacing w:after="0" w:line="240" w:lineRule="auto"/>
              <w:jc w:val="center"/>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08317001038963</w:t>
            </w:r>
          </w:p>
        </w:tc>
        <w:tc>
          <w:tcPr>
            <w:tcW w:w="2126" w:type="dxa"/>
            <w:shd w:val="clear" w:color="000000" w:fill="FFFFFF"/>
            <w:noWrap/>
            <w:vAlign w:val="center"/>
            <w:hideMark/>
          </w:tcPr>
          <w:p w14:paraId="0103FE0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67B353D" w14:textId="77777777" w:rsidTr="006B4D78">
        <w:trPr>
          <w:trHeight w:val="316"/>
        </w:trPr>
        <w:tc>
          <w:tcPr>
            <w:tcW w:w="2405" w:type="dxa"/>
            <w:vMerge w:val="restart"/>
            <w:vAlign w:val="center"/>
          </w:tcPr>
          <w:p w14:paraId="554727AF"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Устройство для прошивки документов</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5CA49B1"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УПД 1</w:t>
            </w:r>
          </w:p>
        </w:tc>
        <w:tc>
          <w:tcPr>
            <w:tcW w:w="2126" w:type="dxa"/>
            <w:tcBorders>
              <w:top w:val="single" w:sz="4" w:space="0" w:color="auto"/>
              <w:left w:val="nil"/>
              <w:bottom w:val="single" w:sz="4" w:space="0" w:color="auto"/>
              <w:right w:val="single" w:sz="4" w:space="0" w:color="auto"/>
            </w:tcBorders>
            <w:shd w:val="clear" w:color="000000" w:fill="FFFFFF"/>
            <w:vAlign w:val="bottom"/>
          </w:tcPr>
          <w:p w14:paraId="5C79D6AD"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08317001054851</w:t>
            </w:r>
          </w:p>
        </w:tc>
        <w:tc>
          <w:tcPr>
            <w:tcW w:w="2126" w:type="dxa"/>
            <w:tcBorders>
              <w:top w:val="single" w:sz="4" w:space="0" w:color="auto"/>
              <w:left w:val="nil"/>
              <w:bottom w:val="single" w:sz="4" w:space="0" w:color="auto"/>
              <w:right w:val="single" w:sz="4" w:space="0" w:color="auto"/>
            </w:tcBorders>
            <w:shd w:val="clear" w:color="000000" w:fill="FFFFFF"/>
            <w:noWrap/>
            <w:vAlign w:val="center"/>
          </w:tcPr>
          <w:p w14:paraId="492DA0B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E67714B" w14:textId="77777777" w:rsidTr="006B4D78">
        <w:trPr>
          <w:trHeight w:val="316"/>
        </w:trPr>
        <w:tc>
          <w:tcPr>
            <w:tcW w:w="2405" w:type="dxa"/>
            <w:vMerge/>
            <w:vAlign w:val="center"/>
          </w:tcPr>
          <w:p w14:paraId="6FB65E2B"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4" w:space="0" w:color="auto"/>
              <w:left w:val="nil"/>
              <w:bottom w:val="single" w:sz="4" w:space="0" w:color="auto"/>
              <w:right w:val="single" w:sz="4" w:space="0" w:color="auto"/>
            </w:tcBorders>
            <w:shd w:val="clear" w:color="000000" w:fill="FFFFFF"/>
            <w:vAlign w:val="center"/>
          </w:tcPr>
          <w:p w14:paraId="42477EF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УПД 1</w:t>
            </w:r>
          </w:p>
        </w:tc>
        <w:tc>
          <w:tcPr>
            <w:tcW w:w="2126" w:type="dxa"/>
            <w:tcBorders>
              <w:top w:val="single" w:sz="4" w:space="0" w:color="auto"/>
              <w:left w:val="nil"/>
              <w:bottom w:val="single" w:sz="4" w:space="0" w:color="auto"/>
              <w:right w:val="single" w:sz="4" w:space="0" w:color="auto"/>
            </w:tcBorders>
            <w:shd w:val="clear" w:color="000000" w:fill="FFFFFF"/>
            <w:vAlign w:val="bottom"/>
          </w:tcPr>
          <w:p w14:paraId="4BDDF65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08317001034209</w:t>
            </w:r>
          </w:p>
        </w:tc>
        <w:tc>
          <w:tcPr>
            <w:tcW w:w="2126" w:type="dxa"/>
            <w:tcBorders>
              <w:top w:val="single" w:sz="4" w:space="0" w:color="auto"/>
              <w:left w:val="nil"/>
              <w:bottom w:val="single" w:sz="4" w:space="0" w:color="auto"/>
              <w:right w:val="single" w:sz="4" w:space="0" w:color="auto"/>
            </w:tcBorders>
            <w:shd w:val="clear" w:color="000000" w:fill="FFFFFF"/>
            <w:noWrap/>
            <w:vAlign w:val="center"/>
          </w:tcPr>
          <w:p w14:paraId="1D4014B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D1BF03F" w14:textId="77777777" w:rsidTr="006B4D78">
        <w:trPr>
          <w:trHeight w:val="316"/>
        </w:trPr>
        <w:tc>
          <w:tcPr>
            <w:tcW w:w="2405" w:type="dxa"/>
            <w:vMerge w:val="restart"/>
            <w:vAlign w:val="center"/>
          </w:tcPr>
          <w:p w14:paraId="217228A8" w14:textId="77777777" w:rsidR="00CC0FCF" w:rsidRPr="00B06B55" w:rsidRDefault="00CC0FCF" w:rsidP="006B4D78">
            <w:pPr>
              <w:spacing w:after="0" w:line="240" w:lineRule="auto"/>
              <w:rPr>
                <w:rFonts w:ascii="Times New Roman" w:eastAsia="Times New Roman" w:hAnsi="Times New Roman" w:cs="Times New Roman"/>
                <w:color w:val="000000"/>
                <w:sz w:val="24"/>
                <w:szCs w:val="24"/>
                <w:highlight w:val="green"/>
                <w:lang w:eastAsia="ru-RU"/>
              </w:rPr>
            </w:pPr>
            <w:r w:rsidRPr="00B06B55">
              <w:rPr>
                <w:rFonts w:ascii="Times New Roman" w:eastAsia="Times New Roman" w:hAnsi="Times New Roman" w:cs="Times New Roman"/>
                <w:sz w:val="24"/>
                <w:szCs w:val="24"/>
                <w:lang w:eastAsia="ru-RU"/>
              </w:rPr>
              <w:t>Люковое окно обмена почтой</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338E89C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1100х1300</w:t>
            </w:r>
          </w:p>
        </w:tc>
        <w:tc>
          <w:tcPr>
            <w:tcW w:w="2126" w:type="dxa"/>
            <w:tcBorders>
              <w:top w:val="single" w:sz="4" w:space="0" w:color="auto"/>
              <w:left w:val="nil"/>
              <w:bottom w:val="single" w:sz="4" w:space="0" w:color="auto"/>
              <w:right w:val="single" w:sz="4" w:space="0" w:color="auto"/>
            </w:tcBorders>
            <w:shd w:val="clear" w:color="000000" w:fill="FFFFFF"/>
            <w:vAlign w:val="bottom"/>
          </w:tcPr>
          <w:p w14:paraId="7E485B79"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08317001035658</w:t>
            </w:r>
          </w:p>
        </w:tc>
        <w:tc>
          <w:tcPr>
            <w:tcW w:w="2126" w:type="dxa"/>
            <w:tcBorders>
              <w:top w:val="single" w:sz="4" w:space="0" w:color="auto"/>
              <w:left w:val="nil"/>
              <w:bottom w:val="single" w:sz="4" w:space="0" w:color="auto"/>
              <w:right w:val="single" w:sz="4" w:space="0" w:color="auto"/>
            </w:tcBorders>
            <w:shd w:val="clear" w:color="000000" w:fill="FFFFFF"/>
            <w:noWrap/>
            <w:vAlign w:val="center"/>
          </w:tcPr>
          <w:p w14:paraId="38EA3C6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1F7EFF54" w14:textId="77777777" w:rsidTr="006B4D78">
        <w:trPr>
          <w:trHeight w:val="316"/>
        </w:trPr>
        <w:tc>
          <w:tcPr>
            <w:tcW w:w="2405" w:type="dxa"/>
            <w:vMerge/>
            <w:vAlign w:val="center"/>
          </w:tcPr>
          <w:p w14:paraId="03DC568A" w14:textId="77777777" w:rsidR="00CC0FCF" w:rsidRPr="00B06B55" w:rsidRDefault="00CC0FCF" w:rsidP="006B4D78">
            <w:pPr>
              <w:spacing w:after="0" w:line="240" w:lineRule="auto"/>
              <w:rPr>
                <w:rFonts w:ascii="Times New Roman" w:eastAsia="Times New Roman" w:hAnsi="Times New Roman" w:cs="Times New Roman"/>
                <w:color w:val="000000"/>
                <w:sz w:val="24"/>
                <w:szCs w:val="24"/>
                <w:highlight w:val="green"/>
                <w:lang w:eastAsia="ru-RU"/>
              </w:rPr>
            </w:pPr>
          </w:p>
        </w:tc>
        <w:tc>
          <w:tcPr>
            <w:tcW w:w="2977" w:type="dxa"/>
            <w:tcBorders>
              <w:top w:val="single" w:sz="4" w:space="0" w:color="auto"/>
              <w:left w:val="nil"/>
              <w:bottom w:val="single" w:sz="4" w:space="0" w:color="auto"/>
              <w:right w:val="single" w:sz="4" w:space="0" w:color="auto"/>
            </w:tcBorders>
            <w:shd w:val="clear" w:color="000000" w:fill="FFFFFF"/>
            <w:vAlign w:val="center"/>
          </w:tcPr>
          <w:p w14:paraId="36F0A1B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1100х1300</w:t>
            </w:r>
          </w:p>
        </w:tc>
        <w:tc>
          <w:tcPr>
            <w:tcW w:w="2126" w:type="dxa"/>
            <w:tcBorders>
              <w:top w:val="single" w:sz="4" w:space="0" w:color="auto"/>
              <w:left w:val="nil"/>
              <w:bottom w:val="single" w:sz="4" w:space="0" w:color="auto"/>
              <w:right w:val="single" w:sz="4" w:space="0" w:color="auto"/>
            </w:tcBorders>
            <w:shd w:val="clear" w:color="000000" w:fill="FFFFFF"/>
            <w:vAlign w:val="bottom"/>
          </w:tcPr>
          <w:p w14:paraId="487871B9"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08317001035659</w:t>
            </w:r>
          </w:p>
        </w:tc>
        <w:tc>
          <w:tcPr>
            <w:tcW w:w="2126" w:type="dxa"/>
            <w:tcBorders>
              <w:top w:val="single" w:sz="4" w:space="0" w:color="auto"/>
              <w:left w:val="nil"/>
              <w:bottom w:val="single" w:sz="4" w:space="0" w:color="auto"/>
              <w:right w:val="single" w:sz="4" w:space="0" w:color="auto"/>
            </w:tcBorders>
            <w:shd w:val="clear" w:color="000000" w:fill="FFFFFF"/>
            <w:noWrap/>
            <w:vAlign w:val="center"/>
          </w:tcPr>
          <w:p w14:paraId="4FAF9F4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D72C7BF" w14:textId="77777777" w:rsidTr="006B4D78">
        <w:trPr>
          <w:trHeight w:val="316"/>
        </w:trPr>
        <w:tc>
          <w:tcPr>
            <w:tcW w:w="2405" w:type="dxa"/>
            <w:vMerge/>
            <w:vAlign w:val="center"/>
          </w:tcPr>
          <w:p w14:paraId="6615EF63" w14:textId="77777777" w:rsidR="00CC0FCF" w:rsidRPr="00B06B55" w:rsidRDefault="00CC0FCF" w:rsidP="006B4D78">
            <w:pPr>
              <w:spacing w:after="0" w:line="240" w:lineRule="auto"/>
              <w:rPr>
                <w:rFonts w:ascii="Times New Roman" w:eastAsia="Times New Roman" w:hAnsi="Times New Roman" w:cs="Times New Roman"/>
                <w:color w:val="000000"/>
                <w:sz w:val="24"/>
                <w:szCs w:val="24"/>
                <w:highlight w:val="green"/>
                <w:lang w:eastAsia="ru-RU"/>
              </w:rPr>
            </w:pPr>
          </w:p>
        </w:tc>
        <w:tc>
          <w:tcPr>
            <w:tcW w:w="2977" w:type="dxa"/>
            <w:tcBorders>
              <w:top w:val="single" w:sz="4" w:space="0" w:color="auto"/>
              <w:left w:val="nil"/>
              <w:bottom w:val="single" w:sz="4" w:space="0" w:color="auto"/>
              <w:right w:val="single" w:sz="4" w:space="0" w:color="auto"/>
            </w:tcBorders>
            <w:shd w:val="clear" w:color="000000" w:fill="FFFFFF"/>
            <w:vAlign w:val="center"/>
          </w:tcPr>
          <w:p w14:paraId="728D99C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1100х1300</w:t>
            </w:r>
          </w:p>
        </w:tc>
        <w:tc>
          <w:tcPr>
            <w:tcW w:w="2126" w:type="dxa"/>
            <w:tcBorders>
              <w:top w:val="single" w:sz="4" w:space="0" w:color="auto"/>
              <w:left w:val="nil"/>
              <w:bottom w:val="single" w:sz="4" w:space="0" w:color="auto"/>
              <w:right w:val="single" w:sz="4" w:space="0" w:color="auto"/>
            </w:tcBorders>
            <w:shd w:val="clear" w:color="000000" w:fill="FFFFFF"/>
            <w:vAlign w:val="bottom"/>
          </w:tcPr>
          <w:p w14:paraId="3D5262CE"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08317001035660</w:t>
            </w:r>
          </w:p>
        </w:tc>
        <w:tc>
          <w:tcPr>
            <w:tcW w:w="2126" w:type="dxa"/>
            <w:tcBorders>
              <w:top w:val="single" w:sz="4" w:space="0" w:color="auto"/>
              <w:left w:val="nil"/>
              <w:bottom w:val="single" w:sz="4" w:space="0" w:color="auto"/>
              <w:right w:val="single" w:sz="4" w:space="0" w:color="auto"/>
            </w:tcBorders>
            <w:shd w:val="clear" w:color="000000" w:fill="FFFFFF"/>
            <w:noWrap/>
            <w:vAlign w:val="center"/>
          </w:tcPr>
          <w:p w14:paraId="1CA5532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D822C10" w14:textId="77777777" w:rsidTr="006B4D78">
        <w:trPr>
          <w:trHeight w:val="316"/>
        </w:trPr>
        <w:tc>
          <w:tcPr>
            <w:tcW w:w="2405" w:type="dxa"/>
            <w:vMerge/>
            <w:vAlign w:val="center"/>
          </w:tcPr>
          <w:p w14:paraId="0765AB0E" w14:textId="77777777" w:rsidR="00CC0FCF" w:rsidRPr="00B06B55" w:rsidRDefault="00CC0FCF" w:rsidP="006B4D78">
            <w:pPr>
              <w:spacing w:after="0" w:line="240" w:lineRule="auto"/>
              <w:rPr>
                <w:rFonts w:ascii="Times New Roman" w:eastAsia="Times New Roman" w:hAnsi="Times New Roman" w:cs="Times New Roman"/>
                <w:color w:val="000000"/>
                <w:sz w:val="24"/>
                <w:szCs w:val="24"/>
                <w:highlight w:val="green"/>
                <w:lang w:eastAsia="ru-RU"/>
              </w:rPr>
            </w:pPr>
          </w:p>
        </w:tc>
        <w:tc>
          <w:tcPr>
            <w:tcW w:w="2977" w:type="dxa"/>
            <w:tcBorders>
              <w:top w:val="single" w:sz="4" w:space="0" w:color="auto"/>
              <w:left w:val="nil"/>
              <w:bottom w:val="single" w:sz="4" w:space="0" w:color="auto"/>
              <w:right w:val="single" w:sz="4" w:space="0" w:color="auto"/>
            </w:tcBorders>
            <w:shd w:val="clear" w:color="000000" w:fill="FFFFFF"/>
            <w:vAlign w:val="center"/>
          </w:tcPr>
          <w:p w14:paraId="625FE23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1100х1300</w:t>
            </w:r>
          </w:p>
        </w:tc>
        <w:tc>
          <w:tcPr>
            <w:tcW w:w="2126" w:type="dxa"/>
            <w:tcBorders>
              <w:top w:val="single" w:sz="4" w:space="0" w:color="auto"/>
              <w:left w:val="nil"/>
              <w:bottom w:val="single" w:sz="4" w:space="0" w:color="auto"/>
              <w:right w:val="single" w:sz="4" w:space="0" w:color="auto"/>
            </w:tcBorders>
            <w:shd w:val="clear" w:color="000000" w:fill="FFFFFF"/>
            <w:vAlign w:val="bottom"/>
          </w:tcPr>
          <w:p w14:paraId="1375752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08317001035895</w:t>
            </w:r>
          </w:p>
        </w:tc>
        <w:tc>
          <w:tcPr>
            <w:tcW w:w="2126" w:type="dxa"/>
            <w:tcBorders>
              <w:top w:val="single" w:sz="4" w:space="0" w:color="auto"/>
              <w:left w:val="nil"/>
              <w:bottom w:val="single" w:sz="4" w:space="0" w:color="auto"/>
              <w:right w:val="single" w:sz="4" w:space="0" w:color="auto"/>
            </w:tcBorders>
            <w:shd w:val="clear" w:color="000000" w:fill="FFFFFF"/>
            <w:noWrap/>
            <w:vAlign w:val="center"/>
          </w:tcPr>
          <w:p w14:paraId="1C1C1C9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16BD5AA" w14:textId="77777777" w:rsidTr="006B4D78">
        <w:trPr>
          <w:trHeight w:val="316"/>
        </w:trPr>
        <w:tc>
          <w:tcPr>
            <w:tcW w:w="2405" w:type="dxa"/>
            <w:vMerge/>
            <w:vAlign w:val="center"/>
          </w:tcPr>
          <w:p w14:paraId="05E16624" w14:textId="77777777" w:rsidR="00CC0FCF" w:rsidRPr="00B06B55" w:rsidRDefault="00CC0FCF" w:rsidP="006B4D78">
            <w:pPr>
              <w:spacing w:after="0" w:line="240" w:lineRule="auto"/>
              <w:rPr>
                <w:rFonts w:ascii="Times New Roman" w:eastAsia="Times New Roman" w:hAnsi="Times New Roman" w:cs="Times New Roman"/>
                <w:color w:val="000000"/>
                <w:sz w:val="24"/>
                <w:szCs w:val="24"/>
                <w:highlight w:val="green"/>
                <w:lang w:eastAsia="ru-RU"/>
              </w:rPr>
            </w:pPr>
          </w:p>
        </w:tc>
        <w:tc>
          <w:tcPr>
            <w:tcW w:w="2977" w:type="dxa"/>
            <w:tcBorders>
              <w:top w:val="single" w:sz="4" w:space="0" w:color="auto"/>
              <w:left w:val="nil"/>
              <w:bottom w:val="single" w:sz="4" w:space="0" w:color="auto"/>
              <w:right w:val="single" w:sz="4" w:space="0" w:color="auto"/>
            </w:tcBorders>
            <w:shd w:val="clear" w:color="000000" w:fill="FFFFFF"/>
            <w:vAlign w:val="center"/>
          </w:tcPr>
          <w:p w14:paraId="33181E2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1100х1300</w:t>
            </w:r>
          </w:p>
        </w:tc>
        <w:tc>
          <w:tcPr>
            <w:tcW w:w="2126" w:type="dxa"/>
            <w:tcBorders>
              <w:top w:val="single" w:sz="4" w:space="0" w:color="auto"/>
              <w:left w:val="nil"/>
              <w:bottom w:val="single" w:sz="4" w:space="0" w:color="auto"/>
              <w:right w:val="single" w:sz="4" w:space="0" w:color="auto"/>
            </w:tcBorders>
            <w:shd w:val="clear" w:color="000000" w:fill="FFFFFF"/>
            <w:vAlign w:val="bottom"/>
          </w:tcPr>
          <w:p w14:paraId="3F49F5BE"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08317001035896</w:t>
            </w:r>
          </w:p>
        </w:tc>
        <w:tc>
          <w:tcPr>
            <w:tcW w:w="2126" w:type="dxa"/>
            <w:tcBorders>
              <w:top w:val="single" w:sz="4" w:space="0" w:color="auto"/>
              <w:left w:val="nil"/>
              <w:bottom w:val="single" w:sz="4" w:space="0" w:color="auto"/>
              <w:right w:val="single" w:sz="4" w:space="0" w:color="auto"/>
            </w:tcBorders>
            <w:shd w:val="clear" w:color="000000" w:fill="FFFFFF"/>
            <w:noWrap/>
            <w:vAlign w:val="center"/>
          </w:tcPr>
          <w:p w14:paraId="1365549D"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17F2A3E" w14:textId="77777777" w:rsidTr="006B4D78">
        <w:trPr>
          <w:trHeight w:val="316"/>
        </w:trPr>
        <w:tc>
          <w:tcPr>
            <w:tcW w:w="2405" w:type="dxa"/>
            <w:vMerge/>
            <w:vAlign w:val="center"/>
          </w:tcPr>
          <w:p w14:paraId="10F0B14E" w14:textId="77777777" w:rsidR="00CC0FCF" w:rsidRPr="00B06B55" w:rsidRDefault="00CC0FCF" w:rsidP="006B4D78">
            <w:pPr>
              <w:spacing w:after="0" w:line="240" w:lineRule="auto"/>
              <w:rPr>
                <w:rFonts w:ascii="Times New Roman" w:eastAsia="Times New Roman" w:hAnsi="Times New Roman" w:cs="Times New Roman"/>
                <w:color w:val="000000"/>
                <w:sz w:val="24"/>
                <w:szCs w:val="24"/>
                <w:highlight w:val="green"/>
                <w:lang w:eastAsia="ru-RU"/>
              </w:rPr>
            </w:pPr>
          </w:p>
        </w:tc>
        <w:tc>
          <w:tcPr>
            <w:tcW w:w="2977" w:type="dxa"/>
            <w:tcBorders>
              <w:top w:val="single" w:sz="4" w:space="0" w:color="auto"/>
              <w:left w:val="nil"/>
              <w:bottom w:val="single" w:sz="4" w:space="0" w:color="auto"/>
              <w:right w:val="single" w:sz="4" w:space="0" w:color="auto"/>
            </w:tcBorders>
            <w:shd w:val="clear" w:color="000000" w:fill="FFFFFF"/>
            <w:vAlign w:val="center"/>
          </w:tcPr>
          <w:p w14:paraId="7CCEA8F1"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1100х1300</w:t>
            </w:r>
          </w:p>
        </w:tc>
        <w:tc>
          <w:tcPr>
            <w:tcW w:w="2126" w:type="dxa"/>
            <w:tcBorders>
              <w:top w:val="single" w:sz="4" w:space="0" w:color="auto"/>
              <w:left w:val="nil"/>
              <w:bottom w:val="single" w:sz="4" w:space="0" w:color="auto"/>
              <w:right w:val="single" w:sz="4" w:space="0" w:color="auto"/>
            </w:tcBorders>
            <w:shd w:val="clear" w:color="000000" w:fill="FFFFFF"/>
            <w:vAlign w:val="bottom"/>
          </w:tcPr>
          <w:p w14:paraId="1F341AD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08300011014857</w:t>
            </w:r>
          </w:p>
        </w:tc>
        <w:tc>
          <w:tcPr>
            <w:tcW w:w="2126" w:type="dxa"/>
            <w:tcBorders>
              <w:top w:val="single" w:sz="4" w:space="0" w:color="auto"/>
              <w:left w:val="nil"/>
              <w:bottom w:val="single" w:sz="4" w:space="0" w:color="auto"/>
              <w:right w:val="single" w:sz="4" w:space="0" w:color="auto"/>
            </w:tcBorders>
            <w:shd w:val="clear" w:color="000000" w:fill="FFFFFF"/>
            <w:noWrap/>
            <w:vAlign w:val="center"/>
          </w:tcPr>
          <w:p w14:paraId="2CF581BE"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6820228" w14:textId="77777777" w:rsidTr="006B4D78">
        <w:trPr>
          <w:trHeight w:val="316"/>
        </w:trPr>
        <w:tc>
          <w:tcPr>
            <w:tcW w:w="2405" w:type="dxa"/>
            <w:vMerge/>
            <w:vAlign w:val="center"/>
          </w:tcPr>
          <w:p w14:paraId="66846CA8" w14:textId="77777777" w:rsidR="00CC0FCF" w:rsidRPr="00B06B55" w:rsidRDefault="00CC0FCF" w:rsidP="006B4D78">
            <w:pPr>
              <w:spacing w:after="0" w:line="240" w:lineRule="auto"/>
              <w:rPr>
                <w:rFonts w:ascii="Times New Roman" w:eastAsia="Times New Roman" w:hAnsi="Times New Roman" w:cs="Times New Roman"/>
                <w:color w:val="000000"/>
                <w:sz w:val="24"/>
                <w:szCs w:val="24"/>
                <w:highlight w:val="green"/>
                <w:lang w:eastAsia="ru-RU"/>
              </w:rPr>
            </w:pPr>
          </w:p>
        </w:tc>
        <w:tc>
          <w:tcPr>
            <w:tcW w:w="2977" w:type="dxa"/>
            <w:tcBorders>
              <w:top w:val="single" w:sz="4" w:space="0" w:color="auto"/>
              <w:left w:val="nil"/>
              <w:bottom w:val="single" w:sz="4" w:space="0" w:color="auto"/>
              <w:right w:val="single" w:sz="4" w:space="0" w:color="auto"/>
            </w:tcBorders>
            <w:shd w:val="clear" w:color="000000" w:fill="FFFFFF"/>
            <w:vAlign w:val="center"/>
          </w:tcPr>
          <w:p w14:paraId="0149449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1100х1300</w:t>
            </w:r>
          </w:p>
        </w:tc>
        <w:tc>
          <w:tcPr>
            <w:tcW w:w="2126" w:type="dxa"/>
            <w:tcBorders>
              <w:top w:val="single" w:sz="4" w:space="0" w:color="auto"/>
              <w:left w:val="nil"/>
              <w:bottom w:val="single" w:sz="4" w:space="0" w:color="auto"/>
              <w:right w:val="single" w:sz="4" w:space="0" w:color="auto"/>
            </w:tcBorders>
            <w:shd w:val="clear" w:color="000000" w:fill="FFFFFF"/>
            <w:vAlign w:val="bottom"/>
          </w:tcPr>
          <w:p w14:paraId="72D953B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08300011014852</w:t>
            </w:r>
          </w:p>
        </w:tc>
        <w:tc>
          <w:tcPr>
            <w:tcW w:w="2126" w:type="dxa"/>
            <w:tcBorders>
              <w:top w:val="single" w:sz="4" w:space="0" w:color="auto"/>
              <w:left w:val="nil"/>
              <w:bottom w:val="single" w:sz="4" w:space="0" w:color="auto"/>
              <w:right w:val="single" w:sz="4" w:space="0" w:color="auto"/>
            </w:tcBorders>
            <w:shd w:val="clear" w:color="000000" w:fill="FFFFFF"/>
            <w:noWrap/>
            <w:vAlign w:val="center"/>
          </w:tcPr>
          <w:p w14:paraId="166D347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A344980" w14:textId="77777777" w:rsidTr="006B4D78">
        <w:trPr>
          <w:trHeight w:val="316"/>
        </w:trPr>
        <w:tc>
          <w:tcPr>
            <w:tcW w:w="2405" w:type="dxa"/>
            <w:vMerge/>
            <w:vAlign w:val="center"/>
          </w:tcPr>
          <w:p w14:paraId="7499A553" w14:textId="77777777" w:rsidR="00CC0FCF" w:rsidRPr="00B06B55" w:rsidRDefault="00CC0FCF" w:rsidP="006B4D78">
            <w:pPr>
              <w:spacing w:after="0" w:line="240" w:lineRule="auto"/>
              <w:rPr>
                <w:rFonts w:ascii="Times New Roman" w:eastAsia="Times New Roman" w:hAnsi="Times New Roman" w:cs="Times New Roman"/>
                <w:color w:val="000000"/>
                <w:sz w:val="24"/>
                <w:szCs w:val="24"/>
                <w:highlight w:val="green"/>
                <w:lang w:eastAsia="ru-RU"/>
              </w:rPr>
            </w:pPr>
          </w:p>
        </w:tc>
        <w:tc>
          <w:tcPr>
            <w:tcW w:w="2977" w:type="dxa"/>
            <w:tcBorders>
              <w:top w:val="single" w:sz="4" w:space="0" w:color="auto"/>
              <w:left w:val="nil"/>
              <w:bottom w:val="single" w:sz="4" w:space="0" w:color="auto"/>
              <w:right w:val="single" w:sz="4" w:space="0" w:color="auto"/>
            </w:tcBorders>
            <w:shd w:val="clear" w:color="000000" w:fill="FFFFFF"/>
            <w:vAlign w:val="center"/>
          </w:tcPr>
          <w:p w14:paraId="4568577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1100х1300</w:t>
            </w:r>
          </w:p>
        </w:tc>
        <w:tc>
          <w:tcPr>
            <w:tcW w:w="2126" w:type="dxa"/>
            <w:tcBorders>
              <w:top w:val="single" w:sz="4" w:space="0" w:color="auto"/>
              <w:left w:val="nil"/>
              <w:bottom w:val="single" w:sz="4" w:space="0" w:color="auto"/>
              <w:right w:val="single" w:sz="4" w:space="0" w:color="auto"/>
            </w:tcBorders>
            <w:shd w:val="clear" w:color="000000" w:fill="FFFFFF"/>
            <w:vAlign w:val="bottom"/>
          </w:tcPr>
          <w:p w14:paraId="4EF042E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08300011014858</w:t>
            </w:r>
          </w:p>
        </w:tc>
        <w:tc>
          <w:tcPr>
            <w:tcW w:w="2126" w:type="dxa"/>
            <w:tcBorders>
              <w:top w:val="single" w:sz="4" w:space="0" w:color="auto"/>
              <w:left w:val="nil"/>
              <w:bottom w:val="single" w:sz="4" w:space="0" w:color="auto"/>
              <w:right w:val="single" w:sz="4" w:space="0" w:color="auto"/>
            </w:tcBorders>
            <w:shd w:val="clear" w:color="000000" w:fill="FFFFFF"/>
            <w:noWrap/>
            <w:vAlign w:val="center"/>
          </w:tcPr>
          <w:p w14:paraId="724272A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98E1DD6" w14:textId="77777777" w:rsidTr="006B4D78">
        <w:trPr>
          <w:trHeight w:val="316"/>
        </w:trPr>
        <w:tc>
          <w:tcPr>
            <w:tcW w:w="2405" w:type="dxa"/>
            <w:vMerge/>
            <w:vAlign w:val="center"/>
          </w:tcPr>
          <w:p w14:paraId="42F4AA90" w14:textId="77777777" w:rsidR="00CC0FCF" w:rsidRPr="00B06B55" w:rsidRDefault="00CC0FCF" w:rsidP="006B4D78">
            <w:pPr>
              <w:spacing w:after="0" w:line="240" w:lineRule="auto"/>
              <w:rPr>
                <w:rFonts w:ascii="Times New Roman" w:eastAsia="Times New Roman" w:hAnsi="Times New Roman" w:cs="Times New Roman"/>
                <w:color w:val="000000"/>
                <w:sz w:val="24"/>
                <w:szCs w:val="24"/>
                <w:highlight w:val="green"/>
                <w:lang w:eastAsia="ru-RU"/>
              </w:rPr>
            </w:pPr>
          </w:p>
        </w:tc>
        <w:tc>
          <w:tcPr>
            <w:tcW w:w="2977" w:type="dxa"/>
            <w:tcBorders>
              <w:top w:val="single" w:sz="4" w:space="0" w:color="auto"/>
              <w:left w:val="nil"/>
              <w:bottom w:val="single" w:sz="4" w:space="0" w:color="auto"/>
              <w:right w:val="single" w:sz="4" w:space="0" w:color="auto"/>
            </w:tcBorders>
            <w:shd w:val="clear" w:color="000000" w:fill="FFFFFF"/>
            <w:vAlign w:val="center"/>
          </w:tcPr>
          <w:p w14:paraId="3F4021E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1100х1300</w:t>
            </w:r>
          </w:p>
        </w:tc>
        <w:tc>
          <w:tcPr>
            <w:tcW w:w="2126" w:type="dxa"/>
            <w:tcBorders>
              <w:top w:val="single" w:sz="4" w:space="0" w:color="auto"/>
              <w:left w:val="nil"/>
              <w:bottom w:val="single" w:sz="4" w:space="0" w:color="auto"/>
              <w:right w:val="single" w:sz="4" w:space="0" w:color="auto"/>
            </w:tcBorders>
            <w:shd w:val="clear" w:color="000000" w:fill="FFFFFF"/>
            <w:vAlign w:val="bottom"/>
          </w:tcPr>
          <w:p w14:paraId="1A61F26A"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08300011014855</w:t>
            </w:r>
          </w:p>
        </w:tc>
        <w:tc>
          <w:tcPr>
            <w:tcW w:w="2126" w:type="dxa"/>
            <w:tcBorders>
              <w:top w:val="single" w:sz="4" w:space="0" w:color="auto"/>
              <w:left w:val="nil"/>
              <w:bottom w:val="single" w:sz="4" w:space="0" w:color="auto"/>
              <w:right w:val="single" w:sz="4" w:space="0" w:color="auto"/>
            </w:tcBorders>
            <w:shd w:val="clear" w:color="000000" w:fill="FFFFFF"/>
            <w:noWrap/>
            <w:vAlign w:val="center"/>
          </w:tcPr>
          <w:p w14:paraId="3A9D8F4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bl>
    <w:p w14:paraId="6C1B776D" w14:textId="77777777" w:rsidR="00CC0FCF" w:rsidRPr="00B06B55" w:rsidRDefault="00CC0FCF" w:rsidP="00CC0FCF">
      <w:pPr>
        <w:tabs>
          <w:tab w:val="num" w:pos="0"/>
        </w:tabs>
        <w:spacing w:after="0" w:line="240" w:lineRule="auto"/>
        <w:ind w:left="360"/>
        <w:contextualSpacing/>
        <w:rPr>
          <w:rFonts w:ascii="Times New Roman" w:eastAsia="Times New Roman" w:hAnsi="Times New Roman" w:cs="Times New Roman"/>
          <w:sz w:val="24"/>
          <w:szCs w:val="24"/>
          <w:lang w:eastAsia="ru-RU"/>
        </w:rPr>
      </w:pPr>
    </w:p>
    <w:p w14:paraId="74C184E2" w14:textId="77777777" w:rsidR="00207EE8" w:rsidRPr="00B06B55" w:rsidRDefault="00207EE8" w:rsidP="00207EE8">
      <w:pPr>
        <w:spacing w:after="0" w:line="240" w:lineRule="auto"/>
        <w:rPr>
          <w:rFonts w:ascii="Times New Roman" w:eastAsia="Times New Roman" w:hAnsi="Times New Roman" w:cs="Times New Roman"/>
          <w:sz w:val="24"/>
          <w:szCs w:val="24"/>
          <w:lang w:eastAsia="ru-RU"/>
        </w:rPr>
      </w:pPr>
    </w:p>
    <w:p w14:paraId="3F13CEB5" w14:textId="77777777" w:rsidR="00207EE8" w:rsidRPr="00C176E7" w:rsidRDefault="00207EE8" w:rsidP="00207EE8">
      <w:pPr>
        <w:pStyle w:val="VL0"/>
        <w:rPr>
          <w:sz w:val="24"/>
          <w:szCs w:val="24"/>
        </w:rPr>
      </w:pPr>
    </w:p>
    <w:p w14:paraId="75EDD24A" w14:textId="77777777" w:rsidR="00207EE8" w:rsidRPr="00C176E7" w:rsidRDefault="00207EE8" w:rsidP="00207EE8">
      <w:pPr>
        <w:rPr>
          <w:rFonts w:eastAsia="Calibri" w:cs="Times New Roman"/>
          <w:color w:val="0B1107" w:themeColor="accent6" w:themeShade="1A"/>
          <w:sz w:val="24"/>
          <w:szCs w:val="24"/>
        </w:rPr>
      </w:pPr>
      <w:r w:rsidRPr="00C176E7">
        <w:rPr>
          <w:sz w:val="24"/>
          <w:szCs w:val="24"/>
        </w:rPr>
        <w:br w:type="page"/>
      </w:r>
    </w:p>
    <w:p w14:paraId="3FA9473C" w14:textId="77777777" w:rsidR="00207EE8" w:rsidRPr="00C176E7" w:rsidRDefault="00207EE8" w:rsidP="00207EE8">
      <w:pPr>
        <w:spacing w:after="0" w:line="240" w:lineRule="auto"/>
        <w:rPr>
          <w:rFonts w:eastAsia="Calibri" w:cs="Times New Roman"/>
          <w:color w:val="0B1107" w:themeColor="accent6" w:themeShade="1A"/>
          <w:sz w:val="24"/>
          <w:szCs w:val="24"/>
        </w:rPr>
        <w:sectPr w:rsidR="00207EE8" w:rsidRPr="00C176E7" w:rsidSect="00D34F52">
          <w:headerReference w:type="default" r:id="rId9"/>
          <w:pgSz w:w="11906" w:h="16838"/>
          <w:pgMar w:top="1134" w:right="851" w:bottom="1134" w:left="1701" w:header="708" w:footer="708" w:gutter="0"/>
          <w:cols w:space="720"/>
          <w:titlePg/>
          <w:docGrid w:linePitch="299"/>
        </w:sectPr>
      </w:pPr>
    </w:p>
    <w:p w14:paraId="5C1EA76E" w14:textId="77777777" w:rsidR="00207EE8" w:rsidRPr="00B06B55" w:rsidRDefault="00207EE8" w:rsidP="00207EE8">
      <w:pPr>
        <w:spacing w:after="200" w:line="276" w:lineRule="auto"/>
        <w:ind w:left="709"/>
        <w:contextualSpacing/>
        <w:jc w:val="right"/>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lastRenderedPageBreak/>
        <w:t xml:space="preserve">Приложение № 2 </w:t>
      </w:r>
    </w:p>
    <w:p w14:paraId="1F0A109D" w14:textId="77777777" w:rsidR="00207EE8" w:rsidRPr="00B06B55" w:rsidRDefault="00207EE8" w:rsidP="00207EE8">
      <w:pPr>
        <w:spacing w:after="200" w:line="276" w:lineRule="auto"/>
        <w:ind w:left="709"/>
        <w:contextualSpacing/>
        <w:jc w:val="right"/>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 xml:space="preserve">к Техническому заданию </w:t>
      </w:r>
    </w:p>
    <w:p w14:paraId="602C0EDB" w14:textId="77777777" w:rsidR="00207EE8" w:rsidRPr="00B06B55" w:rsidRDefault="00207EE8" w:rsidP="00207EE8">
      <w:pPr>
        <w:tabs>
          <w:tab w:val="num" w:pos="0"/>
        </w:tabs>
        <w:spacing w:after="0" w:line="240" w:lineRule="auto"/>
        <w:ind w:left="360"/>
        <w:contextualSpacing/>
        <w:jc w:val="right"/>
        <w:rPr>
          <w:rFonts w:ascii="Times New Roman" w:eastAsia="Times New Roman" w:hAnsi="Times New Roman" w:cs="Times New Roman"/>
          <w:sz w:val="24"/>
          <w:szCs w:val="24"/>
          <w:lang w:eastAsia="ru-RU"/>
        </w:rPr>
      </w:pPr>
    </w:p>
    <w:p w14:paraId="1542CDC4" w14:textId="77777777" w:rsidR="00207EE8" w:rsidRPr="00B06B55" w:rsidRDefault="00207EE8" w:rsidP="00207EE8">
      <w:pPr>
        <w:tabs>
          <w:tab w:val="num" w:pos="0"/>
        </w:tabs>
        <w:spacing w:after="0" w:line="240" w:lineRule="auto"/>
        <w:ind w:left="360"/>
        <w:contextualSpacing/>
        <w:jc w:val="right"/>
        <w:rPr>
          <w:rFonts w:ascii="Times New Roman" w:eastAsia="Times New Roman" w:hAnsi="Times New Roman" w:cs="Times New Roman"/>
          <w:sz w:val="24"/>
          <w:szCs w:val="24"/>
          <w:lang w:eastAsia="ru-RU"/>
        </w:rPr>
      </w:pPr>
    </w:p>
    <w:p w14:paraId="3EDC8263" w14:textId="77777777" w:rsidR="00CC0FCF" w:rsidRPr="00B06B55" w:rsidRDefault="00CC0FCF" w:rsidP="00CC0FCF">
      <w:pPr>
        <w:tabs>
          <w:tab w:val="num" w:pos="0"/>
        </w:tabs>
        <w:spacing w:after="0" w:line="240" w:lineRule="auto"/>
        <w:ind w:left="360"/>
        <w:contextualSpacing/>
        <w:jc w:val="center"/>
        <w:rPr>
          <w:rFonts w:ascii="Times New Roman" w:eastAsia="Times New Roman" w:hAnsi="Times New Roman" w:cs="Times New Roman"/>
          <w:b/>
          <w:sz w:val="24"/>
          <w:szCs w:val="24"/>
          <w:lang w:eastAsia="ru-RU"/>
        </w:rPr>
      </w:pPr>
      <w:r w:rsidRPr="00B06B55">
        <w:rPr>
          <w:rFonts w:ascii="Times New Roman" w:eastAsia="Times New Roman" w:hAnsi="Times New Roman" w:cs="Times New Roman"/>
          <w:b/>
          <w:sz w:val="24"/>
          <w:szCs w:val="24"/>
          <w:lang w:eastAsia="ru-RU"/>
        </w:rPr>
        <w:t xml:space="preserve">Перечень обслуживаемого оборудования </w:t>
      </w:r>
      <w:r w:rsidRPr="00B06B55">
        <w:rPr>
          <w:rFonts w:ascii="Times New Roman" w:eastAsia="Times New Roman" w:hAnsi="Times New Roman" w:cs="Times New Roman"/>
          <w:b/>
          <w:bCs/>
          <w:color w:val="000000"/>
          <w:sz w:val="24"/>
          <w:szCs w:val="24"/>
          <w:lang w:eastAsia="ru-RU"/>
        </w:rPr>
        <w:t>АОПП Шереметьево</w:t>
      </w:r>
    </w:p>
    <w:p w14:paraId="2C82F3EC" w14:textId="77777777" w:rsidR="00CC0FCF" w:rsidRPr="00B06B55" w:rsidRDefault="00CC0FCF" w:rsidP="00CC0FCF">
      <w:pPr>
        <w:spacing w:after="200" w:line="276" w:lineRule="auto"/>
        <w:contextualSpacing/>
        <w:rPr>
          <w:rFonts w:ascii="Times New Roman" w:eastAsia="Times New Roman" w:hAnsi="Times New Roman" w:cs="Times New Roman"/>
          <w:sz w:val="24"/>
          <w:szCs w:val="24"/>
          <w:lang w:eastAsia="ru-RU"/>
        </w:rPr>
      </w:pPr>
    </w:p>
    <w:tbl>
      <w:tblPr>
        <w:tblW w:w="9634" w:type="dxa"/>
        <w:tblLook w:val="04A0" w:firstRow="1" w:lastRow="0" w:firstColumn="1" w:lastColumn="0" w:noHBand="0" w:noVBand="1"/>
      </w:tblPr>
      <w:tblGrid>
        <w:gridCol w:w="2625"/>
        <w:gridCol w:w="2899"/>
        <w:gridCol w:w="2268"/>
        <w:gridCol w:w="1842"/>
      </w:tblGrid>
      <w:tr w:rsidR="00CC0FCF" w:rsidRPr="00B06B55" w14:paraId="1C32F916" w14:textId="77777777" w:rsidTr="006B4D78">
        <w:trPr>
          <w:trHeight w:val="871"/>
        </w:trPr>
        <w:tc>
          <w:tcPr>
            <w:tcW w:w="26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D4640D" w14:textId="77777777" w:rsidR="00CC0FCF" w:rsidRPr="00B06B55" w:rsidRDefault="00CC0FCF" w:rsidP="006B4D78">
            <w:pPr>
              <w:spacing w:after="0" w:line="240" w:lineRule="auto"/>
              <w:jc w:val="center"/>
              <w:rPr>
                <w:rFonts w:ascii="Times New Roman" w:eastAsia="Times New Roman" w:hAnsi="Times New Roman" w:cs="Times New Roman"/>
                <w:b/>
                <w:bCs/>
                <w:color w:val="000000"/>
                <w:sz w:val="24"/>
                <w:szCs w:val="24"/>
                <w:lang w:eastAsia="ru-RU"/>
              </w:rPr>
            </w:pPr>
            <w:r w:rsidRPr="00B06B55">
              <w:rPr>
                <w:rFonts w:ascii="Times New Roman" w:eastAsia="Times New Roman" w:hAnsi="Times New Roman" w:cs="Times New Roman"/>
                <w:b/>
                <w:bCs/>
                <w:color w:val="000000"/>
                <w:sz w:val="24"/>
                <w:szCs w:val="24"/>
                <w:lang w:eastAsia="ru-RU"/>
              </w:rPr>
              <w:t>Наименование средств механизации</w:t>
            </w:r>
          </w:p>
        </w:tc>
        <w:tc>
          <w:tcPr>
            <w:tcW w:w="289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0F0CDC" w14:textId="77777777" w:rsidR="00CC0FCF" w:rsidRPr="00B06B55" w:rsidRDefault="00CC0FCF" w:rsidP="006B4D78">
            <w:pPr>
              <w:spacing w:after="0" w:line="240" w:lineRule="auto"/>
              <w:jc w:val="center"/>
              <w:rPr>
                <w:rFonts w:ascii="Times New Roman" w:eastAsia="Times New Roman" w:hAnsi="Times New Roman" w:cs="Times New Roman"/>
                <w:b/>
                <w:bCs/>
                <w:color w:val="000000"/>
                <w:sz w:val="24"/>
                <w:szCs w:val="24"/>
                <w:lang w:eastAsia="ru-RU"/>
              </w:rPr>
            </w:pPr>
            <w:r w:rsidRPr="00B06B55">
              <w:rPr>
                <w:rFonts w:ascii="Times New Roman" w:eastAsia="Times New Roman" w:hAnsi="Times New Roman" w:cs="Times New Roman"/>
                <w:b/>
                <w:bCs/>
                <w:color w:val="000000"/>
                <w:sz w:val="24"/>
                <w:szCs w:val="24"/>
                <w:lang w:eastAsia="ru-RU"/>
              </w:rPr>
              <w:t>Марка, Модель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6D0800" w14:textId="77777777" w:rsidR="00CC0FCF" w:rsidRPr="00B06B55" w:rsidRDefault="00CC0FCF" w:rsidP="006B4D78">
            <w:pPr>
              <w:spacing w:after="0" w:line="240" w:lineRule="auto"/>
              <w:jc w:val="center"/>
              <w:rPr>
                <w:rFonts w:ascii="Times New Roman" w:eastAsia="Times New Roman" w:hAnsi="Times New Roman" w:cs="Times New Roman"/>
                <w:b/>
                <w:bCs/>
                <w:color w:val="000000"/>
                <w:sz w:val="24"/>
                <w:szCs w:val="24"/>
                <w:lang w:eastAsia="ru-RU"/>
              </w:rPr>
            </w:pPr>
            <w:r w:rsidRPr="00B06B55">
              <w:rPr>
                <w:rFonts w:ascii="Times New Roman" w:eastAsia="Times New Roman" w:hAnsi="Times New Roman" w:cs="Times New Roman"/>
                <w:b/>
                <w:bCs/>
                <w:color w:val="000000"/>
                <w:sz w:val="24"/>
                <w:szCs w:val="24"/>
                <w:lang w:eastAsia="ru-RU"/>
              </w:rPr>
              <w:t>Инвентарные номера</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D8A4B2" w14:textId="77777777" w:rsidR="00CC0FCF" w:rsidRPr="00B06B55" w:rsidRDefault="00CC0FCF" w:rsidP="006B4D78">
            <w:pPr>
              <w:spacing w:after="0" w:line="240" w:lineRule="auto"/>
              <w:jc w:val="center"/>
              <w:rPr>
                <w:rFonts w:ascii="Times New Roman" w:eastAsia="Times New Roman" w:hAnsi="Times New Roman" w:cs="Times New Roman"/>
                <w:b/>
                <w:bCs/>
                <w:color w:val="000000"/>
                <w:sz w:val="24"/>
                <w:szCs w:val="24"/>
                <w:lang w:eastAsia="ru-RU"/>
              </w:rPr>
            </w:pPr>
            <w:r w:rsidRPr="00B06B55">
              <w:rPr>
                <w:rFonts w:ascii="Times New Roman" w:eastAsia="Times New Roman" w:hAnsi="Times New Roman" w:cs="Times New Roman"/>
                <w:b/>
                <w:bCs/>
                <w:color w:val="000000"/>
                <w:sz w:val="24"/>
                <w:szCs w:val="24"/>
                <w:lang w:eastAsia="ru-RU"/>
              </w:rPr>
              <w:t>АОПП Шереметьево Количество  шт.</w:t>
            </w:r>
          </w:p>
        </w:tc>
      </w:tr>
      <w:tr w:rsidR="00CC0FCF" w:rsidRPr="00B06B55" w14:paraId="22A7AA3C" w14:textId="77777777" w:rsidTr="006B4D78">
        <w:trPr>
          <w:trHeight w:val="300"/>
        </w:trPr>
        <w:tc>
          <w:tcPr>
            <w:tcW w:w="26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A8A923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Подъёмный стол (Лифт ножнецевидный)</w:t>
            </w: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61181DEC"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3СП2Е-01</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14:paraId="7540CDA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08317001053251</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14:paraId="521FA27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04AE5EA" w14:textId="77777777" w:rsidTr="006B4D78">
        <w:trPr>
          <w:trHeight w:val="30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153A89D4"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vAlign w:val="center"/>
            <w:hideMark/>
          </w:tcPr>
          <w:p w14:paraId="01C64F2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TS 2000 A</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2FD83DED"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08317001051126</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14:paraId="15CC790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AADD53B" w14:textId="77777777" w:rsidTr="006B4D78">
        <w:trPr>
          <w:trHeight w:val="30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346337F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vAlign w:val="center"/>
            <w:hideMark/>
          </w:tcPr>
          <w:p w14:paraId="5D661501"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ТТ 3000 Ф,  ТТ3000</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3040BC4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08317001053374</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14:paraId="3E82CAE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81A2BC9" w14:textId="77777777" w:rsidTr="006B4D78">
        <w:trPr>
          <w:trHeight w:val="914"/>
        </w:trPr>
        <w:tc>
          <w:tcPr>
            <w:tcW w:w="26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DA1AD1"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Платформа уравнительная (Доквеллер)</w:t>
            </w:r>
          </w:p>
        </w:tc>
        <w:tc>
          <w:tcPr>
            <w:tcW w:w="2899" w:type="dxa"/>
            <w:tcBorders>
              <w:top w:val="single" w:sz="4" w:space="0" w:color="auto"/>
              <w:left w:val="nil"/>
              <w:bottom w:val="single" w:sz="4" w:space="0" w:color="auto"/>
              <w:right w:val="single" w:sz="4" w:space="0" w:color="auto"/>
            </w:tcBorders>
            <w:shd w:val="clear" w:color="000000" w:fill="FFFFFF"/>
            <w:vAlign w:val="center"/>
            <w:hideMark/>
          </w:tcPr>
          <w:p w14:paraId="7F438A5B"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DoorHan</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5D1FBB5E"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08317001044024</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14:paraId="2563FE29"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EEA9F34" w14:textId="77777777" w:rsidTr="006B4D78">
        <w:trPr>
          <w:trHeight w:val="300"/>
        </w:trPr>
        <w:tc>
          <w:tcPr>
            <w:tcW w:w="26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F0E7D0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Конвейер телескопический</w:t>
            </w:r>
          </w:p>
        </w:tc>
        <w:tc>
          <w:tcPr>
            <w:tcW w:w="2899" w:type="dxa"/>
            <w:tcBorders>
              <w:top w:val="single" w:sz="4" w:space="0" w:color="auto"/>
              <w:left w:val="nil"/>
              <w:bottom w:val="single" w:sz="4" w:space="0" w:color="auto"/>
              <w:right w:val="single" w:sz="4" w:space="0" w:color="auto"/>
            </w:tcBorders>
            <w:shd w:val="clear" w:color="000000" w:fill="FFFFFF"/>
            <w:vAlign w:val="center"/>
            <w:hideMark/>
          </w:tcPr>
          <w:p w14:paraId="19DF92E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2-3,1-2,3</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31131FC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08317001051121</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45B5EA4E"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482E8A4" w14:textId="77777777" w:rsidTr="006B4D78">
        <w:trPr>
          <w:trHeight w:val="30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39EA8B2C"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vAlign w:val="center"/>
            <w:hideMark/>
          </w:tcPr>
          <w:p w14:paraId="75E9E56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2-3,1-2,3</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2913B3F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08317001038331</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73EC8A4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BFAFEE6" w14:textId="77777777" w:rsidTr="006B4D78">
        <w:trPr>
          <w:trHeight w:val="30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3D23C3C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vAlign w:val="center"/>
            <w:hideMark/>
          </w:tcPr>
          <w:p w14:paraId="201B82B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2-3,1-2,3</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5A7267E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08317001038332</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7208859E"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328584C" w14:textId="77777777" w:rsidTr="006B4D78">
        <w:trPr>
          <w:trHeight w:val="30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7711AB2C"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vAlign w:val="center"/>
            <w:hideMark/>
          </w:tcPr>
          <w:p w14:paraId="7BE0AD3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2-3,1-2,3</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75622F7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08317001038333</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52C38DE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21F5737C" w14:textId="77777777" w:rsidTr="006B4D78">
        <w:trPr>
          <w:trHeight w:val="30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2DD032F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vAlign w:val="center"/>
            <w:hideMark/>
          </w:tcPr>
          <w:p w14:paraId="274072B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2-3,1-2,3</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6E7DC4C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08317001051122</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69F2C82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2C69D0C" w14:textId="77777777" w:rsidTr="006B4D78">
        <w:trPr>
          <w:trHeight w:val="30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605C246D"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vAlign w:val="center"/>
            <w:hideMark/>
          </w:tcPr>
          <w:p w14:paraId="49EE554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2-3,1-2,3</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574A129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08317001051123</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4FB7A1CA"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1E1751BF" w14:textId="77777777" w:rsidTr="006B4D78">
        <w:trPr>
          <w:trHeight w:val="30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2883A6F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vAlign w:val="center"/>
            <w:hideMark/>
          </w:tcPr>
          <w:p w14:paraId="5DA8D76C"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2-3,1-2,3</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315D42F2"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08317001043377</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61DE094A"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4B6B62C" w14:textId="77777777" w:rsidTr="006B4D78">
        <w:trPr>
          <w:trHeight w:val="513"/>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7FA7DB8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vAlign w:val="center"/>
            <w:hideMark/>
          </w:tcPr>
          <w:p w14:paraId="659D033C"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1-2,0-2,5, КТУ 1-3,1-2,3, КТУ-2.5-1.5</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5391FC1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08317001033619</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22821D9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112A3EF" w14:textId="77777777" w:rsidTr="006B4D78">
        <w:trPr>
          <w:trHeight w:val="60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2077A14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vAlign w:val="center"/>
            <w:hideMark/>
          </w:tcPr>
          <w:p w14:paraId="28732531"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1-2,0-2,5, КТУ 1-3,1-2,3, КТУ-2.5-1.5</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6466A11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08317001031212</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503DE1F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21D5ABB8" w14:textId="77777777" w:rsidTr="006B4D78">
        <w:trPr>
          <w:trHeight w:val="559"/>
        </w:trPr>
        <w:tc>
          <w:tcPr>
            <w:tcW w:w="2625" w:type="dxa"/>
            <w:vMerge/>
            <w:tcBorders>
              <w:top w:val="single" w:sz="4" w:space="0" w:color="auto"/>
              <w:left w:val="single" w:sz="4" w:space="0" w:color="auto"/>
              <w:bottom w:val="single" w:sz="4" w:space="0" w:color="auto"/>
              <w:right w:val="single" w:sz="4" w:space="0" w:color="auto"/>
            </w:tcBorders>
            <w:vAlign w:val="center"/>
          </w:tcPr>
          <w:p w14:paraId="7327F48B"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vAlign w:val="center"/>
          </w:tcPr>
          <w:p w14:paraId="5EDD67E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1-2,0-2,5, КТУ 1-3,1-2,3, КТУ-2.5-1.5</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6EE859BE"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03902811035348</w:t>
            </w:r>
          </w:p>
        </w:tc>
        <w:tc>
          <w:tcPr>
            <w:tcW w:w="1842" w:type="dxa"/>
            <w:tcBorders>
              <w:top w:val="single" w:sz="4" w:space="0" w:color="auto"/>
              <w:left w:val="nil"/>
              <w:bottom w:val="single" w:sz="4" w:space="0" w:color="auto"/>
              <w:right w:val="single" w:sz="4" w:space="0" w:color="auto"/>
            </w:tcBorders>
            <w:shd w:val="clear" w:color="000000" w:fill="FFFFFF"/>
            <w:noWrap/>
            <w:vAlign w:val="center"/>
          </w:tcPr>
          <w:p w14:paraId="62C7B0C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22F8D506" w14:textId="77777777" w:rsidTr="006B4D78">
        <w:trPr>
          <w:trHeight w:val="283"/>
        </w:trPr>
        <w:tc>
          <w:tcPr>
            <w:tcW w:w="2625" w:type="dxa"/>
            <w:vMerge/>
            <w:tcBorders>
              <w:top w:val="single" w:sz="4" w:space="0" w:color="auto"/>
              <w:left w:val="single" w:sz="4" w:space="0" w:color="auto"/>
              <w:bottom w:val="single" w:sz="4" w:space="0" w:color="auto"/>
              <w:right w:val="single" w:sz="4" w:space="0" w:color="auto"/>
            </w:tcBorders>
            <w:vAlign w:val="center"/>
          </w:tcPr>
          <w:p w14:paraId="1D297B2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vAlign w:val="center"/>
          </w:tcPr>
          <w:p w14:paraId="5B6546D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КТУ 2-3,1-2,3</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575B027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03902811035350</w:t>
            </w:r>
          </w:p>
        </w:tc>
        <w:tc>
          <w:tcPr>
            <w:tcW w:w="1842" w:type="dxa"/>
            <w:tcBorders>
              <w:top w:val="single" w:sz="4" w:space="0" w:color="auto"/>
              <w:left w:val="nil"/>
              <w:bottom w:val="single" w:sz="4" w:space="0" w:color="auto"/>
              <w:right w:val="single" w:sz="4" w:space="0" w:color="auto"/>
            </w:tcBorders>
            <w:shd w:val="clear" w:color="000000" w:fill="FFFFFF"/>
            <w:noWrap/>
            <w:vAlign w:val="center"/>
          </w:tcPr>
          <w:p w14:paraId="5979713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C5CEC0F" w14:textId="77777777" w:rsidTr="006B4D78">
        <w:trPr>
          <w:trHeight w:val="300"/>
        </w:trPr>
        <w:tc>
          <w:tcPr>
            <w:tcW w:w="2625" w:type="dxa"/>
            <w:vMerge w:val="restart"/>
            <w:tcBorders>
              <w:top w:val="single" w:sz="4" w:space="0" w:color="auto"/>
              <w:left w:val="single" w:sz="4" w:space="0" w:color="auto"/>
              <w:bottom w:val="single" w:sz="4" w:space="0" w:color="auto"/>
              <w:right w:val="nil"/>
            </w:tcBorders>
            <w:shd w:val="clear" w:color="000000" w:fill="FFFFFF"/>
            <w:vAlign w:val="center"/>
            <w:hideMark/>
          </w:tcPr>
          <w:p w14:paraId="3F1107B1"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Окно обмена почтой</w:t>
            </w:r>
          </w:p>
        </w:tc>
        <w:tc>
          <w:tcPr>
            <w:tcW w:w="289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60FA34"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1100*1300 мм</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226B5BC2"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08317001054606</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0BABE42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71FDD53" w14:textId="77777777" w:rsidTr="006B4D78">
        <w:trPr>
          <w:trHeight w:val="300"/>
        </w:trPr>
        <w:tc>
          <w:tcPr>
            <w:tcW w:w="2625" w:type="dxa"/>
            <w:vMerge/>
            <w:tcBorders>
              <w:top w:val="single" w:sz="4" w:space="0" w:color="auto"/>
              <w:left w:val="single" w:sz="4" w:space="0" w:color="auto"/>
              <w:bottom w:val="single" w:sz="4" w:space="0" w:color="auto"/>
              <w:right w:val="nil"/>
            </w:tcBorders>
            <w:vAlign w:val="center"/>
            <w:hideMark/>
          </w:tcPr>
          <w:p w14:paraId="73D8DC41"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869D8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1100*1300 мм</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04561DE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08317001054607</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76C538C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1DA3650" w14:textId="77777777" w:rsidTr="006B4D78">
        <w:trPr>
          <w:trHeight w:val="300"/>
        </w:trPr>
        <w:tc>
          <w:tcPr>
            <w:tcW w:w="2625" w:type="dxa"/>
            <w:vMerge/>
            <w:tcBorders>
              <w:top w:val="single" w:sz="4" w:space="0" w:color="auto"/>
              <w:left w:val="single" w:sz="4" w:space="0" w:color="auto"/>
              <w:bottom w:val="single" w:sz="4" w:space="0" w:color="auto"/>
              <w:right w:val="nil"/>
            </w:tcBorders>
            <w:vAlign w:val="center"/>
            <w:hideMark/>
          </w:tcPr>
          <w:p w14:paraId="6C7A611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EB8214"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1100*1300 мм</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3EEA011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08317001054608</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3239E38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0DCB5E4" w14:textId="77777777" w:rsidTr="006B4D78">
        <w:trPr>
          <w:trHeight w:val="300"/>
        </w:trPr>
        <w:tc>
          <w:tcPr>
            <w:tcW w:w="2625" w:type="dxa"/>
            <w:vMerge/>
            <w:tcBorders>
              <w:top w:val="single" w:sz="4" w:space="0" w:color="auto"/>
              <w:left w:val="single" w:sz="4" w:space="0" w:color="auto"/>
              <w:bottom w:val="single" w:sz="4" w:space="0" w:color="auto"/>
              <w:right w:val="nil"/>
            </w:tcBorders>
            <w:vAlign w:val="center"/>
            <w:hideMark/>
          </w:tcPr>
          <w:p w14:paraId="5B62827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33DC2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1100*1300 мм</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7992BF7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08317001054609</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0DC7B0F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C05509F" w14:textId="77777777" w:rsidTr="006B4D78">
        <w:trPr>
          <w:trHeight w:val="300"/>
        </w:trPr>
        <w:tc>
          <w:tcPr>
            <w:tcW w:w="2625" w:type="dxa"/>
            <w:vMerge/>
            <w:tcBorders>
              <w:top w:val="single" w:sz="4" w:space="0" w:color="auto"/>
              <w:left w:val="single" w:sz="4" w:space="0" w:color="auto"/>
              <w:bottom w:val="single" w:sz="4" w:space="0" w:color="auto"/>
              <w:right w:val="nil"/>
            </w:tcBorders>
            <w:vAlign w:val="center"/>
            <w:hideMark/>
          </w:tcPr>
          <w:p w14:paraId="6E3AD49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FA090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1100*1300 мм</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503A4F7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08317001031544</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6806E829"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94BA11B" w14:textId="77777777" w:rsidTr="006B4D78">
        <w:trPr>
          <w:trHeight w:val="300"/>
        </w:trPr>
        <w:tc>
          <w:tcPr>
            <w:tcW w:w="2625" w:type="dxa"/>
            <w:vMerge/>
            <w:tcBorders>
              <w:top w:val="single" w:sz="4" w:space="0" w:color="auto"/>
              <w:left w:val="single" w:sz="4" w:space="0" w:color="auto"/>
              <w:bottom w:val="single" w:sz="4" w:space="0" w:color="auto"/>
              <w:right w:val="nil"/>
            </w:tcBorders>
            <w:vAlign w:val="center"/>
            <w:hideMark/>
          </w:tcPr>
          <w:p w14:paraId="22F2DAE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C47C3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1100*1300 мм</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61DD97C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08317001031545</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0D1492AD"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7C57259" w14:textId="77777777" w:rsidTr="006B4D78">
        <w:trPr>
          <w:trHeight w:val="300"/>
        </w:trPr>
        <w:tc>
          <w:tcPr>
            <w:tcW w:w="2625" w:type="dxa"/>
            <w:vMerge/>
            <w:tcBorders>
              <w:top w:val="single" w:sz="4" w:space="0" w:color="auto"/>
              <w:left w:val="single" w:sz="4" w:space="0" w:color="auto"/>
              <w:bottom w:val="single" w:sz="4" w:space="0" w:color="auto"/>
              <w:right w:val="nil"/>
            </w:tcBorders>
            <w:vAlign w:val="center"/>
            <w:hideMark/>
          </w:tcPr>
          <w:p w14:paraId="157073BC"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14AE7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1100*1300 мм</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3276DE4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08317001040611</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153A471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4D4366B" w14:textId="77777777" w:rsidTr="006B4D78">
        <w:trPr>
          <w:trHeight w:val="300"/>
        </w:trPr>
        <w:tc>
          <w:tcPr>
            <w:tcW w:w="2625" w:type="dxa"/>
            <w:vMerge/>
            <w:tcBorders>
              <w:top w:val="single" w:sz="4" w:space="0" w:color="auto"/>
              <w:left w:val="single" w:sz="4" w:space="0" w:color="auto"/>
              <w:bottom w:val="single" w:sz="4" w:space="0" w:color="auto"/>
              <w:right w:val="nil"/>
            </w:tcBorders>
            <w:vAlign w:val="center"/>
            <w:hideMark/>
          </w:tcPr>
          <w:p w14:paraId="6CC0C75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ACADD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ООПУ 1100*1300 мм</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0D95414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08317001040612</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31F73C6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23219718" w14:textId="77777777" w:rsidTr="006B4D78">
        <w:trPr>
          <w:trHeight w:val="300"/>
        </w:trPr>
        <w:tc>
          <w:tcPr>
            <w:tcW w:w="26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C389744"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Подъёмник грузовой шахтный</w:t>
            </w:r>
          </w:p>
        </w:tc>
        <w:tc>
          <w:tcPr>
            <w:tcW w:w="2899" w:type="dxa"/>
            <w:tcBorders>
              <w:top w:val="single" w:sz="4" w:space="0" w:color="auto"/>
              <w:left w:val="nil"/>
              <w:bottom w:val="single" w:sz="4" w:space="0" w:color="auto"/>
              <w:right w:val="single" w:sz="4" w:space="0" w:color="auto"/>
            </w:tcBorders>
            <w:shd w:val="clear" w:color="000000" w:fill="FFFFFF"/>
            <w:vAlign w:val="center"/>
            <w:hideMark/>
          </w:tcPr>
          <w:p w14:paraId="720FD0DC"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Грузоподъёмность 0,5 т</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63CC7AD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08300011015784</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36923C5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80C28F3" w14:textId="77777777" w:rsidTr="006B4D78">
        <w:trPr>
          <w:trHeight w:val="227"/>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5AAE441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vAlign w:val="center"/>
            <w:hideMark/>
          </w:tcPr>
          <w:p w14:paraId="6A7808E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ТПАР-В-1,0-2,5-2-1-1,4</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19FAE6EE"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03902811035338</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4979FDD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247D779A" w14:textId="77777777" w:rsidTr="006B4D78">
        <w:trPr>
          <w:trHeight w:val="300"/>
        </w:trPr>
        <w:tc>
          <w:tcPr>
            <w:tcW w:w="2625" w:type="dxa"/>
            <w:vMerge w:val="restart"/>
            <w:tcBorders>
              <w:top w:val="single" w:sz="4" w:space="0" w:color="auto"/>
              <w:left w:val="single" w:sz="4" w:space="0" w:color="auto"/>
              <w:right w:val="single" w:sz="4" w:space="0" w:color="auto"/>
            </w:tcBorders>
            <w:shd w:val="clear" w:color="000000" w:fill="FFFFFF"/>
            <w:vAlign w:val="center"/>
            <w:hideMark/>
          </w:tcPr>
          <w:p w14:paraId="358BD82E"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Контейнер почтовый</w:t>
            </w: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50F137C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50F48ED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08317001032826</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511818D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8253BCC" w14:textId="77777777" w:rsidTr="006B4D78">
        <w:trPr>
          <w:trHeight w:val="300"/>
        </w:trPr>
        <w:tc>
          <w:tcPr>
            <w:tcW w:w="2625" w:type="dxa"/>
            <w:vMerge/>
            <w:tcBorders>
              <w:left w:val="single" w:sz="4" w:space="0" w:color="auto"/>
              <w:right w:val="single" w:sz="4" w:space="0" w:color="auto"/>
            </w:tcBorders>
            <w:vAlign w:val="center"/>
            <w:hideMark/>
          </w:tcPr>
          <w:p w14:paraId="7C6208B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57F5300B"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7440EEA2"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08317001032849</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7A0FB87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4B97260" w14:textId="77777777" w:rsidTr="006B4D78">
        <w:trPr>
          <w:trHeight w:val="300"/>
        </w:trPr>
        <w:tc>
          <w:tcPr>
            <w:tcW w:w="2625" w:type="dxa"/>
            <w:vMerge/>
            <w:tcBorders>
              <w:left w:val="single" w:sz="4" w:space="0" w:color="auto"/>
              <w:right w:val="single" w:sz="4" w:space="0" w:color="auto"/>
            </w:tcBorders>
            <w:vAlign w:val="center"/>
            <w:hideMark/>
          </w:tcPr>
          <w:p w14:paraId="5773D75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1219742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758A01E9"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08317001032827</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4A78509D"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2C2B2E83" w14:textId="77777777" w:rsidTr="006B4D78">
        <w:trPr>
          <w:trHeight w:val="300"/>
        </w:trPr>
        <w:tc>
          <w:tcPr>
            <w:tcW w:w="2625" w:type="dxa"/>
            <w:vMerge/>
            <w:tcBorders>
              <w:left w:val="single" w:sz="4" w:space="0" w:color="auto"/>
              <w:right w:val="single" w:sz="4" w:space="0" w:color="auto"/>
            </w:tcBorders>
            <w:vAlign w:val="center"/>
            <w:hideMark/>
          </w:tcPr>
          <w:p w14:paraId="5965907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2863D29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1891B40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08317001032825</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28B468F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7DA2AD7" w14:textId="77777777" w:rsidTr="006B4D78">
        <w:trPr>
          <w:trHeight w:val="300"/>
        </w:trPr>
        <w:tc>
          <w:tcPr>
            <w:tcW w:w="2625" w:type="dxa"/>
            <w:vMerge/>
            <w:tcBorders>
              <w:left w:val="single" w:sz="4" w:space="0" w:color="auto"/>
              <w:right w:val="single" w:sz="4" w:space="0" w:color="auto"/>
            </w:tcBorders>
            <w:vAlign w:val="center"/>
            <w:hideMark/>
          </w:tcPr>
          <w:p w14:paraId="0FA4113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2435123F"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2309B542"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08317001032912</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467B6B8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AB3B805" w14:textId="77777777" w:rsidTr="006B4D78">
        <w:trPr>
          <w:trHeight w:val="300"/>
        </w:trPr>
        <w:tc>
          <w:tcPr>
            <w:tcW w:w="2625" w:type="dxa"/>
            <w:vMerge/>
            <w:tcBorders>
              <w:left w:val="single" w:sz="4" w:space="0" w:color="auto"/>
              <w:right w:val="single" w:sz="4" w:space="0" w:color="auto"/>
            </w:tcBorders>
            <w:vAlign w:val="center"/>
            <w:hideMark/>
          </w:tcPr>
          <w:p w14:paraId="44F77A5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651C2BD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04CA128D"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08317001032830</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573656F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2EB967D2" w14:textId="77777777" w:rsidTr="006B4D78">
        <w:trPr>
          <w:trHeight w:val="300"/>
        </w:trPr>
        <w:tc>
          <w:tcPr>
            <w:tcW w:w="2625" w:type="dxa"/>
            <w:vMerge/>
            <w:tcBorders>
              <w:left w:val="single" w:sz="4" w:space="0" w:color="auto"/>
              <w:right w:val="single" w:sz="4" w:space="0" w:color="auto"/>
            </w:tcBorders>
            <w:vAlign w:val="center"/>
            <w:hideMark/>
          </w:tcPr>
          <w:p w14:paraId="3BA773A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220DA83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00FAFCD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08317001032823</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37C2295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0E3DC14" w14:textId="77777777" w:rsidTr="006B4D78">
        <w:trPr>
          <w:trHeight w:val="300"/>
        </w:trPr>
        <w:tc>
          <w:tcPr>
            <w:tcW w:w="2625" w:type="dxa"/>
            <w:vMerge/>
            <w:tcBorders>
              <w:left w:val="single" w:sz="4" w:space="0" w:color="auto"/>
              <w:right w:val="single" w:sz="4" w:space="0" w:color="auto"/>
            </w:tcBorders>
            <w:vAlign w:val="center"/>
            <w:hideMark/>
          </w:tcPr>
          <w:p w14:paraId="19D0A77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74B5B20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797BDE6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08317001032910</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200F2AA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0DAFC93" w14:textId="77777777" w:rsidTr="006B4D78">
        <w:trPr>
          <w:trHeight w:val="300"/>
        </w:trPr>
        <w:tc>
          <w:tcPr>
            <w:tcW w:w="2625" w:type="dxa"/>
            <w:vMerge/>
            <w:tcBorders>
              <w:left w:val="single" w:sz="4" w:space="0" w:color="auto"/>
              <w:right w:val="single" w:sz="4" w:space="0" w:color="auto"/>
            </w:tcBorders>
            <w:vAlign w:val="center"/>
            <w:hideMark/>
          </w:tcPr>
          <w:p w14:paraId="407EA07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54DECDB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02870502"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08317001032896</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10D7C63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FE9DA38" w14:textId="77777777" w:rsidTr="006B4D78">
        <w:trPr>
          <w:trHeight w:val="300"/>
        </w:trPr>
        <w:tc>
          <w:tcPr>
            <w:tcW w:w="2625" w:type="dxa"/>
            <w:vMerge/>
            <w:tcBorders>
              <w:left w:val="single" w:sz="4" w:space="0" w:color="auto"/>
              <w:right w:val="single" w:sz="4" w:space="0" w:color="auto"/>
            </w:tcBorders>
            <w:vAlign w:val="center"/>
            <w:hideMark/>
          </w:tcPr>
          <w:p w14:paraId="7BD5534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41E7B144"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708850A5"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08317001032828</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388ACD1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CCC8103" w14:textId="77777777" w:rsidTr="006B4D78">
        <w:trPr>
          <w:trHeight w:val="300"/>
        </w:trPr>
        <w:tc>
          <w:tcPr>
            <w:tcW w:w="2625" w:type="dxa"/>
            <w:vMerge/>
            <w:tcBorders>
              <w:left w:val="single" w:sz="4" w:space="0" w:color="auto"/>
              <w:right w:val="single" w:sz="4" w:space="0" w:color="auto"/>
            </w:tcBorders>
            <w:vAlign w:val="center"/>
            <w:hideMark/>
          </w:tcPr>
          <w:p w14:paraId="36C3E5A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144CEF0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667A0F4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08317001032853</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73A99BD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5DB003D" w14:textId="77777777" w:rsidTr="006B4D78">
        <w:trPr>
          <w:trHeight w:val="300"/>
        </w:trPr>
        <w:tc>
          <w:tcPr>
            <w:tcW w:w="2625" w:type="dxa"/>
            <w:vMerge/>
            <w:tcBorders>
              <w:left w:val="single" w:sz="4" w:space="0" w:color="auto"/>
              <w:right w:val="single" w:sz="4" w:space="0" w:color="auto"/>
            </w:tcBorders>
            <w:vAlign w:val="center"/>
            <w:hideMark/>
          </w:tcPr>
          <w:p w14:paraId="5C7E3E4F"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72293DF4"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333AB10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08317001032846</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6DA53479"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48BB952" w14:textId="77777777" w:rsidTr="006B4D78">
        <w:trPr>
          <w:trHeight w:val="300"/>
        </w:trPr>
        <w:tc>
          <w:tcPr>
            <w:tcW w:w="2625" w:type="dxa"/>
            <w:vMerge/>
            <w:tcBorders>
              <w:left w:val="single" w:sz="4" w:space="0" w:color="auto"/>
              <w:right w:val="single" w:sz="4" w:space="0" w:color="auto"/>
            </w:tcBorders>
            <w:vAlign w:val="center"/>
            <w:hideMark/>
          </w:tcPr>
          <w:p w14:paraId="6DA50EC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7034FAC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3B85825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08317001032834</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0BE5A8D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752980B" w14:textId="77777777" w:rsidTr="006B4D78">
        <w:trPr>
          <w:trHeight w:val="300"/>
        </w:trPr>
        <w:tc>
          <w:tcPr>
            <w:tcW w:w="2625" w:type="dxa"/>
            <w:vMerge/>
            <w:tcBorders>
              <w:left w:val="single" w:sz="4" w:space="0" w:color="auto"/>
              <w:right w:val="single" w:sz="4" w:space="0" w:color="auto"/>
            </w:tcBorders>
            <w:vAlign w:val="center"/>
            <w:hideMark/>
          </w:tcPr>
          <w:p w14:paraId="7F51378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69CB635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3AAE2C9D"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08317001032829</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46F2451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CA22928" w14:textId="77777777" w:rsidTr="006B4D78">
        <w:trPr>
          <w:trHeight w:val="300"/>
        </w:trPr>
        <w:tc>
          <w:tcPr>
            <w:tcW w:w="2625" w:type="dxa"/>
            <w:vMerge/>
            <w:tcBorders>
              <w:left w:val="single" w:sz="4" w:space="0" w:color="auto"/>
              <w:right w:val="single" w:sz="4" w:space="0" w:color="auto"/>
            </w:tcBorders>
            <w:vAlign w:val="center"/>
            <w:hideMark/>
          </w:tcPr>
          <w:p w14:paraId="169FB969"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0898BBB4"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66659199"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08317001032874</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618F9709"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CFBEE26" w14:textId="77777777" w:rsidTr="006B4D78">
        <w:trPr>
          <w:trHeight w:val="300"/>
        </w:trPr>
        <w:tc>
          <w:tcPr>
            <w:tcW w:w="2625" w:type="dxa"/>
            <w:vMerge/>
            <w:tcBorders>
              <w:left w:val="single" w:sz="4" w:space="0" w:color="auto"/>
              <w:right w:val="single" w:sz="4" w:space="0" w:color="auto"/>
            </w:tcBorders>
            <w:vAlign w:val="center"/>
            <w:hideMark/>
          </w:tcPr>
          <w:p w14:paraId="5411CB2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49AB9F6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580E7B5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08317001032866</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3E9ECBC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120CBF1" w14:textId="77777777" w:rsidTr="006B4D78">
        <w:trPr>
          <w:trHeight w:val="300"/>
        </w:trPr>
        <w:tc>
          <w:tcPr>
            <w:tcW w:w="2625" w:type="dxa"/>
            <w:vMerge/>
            <w:tcBorders>
              <w:left w:val="single" w:sz="4" w:space="0" w:color="auto"/>
              <w:right w:val="single" w:sz="4" w:space="0" w:color="auto"/>
            </w:tcBorders>
            <w:vAlign w:val="center"/>
            <w:hideMark/>
          </w:tcPr>
          <w:p w14:paraId="17EC20BE"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58B0D31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129F10C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08317001032844</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7B5403C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A365F22" w14:textId="77777777" w:rsidTr="006B4D78">
        <w:trPr>
          <w:trHeight w:val="300"/>
        </w:trPr>
        <w:tc>
          <w:tcPr>
            <w:tcW w:w="2625" w:type="dxa"/>
            <w:vMerge/>
            <w:tcBorders>
              <w:left w:val="single" w:sz="4" w:space="0" w:color="auto"/>
              <w:right w:val="single" w:sz="4" w:space="0" w:color="auto"/>
            </w:tcBorders>
            <w:vAlign w:val="center"/>
            <w:hideMark/>
          </w:tcPr>
          <w:p w14:paraId="423CCBAB"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315E474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08E10E5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08317001032868</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3CEFE524"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2D7AE449" w14:textId="77777777" w:rsidTr="006B4D78">
        <w:trPr>
          <w:trHeight w:val="271"/>
        </w:trPr>
        <w:tc>
          <w:tcPr>
            <w:tcW w:w="2625" w:type="dxa"/>
            <w:vMerge/>
            <w:tcBorders>
              <w:left w:val="single" w:sz="4" w:space="0" w:color="auto"/>
              <w:right w:val="single" w:sz="4" w:space="0" w:color="auto"/>
            </w:tcBorders>
            <w:vAlign w:val="center"/>
          </w:tcPr>
          <w:p w14:paraId="72EC790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tcPr>
          <w:p w14:paraId="74EB43E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0097D5D9"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sz w:val="24"/>
                <w:szCs w:val="24"/>
                <w:lang w:eastAsia="ru-RU"/>
              </w:rPr>
              <w:t>08317001032855</w:t>
            </w:r>
          </w:p>
        </w:tc>
        <w:tc>
          <w:tcPr>
            <w:tcW w:w="1842" w:type="dxa"/>
            <w:tcBorders>
              <w:top w:val="single" w:sz="4" w:space="0" w:color="auto"/>
              <w:left w:val="nil"/>
              <w:bottom w:val="single" w:sz="4" w:space="0" w:color="auto"/>
              <w:right w:val="single" w:sz="4" w:space="0" w:color="auto"/>
            </w:tcBorders>
            <w:shd w:val="clear" w:color="000000" w:fill="FFFFFF"/>
            <w:noWrap/>
            <w:vAlign w:val="center"/>
          </w:tcPr>
          <w:p w14:paraId="5BF3A7D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9128661" w14:textId="77777777" w:rsidTr="006B4D78">
        <w:trPr>
          <w:trHeight w:val="300"/>
        </w:trPr>
        <w:tc>
          <w:tcPr>
            <w:tcW w:w="2625" w:type="dxa"/>
            <w:vMerge/>
            <w:tcBorders>
              <w:left w:val="single" w:sz="4" w:space="0" w:color="auto"/>
              <w:right w:val="single" w:sz="4" w:space="0" w:color="auto"/>
            </w:tcBorders>
            <w:vAlign w:val="center"/>
          </w:tcPr>
          <w:p w14:paraId="5E94892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tcPr>
          <w:p w14:paraId="035E85B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5C3BC00D"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sz w:val="24"/>
                <w:szCs w:val="24"/>
                <w:lang w:eastAsia="ru-RU"/>
              </w:rPr>
              <w:t>08317001032856</w:t>
            </w:r>
          </w:p>
        </w:tc>
        <w:tc>
          <w:tcPr>
            <w:tcW w:w="1842" w:type="dxa"/>
            <w:tcBorders>
              <w:top w:val="single" w:sz="4" w:space="0" w:color="auto"/>
              <w:left w:val="nil"/>
              <w:bottom w:val="single" w:sz="4" w:space="0" w:color="auto"/>
              <w:right w:val="single" w:sz="4" w:space="0" w:color="auto"/>
            </w:tcBorders>
            <w:shd w:val="clear" w:color="000000" w:fill="FFFFFF"/>
            <w:noWrap/>
            <w:vAlign w:val="center"/>
          </w:tcPr>
          <w:p w14:paraId="7B438A0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5AF3D0F" w14:textId="77777777" w:rsidTr="006B4D78">
        <w:trPr>
          <w:trHeight w:val="300"/>
        </w:trPr>
        <w:tc>
          <w:tcPr>
            <w:tcW w:w="2625" w:type="dxa"/>
            <w:vMerge/>
            <w:tcBorders>
              <w:left w:val="single" w:sz="4" w:space="0" w:color="auto"/>
              <w:right w:val="single" w:sz="4" w:space="0" w:color="auto"/>
            </w:tcBorders>
            <w:vAlign w:val="center"/>
          </w:tcPr>
          <w:p w14:paraId="06BA29A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tcPr>
          <w:p w14:paraId="2EDCD38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68AB65B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sz w:val="24"/>
                <w:szCs w:val="24"/>
                <w:lang w:eastAsia="ru-RU"/>
              </w:rPr>
              <w:t>08317001032857</w:t>
            </w:r>
          </w:p>
        </w:tc>
        <w:tc>
          <w:tcPr>
            <w:tcW w:w="1842" w:type="dxa"/>
            <w:tcBorders>
              <w:top w:val="single" w:sz="4" w:space="0" w:color="auto"/>
              <w:left w:val="nil"/>
              <w:bottom w:val="single" w:sz="4" w:space="0" w:color="auto"/>
              <w:right w:val="single" w:sz="4" w:space="0" w:color="auto"/>
            </w:tcBorders>
            <w:shd w:val="clear" w:color="000000" w:fill="FFFFFF"/>
            <w:noWrap/>
            <w:vAlign w:val="center"/>
          </w:tcPr>
          <w:p w14:paraId="1269F38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1968760" w14:textId="77777777" w:rsidTr="006B4D78">
        <w:trPr>
          <w:trHeight w:val="300"/>
        </w:trPr>
        <w:tc>
          <w:tcPr>
            <w:tcW w:w="2625" w:type="dxa"/>
            <w:vMerge/>
            <w:tcBorders>
              <w:left w:val="single" w:sz="4" w:space="0" w:color="auto"/>
              <w:right w:val="single" w:sz="4" w:space="0" w:color="auto"/>
            </w:tcBorders>
            <w:vAlign w:val="center"/>
          </w:tcPr>
          <w:p w14:paraId="2EC62DD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tcPr>
          <w:p w14:paraId="03D925DD"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3C8E4ED3"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sz w:val="24"/>
                <w:szCs w:val="24"/>
                <w:lang w:eastAsia="ru-RU"/>
              </w:rPr>
              <w:t>08317001032858</w:t>
            </w:r>
          </w:p>
        </w:tc>
        <w:tc>
          <w:tcPr>
            <w:tcW w:w="1842" w:type="dxa"/>
            <w:tcBorders>
              <w:top w:val="single" w:sz="4" w:space="0" w:color="auto"/>
              <w:left w:val="nil"/>
              <w:bottom w:val="single" w:sz="4" w:space="0" w:color="auto"/>
              <w:right w:val="single" w:sz="4" w:space="0" w:color="auto"/>
            </w:tcBorders>
            <w:shd w:val="clear" w:color="000000" w:fill="FFFFFF"/>
            <w:noWrap/>
            <w:vAlign w:val="center"/>
          </w:tcPr>
          <w:p w14:paraId="3A72CFB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099474E5" w14:textId="77777777" w:rsidTr="006B4D78">
        <w:trPr>
          <w:trHeight w:val="300"/>
        </w:trPr>
        <w:tc>
          <w:tcPr>
            <w:tcW w:w="2625" w:type="dxa"/>
            <w:vMerge/>
            <w:tcBorders>
              <w:left w:val="single" w:sz="4" w:space="0" w:color="auto"/>
              <w:right w:val="single" w:sz="4" w:space="0" w:color="auto"/>
            </w:tcBorders>
            <w:vAlign w:val="center"/>
          </w:tcPr>
          <w:p w14:paraId="66D4520D"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tcPr>
          <w:p w14:paraId="7A5CB74D"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51F10B7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sz w:val="24"/>
                <w:szCs w:val="24"/>
                <w:lang w:eastAsia="ru-RU"/>
              </w:rPr>
              <w:t>08317001032860</w:t>
            </w:r>
          </w:p>
        </w:tc>
        <w:tc>
          <w:tcPr>
            <w:tcW w:w="1842" w:type="dxa"/>
            <w:tcBorders>
              <w:top w:val="single" w:sz="4" w:space="0" w:color="auto"/>
              <w:left w:val="nil"/>
              <w:bottom w:val="single" w:sz="4" w:space="0" w:color="auto"/>
              <w:right w:val="single" w:sz="4" w:space="0" w:color="auto"/>
            </w:tcBorders>
            <w:shd w:val="clear" w:color="000000" w:fill="FFFFFF"/>
            <w:noWrap/>
            <w:vAlign w:val="center"/>
          </w:tcPr>
          <w:p w14:paraId="2751D63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B07FAF1" w14:textId="77777777" w:rsidTr="006B4D78">
        <w:trPr>
          <w:trHeight w:val="300"/>
        </w:trPr>
        <w:tc>
          <w:tcPr>
            <w:tcW w:w="2625" w:type="dxa"/>
            <w:vMerge/>
            <w:tcBorders>
              <w:left w:val="single" w:sz="4" w:space="0" w:color="auto"/>
              <w:right w:val="single" w:sz="4" w:space="0" w:color="auto"/>
            </w:tcBorders>
            <w:vAlign w:val="center"/>
          </w:tcPr>
          <w:p w14:paraId="1F55386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tcPr>
          <w:p w14:paraId="23619EA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730F972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sz w:val="24"/>
                <w:szCs w:val="24"/>
                <w:lang w:eastAsia="ru-RU"/>
              </w:rPr>
              <w:t>08317001032861</w:t>
            </w:r>
          </w:p>
        </w:tc>
        <w:tc>
          <w:tcPr>
            <w:tcW w:w="1842" w:type="dxa"/>
            <w:tcBorders>
              <w:top w:val="single" w:sz="4" w:space="0" w:color="auto"/>
              <w:left w:val="nil"/>
              <w:bottom w:val="single" w:sz="4" w:space="0" w:color="auto"/>
              <w:right w:val="single" w:sz="4" w:space="0" w:color="auto"/>
            </w:tcBorders>
            <w:shd w:val="clear" w:color="000000" w:fill="FFFFFF"/>
            <w:noWrap/>
            <w:vAlign w:val="center"/>
          </w:tcPr>
          <w:p w14:paraId="3827698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588BF9D2" w14:textId="77777777" w:rsidTr="006B4D78">
        <w:trPr>
          <w:trHeight w:val="300"/>
        </w:trPr>
        <w:tc>
          <w:tcPr>
            <w:tcW w:w="2625" w:type="dxa"/>
            <w:vMerge/>
            <w:tcBorders>
              <w:left w:val="single" w:sz="4" w:space="0" w:color="auto"/>
              <w:right w:val="single" w:sz="4" w:space="0" w:color="auto"/>
            </w:tcBorders>
            <w:vAlign w:val="center"/>
          </w:tcPr>
          <w:p w14:paraId="5C32D16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tcPr>
          <w:p w14:paraId="2498652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056DC2B2"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sz w:val="24"/>
                <w:szCs w:val="24"/>
                <w:lang w:eastAsia="ru-RU"/>
              </w:rPr>
              <w:t>08317001032862</w:t>
            </w:r>
          </w:p>
        </w:tc>
        <w:tc>
          <w:tcPr>
            <w:tcW w:w="1842" w:type="dxa"/>
            <w:tcBorders>
              <w:top w:val="single" w:sz="4" w:space="0" w:color="auto"/>
              <w:left w:val="nil"/>
              <w:bottom w:val="single" w:sz="4" w:space="0" w:color="auto"/>
              <w:right w:val="single" w:sz="4" w:space="0" w:color="auto"/>
            </w:tcBorders>
            <w:shd w:val="clear" w:color="000000" w:fill="FFFFFF"/>
            <w:noWrap/>
            <w:vAlign w:val="center"/>
          </w:tcPr>
          <w:p w14:paraId="5ED2D03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DA8815F" w14:textId="77777777" w:rsidTr="006B4D78">
        <w:trPr>
          <w:trHeight w:val="300"/>
        </w:trPr>
        <w:tc>
          <w:tcPr>
            <w:tcW w:w="2625" w:type="dxa"/>
            <w:vMerge/>
            <w:tcBorders>
              <w:left w:val="single" w:sz="4" w:space="0" w:color="auto"/>
              <w:right w:val="single" w:sz="4" w:space="0" w:color="auto"/>
            </w:tcBorders>
            <w:vAlign w:val="center"/>
          </w:tcPr>
          <w:p w14:paraId="0CFBCD9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tcPr>
          <w:p w14:paraId="330A438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2BCDD562"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sz w:val="24"/>
                <w:szCs w:val="24"/>
                <w:lang w:eastAsia="ru-RU"/>
              </w:rPr>
              <w:t>08317001032863</w:t>
            </w:r>
          </w:p>
        </w:tc>
        <w:tc>
          <w:tcPr>
            <w:tcW w:w="1842" w:type="dxa"/>
            <w:tcBorders>
              <w:top w:val="single" w:sz="4" w:space="0" w:color="auto"/>
              <w:left w:val="nil"/>
              <w:bottom w:val="single" w:sz="4" w:space="0" w:color="auto"/>
              <w:right w:val="single" w:sz="4" w:space="0" w:color="auto"/>
            </w:tcBorders>
            <w:shd w:val="clear" w:color="000000" w:fill="FFFFFF"/>
            <w:noWrap/>
            <w:vAlign w:val="center"/>
          </w:tcPr>
          <w:p w14:paraId="127FD8B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4F4BD8AC" w14:textId="77777777" w:rsidTr="006B4D78">
        <w:trPr>
          <w:trHeight w:val="300"/>
        </w:trPr>
        <w:tc>
          <w:tcPr>
            <w:tcW w:w="2625" w:type="dxa"/>
            <w:vMerge/>
            <w:tcBorders>
              <w:left w:val="single" w:sz="4" w:space="0" w:color="auto"/>
              <w:right w:val="single" w:sz="4" w:space="0" w:color="auto"/>
            </w:tcBorders>
            <w:vAlign w:val="center"/>
          </w:tcPr>
          <w:p w14:paraId="54780482"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tcPr>
          <w:p w14:paraId="1B51D7C1"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КП-1</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2DCEC98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sz w:val="24"/>
                <w:szCs w:val="24"/>
                <w:lang w:eastAsia="ru-RU"/>
              </w:rPr>
              <w:t>08317001032864</w:t>
            </w:r>
          </w:p>
        </w:tc>
        <w:tc>
          <w:tcPr>
            <w:tcW w:w="1842" w:type="dxa"/>
            <w:tcBorders>
              <w:top w:val="single" w:sz="4" w:space="0" w:color="auto"/>
              <w:left w:val="nil"/>
              <w:bottom w:val="single" w:sz="4" w:space="0" w:color="auto"/>
              <w:right w:val="single" w:sz="4" w:space="0" w:color="auto"/>
            </w:tcBorders>
            <w:shd w:val="clear" w:color="000000" w:fill="FFFFFF"/>
            <w:noWrap/>
            <w:vAlign w:val="center"/>
          </w:tcPr>
          <w:p w14:paraId="71150ACA"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B29807E" w14:textId="77777777" w:rsidTr="006B4D78">
        <w:trPr>
          <w:trHeight w:val="300"/>
        </w:trPr>
        <w:tc>
          <w:tcPr>
            <w:tcW w:w="26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BC430E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Гидравлическая тележка Рокла</w:t>
            </w: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2094CF6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Рокла</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07E5992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3Б03902800000236</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0E324FBB"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1BE7924" w14:textId="77777777" w:rsidTr="006B4D78">
        <w:trPr>
          <w:trHeight w:val="30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42332728"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3F720B0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Рокла</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151D57F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3Б03902800000237</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21C5865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69A19AB2" w14:textId="77777777" w:rsidTr="006B4D78">
        <w:trPr>
          <w:trHeight w:val="30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733A17E4"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16B3806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Рокла</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7F521C4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08317001053114</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0C13AB5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1AAC7A30" w14:textId="77777777" w:rsidTr="006B4D78">
        <w:trPr>
          <w:trHeight w:val="300"/>
        </w:trPr>
        <w:tc>
          <w:tcPr>
            <w:tcW w:w="2625" w:type="dxa"/>
            <w:vMerge/>
            <w:tcBorders>
              <w:top w:val="single" w:sz="4" w:space="0" w:color="auto"/>
              <w:left w:val="single" w:sz="4" w:space="0" w:color="auto"/>
              <w:bottom w:val="single" w:sz="4" w:space="0" w:color="auto"/>
              <w:right w:val="single" w:sz="4" w:space="0" w:color="auto"/>
            </w:tcBorders>
            <w:vAlign w:val="center"/>
          </w:tcPr>
          <w:p w14:paraId="77B89A4B"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tcPr>
          <w:p w14:paraId="00042437"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Рокла</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39EDF3E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08317001053115</w:t>
            </w:r>
          </w:p>
        </w:tc>
        <w:tc>
          <w:tcPr>
            <w:tcW w:w="1842" w:type="dxa"/>
            <w:tcBorders>
              <w:top w:val="single" w:sz="4" w:space="0" w:color="auto"/>
              <w:left w:val="nil"/>
              <w:bottom w:val="single" w:sz="4" w:space="0" w:color="auto"/>
              <w:right w:val="single" w:sz="4" w:space="0" w:color="auto"/>
            </w:tcBorders>
            <w:shd w:val="clear" w:color="000000" w:fill="FFFFFF"/>
            <w:noWrap/>
            <w:vAlign w:val="center"/>
          </w:tcPr>
          <w:p w14:paraId="78B3897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3B3804B1" w14:textId="77777777" w:rsidTr="006B4D78">
        <w:trPr>
          <w:trHeight w:val="300"/>
        </w:trPr>
        <w:tc>
          <w:tcPr>
            <w:tcW w:w="2625" w:type="dxa"/>
            <w:vMerge/>
            <w:tcBorders>
              <w:top w:val="single" w:sz="4" w:space="0" w:color="auto"/>
              <w:left w:val="single" w:sz="4" w:space="0" w:color="auto"/>
              <w:bottom w:val="single" w:sz="4" w:space="0" w:color="auto"/>
              <w:right w:val="single" w:sz="4" w:space="0" w:color="auto"/>
            </w:tcBorders>
            <w:vAlign w:val="center"/>
          </w:tcPr>
          <w:p w14:paraId="65D8378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tcPr>
          <w:p w14:paraId="32D67FA5"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Рокла</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69EBBBB9"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08317001054966</w:t>
            </w:r>
          </w:p>
        </w:tc>
        <w:tc>
          <w:tcPr>
            <w:tcW w:w="1842" w:type="dxa"/>
            <w:tcBorders>
              <w:top w:val="single" w:sz="4" w:space="0" w:color="auto"/>
              <w:left w:val="nil"/>
              <w:bottom w:val="single" w:sz="4" w:space="0" w:color="auto"/>
              <w:right w:val="single" w:sz="4" w:space="0" w:color="auto"/>
            </w:tcBorders>
            <w:shd w:val="clear" w:color="000000" w:fill="FFFFFF"/>
            <w:noWrap/>
            <w:vAlign w:val="center"/>
          </w:tcPr>
          <w:p w14:paraId="138D9FCC"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BFEE2A0" w14:textId="77777777" w:rsidTr="006B4D78">
        <w:trPr>
          <w:trHeight w:val="30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6F18BAE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p>
        </w:tc>
        <w:tc>
          <w:tcPr>
            <w:tcW w:w="2899" w:type="dxa"/>
            <w:tcBorders>
              <w:top w:val="single" w:sz="4" w:space="0" w:color="auto"/>
              <w:left w:val="nil"/>
              <w:bottom w:val="single" w:sz="4" w:space="0" w:color="auto"/>
              <w:right w:val="single" w:sz="4" w:space="0" w:color="auto"/>
            </w:tcBorders>
            <w:shd w:val="clear" w:color="000000" w:fill="FFFFFF"/>
            <w:noWrap/>
            <w:vAlign w:val="center"/>
            <w:hideMark/>
          </w:tcPr>
          <w:p w14:paraId="22C68656"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Рокла</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14:paraId="351C4C10"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08317001054967</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14:paraId="199ECBD8"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355D568" w14:textId="77777777" w:rsidTr="006B4D78">
        <w:trPr>
          <w:trHeight w:val="300"/>
        </w:trPr>
        <w:tc>
          <w:tcPr>
            <w:tcW w:w="2625" w:type="dxa"/>
            <w:tcBorders>
              <w:top w:val="single" w:sz="4" w:space="0" w:color="auto"/>
              <w:left w:val="single" w:sz="4" w:space="0" w:color="auto"/>
              <w:bottom w:val="single" w:sz="4" w:space="0" w:color="auto"/>
              <w:right w:val="single" w:sz="4" w:space="0" w:color="auto"/>
            </w:tcBorders>
            <w:vAlign w:val="center"/>
          </w:tcPr>
          <w:p w14:paraId="7C490710" w14:textId="77777777" w:rsidR="00CC0FCF" w:rsidRPr="00AE684E" w:rsidRDefault="00CC0FCF" w:rsidP="006B4D7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Штабелер</w:t>
            </w:r>
          </w:p>
        </w:tc>
        <w:tc>
          <w:tcPr>
            <w:tcW w:w="2899" w:type="dxa"/>
            <w:tcBorders>
              <w:top w:val="single" w:sz="4" w:space="0" w:color="auto"/>
              <w:left w:val="nil"/>
              <w:bottom w:val="single" w:sz="4" w:space="0" w:color="auto"/>
              <w:right w:val="single" w:sz="4" w:space="0" w:color="auto"/>
            </w:tcBorders>
            <w:shd w:val="clear" w:color="000000" w:fill="FFFFFF"/>
            <w:noWrap/>
            <w:vAlign w:val="center"/>
          </w:tcPr>
          <w:p w14:paraId="18A0E33B"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Ручной гидравлический</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6F3A0FFE"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08310211000056</w:t>
            </w:r>
          </w:p>
        </w:tc>
        <w:tc>
          <w:tcPr>
            <w:tcW w:w="1842" w:type="dxa"/>
            <w:tcBorders>
              <w:top w:val="single" w:sz="4" w:space="0" w:color="auto"/>
              <w:left w:val="nil"/>
              <w:bottom w:val="single" w:sz="4" w:space="0" w:color="auto"/>
              <w:right w:val="single" w:sz="4" w:space="0" w:color="auto"/>
            </w:tcBorders>
            <w:shd w:val="clear" w:color="000000" w:fill="FFFFFF"/>
            <w:noWrap/>
            <w:vAlign w:val="center"/>
          </w:tcPr>
          <w:p w14:paraId="21848101"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CC0FCF" w:rsidRPr="00B06B55" w14:paraId="5CB16048" w14:textId="77777777" w:rsidTr="006B4D78">
        <w:trPr>
          <w:trHeight w:val="300"/>
        </w:trPr>
        <w:tc>
          <w:tcPr>
            <w:tcW w:w="2625" w:type="dxa"/>
            <w:tcBorders>
              <w:top w:val="single" w:sz="4" w:space="0" w:color="auto"/>
              <w:left w:val="single" w:sz="4" w:space="0" w:color="auto"/>
              <w:bottom w:val="single" w:sz="4" w:space="0" w:color="auto"/>
              <w:right w:val="single" w:sz="4" w:space="0" w:color="auto"/>
            </w:tcBorders>
            <w:vAlign w:val="center"/>
          </w:tcPr>
          <w:p w14:paraId="3EE8F303"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Устройство для подшивки документов</w:t>
            </w:r>
          </w:p>
        </w:tc>
        <w:tc>
          <w:tcPr>
            <w:tcW w:w="2899" w:type="dxa"/>
            <w:tcBorders>
              <w:top w:val="single" w:sz="4" w:space="0" w:color="auto"/>
              <w:left w:val="nil"/>
              <w:bottom w:val="single" w:sz="4" w:space="0" w:color="auto"/>
              <w:right w:val="single" w:sz="4" w:space="0" w:color="auto"/>
            </w:tcBorders>
            <w:shd w:val="clear" w:color="000000" w:fill="FFFFFF"/>
            <w:noWrap/>
            <w:vAlign w:val="center"/>
          </w:tcPr>
          <w:p w14:paraId="09BF9A3A"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УПД</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168C5846"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3Б03902800000609</w:t>
            </w:r>
          </w:p>
        </w:tc>
        <w:tc>
          <w:tcPr>
            <w:tcW w:w="1842" w:type="dxa"/>
            <w:tcBorders>
              <w:top w:val="single" w:sz="4" w:space="0" w:color="auto"/>
              <w:left w:val="nil"/>
              <w:bottom w:val="single" w:sz="4" w:space="0" w:color="auto"/>
              <w:right w:val="single" w:sz="4" w:space="0" w:color="auto"/>
            </w:tcBorders>
            <w:shd w:val="clear" w:color="000000" w:fill="FFFFFF"/>
            <w:noWrap/>
            <w:vAlign w:val="center"/>
          </w:tcPr>
          <w:p w14:paraId="2123278F"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r w:rsidR="00CC0FCF" w:rsidRPr="00B06B55" w14:paraId="7291041E" w14:textId="77777777" w:rsidTr="006B4D78">
        <w:trPr>
          <w:trHeight w:val="300"/>
        </w:trPr>
        <w:tc>
          <w:tcPr>
            <w:tcW w:w="2625" w:type="dxa"/>
            <w:tcBorders>
              <w:top w:val="single" w:sz="4" w:space="0" w:color="auto"/>
              <w:left w:val="single" w:sz="4" w:space="0" w:color="auto"/>
              <w:bottom w:val="single" w:sz="4" w:space="0" w:color="auto"/>
              <w:right w:val="single" w:sz="4" w:space="0" w:color="auto"/>
            </w:tcBorders>
            <w:vAlign w:val="center"/>
          </w:tcPr>
          <w:p w14:paraId="1BC78100"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Устройство для подшивки документов</w:t>
            </w:r>
          </w:p>
        </w:tc>
        <w:tc>
          <w:tcPr>
            <w:tcW w:w="2899" w:type="dxa"/>
            <w:tcBorders>
              <w:top w:val="single" w:sz="4" w:space="0" w:color="auto"/>
              <w:left w:val="nil"/>
              <w:bottom w:val="single" w:sz="4" w:space="0" w:color="auto"/>
              <w:right w:val="single" w:sz="4" w:space="0" w:color="auto"/>
            </w:tcBorders>
            <w:shd w:val="clear" w:color="000000" w:fill="FFFFFF"/>
            <w:noWrap/>
            <w:vAlign w:val="center"/>
          </w:tcPr>
          <w:p w14:paraId="4FACA47B" w14:textId="77777777" w:rsidR="00CC0FCF" w:rsidRPr="00B06B55" w:rsidRDefault="00CC0FCF" w:rsidP="006B4D78">
            <w:pPr>
              <w:spacing w:after="0" w:line="240" w:lineRule="auto"/>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УПД</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2D2EE77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3Б03902800000624</w:t>
            </w:r>
          </w:p>
        </w:tc>
        <w:tc>
          <w:tcPr>
            <w:tcW w:w="1842" w:type="dxa"/>
            <w:tcBorders>
              <w:top w:val="single" w:sz="4" w:space="0" w:color="auto"/>
              <w:left w:val="nil"/>
              <w:bottom w:val="single" w:sz="4" w:space="0" w:color="auto"/>
              <w:right w:val="single" w:sz="4" w:space="0" w:color="auto"/>
            </w:tcBorders>
            <w:shd w:val="clear" w:color="000000" w:fill="FFFFFF"/>
            <w:noWrap/>
            <w:vAlign w:val="center"/>
          </w:tcPr>
          <w:p w14:paraId="7B727F77" w14:textId="77777777" w:rsidR="00CC0FCF" w:rsidRPr="00B06B55" w:rsidRDefault="00CC0FCF" w:rsidP="006B4D78">
            <w:pPr>
              <w:spacing w:after="0" w:line="240" w:lineRule="auto"/>
              <w:jc w:val="center"/>
              <w:rPr>
                <w:rFonts w:ascii="Times New Roman" w:eastAsia="Times New Roman" w:hAnsi="Times New Roman" w:cs="Times New Roman"/>
                <w:color w:val="000000"/>
                <w:sz w:val="24"/>
                <w:szCs w:val="24"/>
                <w:lang w:eastAsia="ru-RU"/>
              </w:rPr>
            </w:pPr>
            <w:r w:rsidRPr="00B06B55">
              <w:rPr>
                <w:rFonts w:ascii="Times New Roman" w:eastAsia="Times New Roman" w:hAnsi="Times New Roman" w:cs="Times New Roman"/>
                <w:color w:val="000000"/>
                <w:sz w:val="24"/>
                <w:szCs w:val="24"/>
                <w:lang w:eastAsia="ru-RU"/>
              </w:rPr>
              <w:t>1</w:t>
            </w:r>
          </w:p>
        </w:tc>
      </w:tr>
    </w:tbl>
    <w:p w14:paraId="4057F7E5" w14:textId="77777777" w:rsidR="00CC0FCF" w:rsidRDefault="00CC0FCF" w:rsidP="00CC0FCF">
      <w:pPr>
        <w:spacing w:after="200" w:line="276" w:lineRule="auto"/>
        <w:ind w:left="709"/>
        <w:contextualSpacing/>
        <w:rPr>
          <w:rFonts w:ascii="Times New Roman" w:eastAsia="Times New Roman" w:hAnsi="Times New Roman" w:cs="Times New Roman"/>
          <w:sz w:val="24"/>
          <w:szCs w:val="24"/>
          <w:lang w:eastAsia="ru-RU"/>
        </w:rPr>
      </w:pPr>
    </w:p>
    <w:p w14:paraId="09CDF5EB" w14:textId="77777777" w:rsidR="00207EE8" w:rsidRDefault="00207EE8" w:rsidP="00207EE8">
      <w:pPr>
        <w:spacing w:after="200" w:line="276" w:lineRule="auto"/>
        <w:ind w:left="709"/>
        <w:contextualSpacing/>
        <w:rPr>
          <w:rFonts w:ascii="Times New Roman" w:eastAsia="Times New Roman" w:hAnsi="Times New Roman" w:cs="Times New Roman"/>
          <w:sz w:val="24"/>
          <w:szCs w:val="24"/>
          <w:lang w:eastAsia="ru-RU"/>
        </w:rPr>
      </w:pPr>
    </w:p>
    <w:p w14:paraId="3D5FF729" w14:textId="77777777" w:rsidR="00207EE8" w:rsidRDefault="00207EE8" w:rsidP="00207EE8">
      <w:pPr>
        <w:spacing w:after="200" w:line="276" w:lineRule="auto"/>
        <w:ind w:left="709"/>
        <w:contextualSpacing/>
        <w:rPr>
          <w:rFonts w:ascii="Times New Roman" w:eastAsia="Times New Roman" w:hAnsi="Times New Roman" w:cs="Times New Roman"/>
          <w:sz w:val="24"/>
          <w:szCs w:val="24"/>
          <w:lang w:eastAsia="ru-RU"/>
        </w:rPr>
      </w:pPr>
    </w:p>
    <w:p w14:paraId="2599C1FA" w14:textId="77777777" w:rsidR="00207EE8" w:rsidRDefault="00207EE8" w:rsidP="00207EE8">
      <w:pPr>
        <w:spacing w:after="200" w:line="276" w:lineRule="auto"/>
        <w:ind w:left="709"/>
        <w:contextualSpacing/>
        <w:rPr>
          <w:rFonts w:ascii="Times New Roman" w:eastAsia="Times New Roman" w:hAnsi="Times New Roman" w:cs="Times New Roman"/>
          <w:sz w:val="24"/>
          <w:szCs w:val="24"/>
          <w:lang w:eastAsia="ru-RU"/>
        </w:rPr>
      </w:pPr>
    </w:p>
    <w:p w14:paraId="16B364BF" w14:textId="77777777" w:rsidR="00207EE8" w:rsidRPr="00B06B55" w:rsidRDefault="00207EE8" w:rsidP="00207EE8">
      <w:pPr>
        <w:spacing w:after="200" w:line="276" w:lineRule="auto"/>
        <w:ind w:left="709"/>
        <w:contextualSpacing/>
        <w:rPr>
          <w:rFonts w:ascii="Times New Roman" w:eastAsia="Times New Roman" w:hAnsi="Times New Roman" w:cs="Times New Roman"/>
          <w:sz w:val="24"/>
          <w:szCs w:val="24"/>
          <w:lang w:eastAsia="ru-RU"/>
        </w:rPr>
      </w:pPr>
    </w:p>
    <w:p w14:paraId="7B2CAD74" w14:textId="77777777" w:rsidR="00207EE8" w:rsidRPr="00C176E7" w:rsidRDefault="00207EE8" w:rsidP="00207EE8">
      <w:pPr>
        <w:pStyle w:val="VL0"/>
        <w:rPr>
          <w:sz w:val="24"/>
          <w:szCs w:val="24"/>
        </w:rPr>
      </w:pPr>
    </w:p>
    <w:p w14:paraId="7C073293" w14:textId="77777777" w:rsidR="00207EE8" w:rsidRPr="00C176E7" w:rsidRDefault="00207EE8" w:rsidP="00207EE8">
      <w:pPr>
        <w:rPr>
          <w:rFonts w:eastAsia="Calibri" w:cs="Times New Roman"/>
          <w:color w:val="0B1107" w:themeColor="accent6" w:themeShade="1A"/>
          <w:sz w:val="24"/>
          <w:szCs w:val="24"/>
        </w:rPr>
      </w:pPr>
      <w:r w:rsidRPr="00C176E7">
        <w:rPr>
          <w:sz w:val="24"/>
          <w:szCs w:val="24"/>
        </w:rPr>
        <w:br w:type="page"/>
      </w:r>
    </w:p>
    <w:p w14:paraId="3B2C1FEC" w14:textId="77777777" w:rsidR="00207EE8" w:rsidRPr="00C176E7" w:rsidRDefault="00207EE8" w:rsidP="00207EE8">
      <w:pPr>
        <w:spacing w:after="0" w:line="240" w:lineRule="auto"/>
        <w:rPr>
          <w:rFonts w:eastAsia="Calibri" w:cs="Times New Roman"/>
          <w:color w:val="0B1107" w:themeColor="accent6" w:themeShade="1A"/>
          <w:sz w:val="24"/>
          <w:szCs w:val="24"/>
        </w:rPr>
        <w:sectPr w:rsidR="00207EE8" w:rsidRPr="00C176E7" w:rsidSect="00D34F52">
          <w:headerReference w:type="default" r:id="rId10"/>
          <w:pgSz w:w="11906" w:h="16838"/>
          <w:pgMar w:top="1134" w:right="851" w:bottom="1134" w:left="1701" w:header="708" w:footer="708" w:gutter="0"/>
          <w:cols w:space="720"/>
          <w:titlePg/>
          <w:docGrid w:linePitch="299"/>
        </w:sectPr>
      </w:pPr>
    </w:p>
    <w:p w14:paraId="26D17794" w14:textId="77777777" w:rsidR="00207EE8" w:rsidRPr="00B06B55" w:rsidRDefault="00A66F4E" w:rsidP="00A66F4E">
      <w:pPr>
        <w:spacing w:after="200" w:line="276" w:lineRule="auto"/>
        <w:ind w:left="11329" w:firstLine="707"/>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207EE8" w:rsidRPr="00B06B55">
        <w:rPr>
          <w:rFonts w:ascii="Times New Roman" w:eastAsia="Times New Roman" w:hAnsi="Times New Roman" w:cs="Times New Roman"/>
          <w:sz w:val="24"/>
          <w:szCs w:val="24"/>
          <w:lang w:eastAsia="ru-RU"/>
        </w:rPr>
        <w:t>Приложение № 3</w:t>
      </w:r>
    </w:p>
    <w:p w14:paraId="4CE5303F" w14:textId="77777777" w:rsidR="00207EE8" w:rsidRDefault="00A66F4E" w:rsidP="00A66F4E">
      <w:pPr>
        <w:spacing w:after="200" w:line="276" w:lineRule="auto"/>
        <w:ind w:left="12745"/>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07EE8" w:rsidRPr="00B06B55">
        <w:rPr>
          <w:rFonts w:ascii="Times New Roman" w:eastAsia="Times New Roman" w:hAnsi="Times New Roman" w:cs="Times New Roman"/>
          <w:sz w:val="24"/>
          <w:szCs w:val="24"/>
          <w:lang w:eastAsia="ru-RU"/>
        </w:rPr>
        <w:t>к Техническому заданию</w:t>
      </w:r>
    </w:p>
    <w:p w14:paraId="0F78C5AB" w14:textId="77777777" w:rsidR="00F77A0B" w:rsidRPr="00B06B55" w:rsidRDefault="00F77A0B" w:rsidP="00207EE8">
      <w:pPr>
        <w:spacing w:after="200" w:line="276" w:lineRule="auto"/>
        <w:ind w:left="709"/>
        <w:contextualSpacing/>
        <w:jc w:val="right"/>
        <w:rPr>
          <w:rFonts w:ascii="Times New Roman" w:eastAsia="Times New Roman" w:hAnsi="Times New Roman" w:cs="Times New Roman"/>
          <w:sz w:val="24"/>
          <w:szCs w:val="24"/>
          <w:lang w:eastAsia="ru-RU"/>
        </w:rPr>
      </w:pPr>
    </w:p>
    <w:p w14:paraId="2743F05D" w14:textId="4FB22F18" w:rsidR="00207EE8" w:rsidRPr="00B06B55" w:rsidRDefault="00207EE8" w:rsidP="00207EE8">
      <w:pPr>
        <w:spacing w:after="0" w:line="240" w:lineRule="auto"/>
        <w:jc w:val="center"/>
        <w:rPr>
          <w:rFonts w:ascii="Times New Roman" w:eastAsia="Times New Roman" w:hAnsi="Times New Roman" w:cs="Times New Roman"/>
          <w:b/>
          <w:sz w:val="24"/>
          <w:szCs w:val="24"/>
          <w:lang w:eastAsia="ru-RU"/>
        </w:rPr>
      </w:pPr>
      <w:r w:rsidRPr="00B06B55">
        <w:rPr>
          <w:rFonts w:ascii="Times New Roman" w:eastAsia="Times New Roman" w:hAnsi="Times New Roman" w:cs="Times New Roman"/>
          <w:b/>
          <w:sz w:val="24"/>
          <w:szCs w:val="24"/>
          <w:lang w:eastAsia="ru-RU"/>
        </w:rPr>
        <w:t>Расчёт потребности объёма услуг по техническому обслуживанию и ремонту средств механизации</w:t>
      </w:r>
    </w:p>
    <w:p w14:paraId="7468DEF2" w14:textId="77777777" w:rsidR="00207EE8" w:rsidRPr="00B06B55" w:rsidRDefault="00207EE8" w:rsidP="00207EE8">
      <w:pPr>
        <w:spacing w:after="0" w:line="240" w:lineRule="auto"/>
        <w:jc w:val="center"/>
        <w:rPr>
          <w:rFonts w:ascii="Times New Roman" w:eastAsia="Times New Roman" w:hAnsi="Times New Roman" w:cs="Times New Roman"/>
          <w:b/>
          <w:sz w:val="24"/>
          <w:szCs w:val="24"/>
          <w:lang w:eastAsia="ru-RU"/>
        </w:rPr>
      </w:pPr>
      <w:r w:rsidRPr="00B06B55">
        <w:rPr>
          <w:rFonts w:ascii="Times New Roman" w:eastAsia="Times New Roman" w:hAnsi="Times New Roman" w:cs="Times New Roman"/>
          <w:b/>
          <w:sz w:val="24"/>
          <w:szCs w:val="24"/>
          <w:lang w:eastAsia="ru-RU"/>
        </w:rPr>
        <w:t>АОПП Шереметьево и АОПП Домодедово</w:t>
      </w:r>
    </w:p>
    <w:p w14:paraId="763DEED5" w14:textId="77777777" w:rsidR="00207EE8" w:rsidRPr="00B06B55" w:rsidRDefault="00207EE8" w:rsidP="00F77A0B">
      <w:pPr>
        <w:spacing w:after="0" w:line="240" w:lineRule="auto"/>
        <w:rPr>
          <w:rFonts w:ascii="Times New Roman" w:eastAsia="Times New Roman" w:hAnsi="Times New Roman" w:cs="Times New Roman"/>
          <w:b/>
          <w:sz w:val="24"/>
          <w:szCs w:val="24"/>
          <w:lang w:eastAsia="ru-RU"/>
        </w:rPr>
      </w:pPr>
    </w:p>
    <w:tbl>
      <w:tblPr>
        <w:tblStyle w:val="55"/>
        <w:tblW w:w="15310" w:type="dxa"/>
        <w:tblInd w:w="-147" w:type="dxa"/>
        <w:tblLayout w:type="fixed"/>
        <w:tblLook w:val="04A0" w:firstRow="1" w:lastRow="0" w:firstColumn="1" w:lastColumn="0" w:noHBand="0" w:noVBand="1"/>
      </w:tblPr>
      <w:tblGrid>
        <w:gridCol w:w="1843"/>
        <w:gridCol w:w="851"/>
        <w:gridCol w:w="1134"/>
        <w:gridCol w:w="1276"/>
        <w:gridCol w:w="1275"/>
        <w:gridCol w:w="1134"/>
        <w:gridCol w:w="1276"/>
        <w:gridCol w:w="1276"/>
        <w:gridCol w:w="1276"/>
        <w:gridCol w:w="1463"/>
        <w:gridCol w:w="1276"/>
        <w:gridCol w:w="1230"/>
      </w:tblGrid>
      <w:tr w:rsidR="003749E3" w:rsidRPr="00B06B55" w14:paraId="3CAEF550" w14:textId="77777777" w:rsidTr="003749E3">
        <w:trPr>
          <w:trHeight w:val="637"/>
        </w:trPr>
        <w:tc>
          <w:tcPr>
            <w:tcW w:w="1843" w:type="dxa"/>
            <w:vMerge w:val="restart"/>
            <w:vAlign w:val="center"/>
            <w:hideMark/>
          </w:tcPr>
          <w:p w14:paraId="41006A93" w14:textId="77777777" w:rsidR="003749E3" w:rsidRPr="00B06B55" w:rsidRDefault="003749E3" w:rsidP="00D34F52">
            <w:pPr>
              <w:jc w:val="center"/>
            </w:pPr>
            <w:r w:rsidRPr="00B06B55">
              <w:t>Наименование средств механизации</w:t>
            </w:r>
          </w:p>
        </w:tc>
        <w:tc>
          <w:tcPr>
            <w:tcW w:w="851" w:type="dxa"/>
            <w:vMerge w:val="restart"/>
            <w:vAlign w:val="center"/>
            <w:hideMark/>
          </w:tcPr>
          <w:p w14:paraId="4805535B" w14:textId="77777777" w:rsidR="003749E3" w:rsidRPr="00B06B55" w:rsidRDefault="003749E3" w:rsidP="00D34F52">
            <w:pPr>
              <w:jc w:val="center"/>
            </w:pPr>
            <w:r w:rsidRPr="00B06B55">
              <w:t>Кол-во техники шт.</w:t>
            </w:r>
          </w:p>
        </w:tc>
        <w:tc>
          <w:tcPr>
            <w:tcW w:w="1134" w:type="dxa"/>
            <w:vMerge w:val="restart"/>
            <w:vAlign w:val="center"/>
            <w:hideMark/>
          </w:tcPr>
          <w:p w14:paraId="0F5BAE9E" w14:textId="77777777" w:rsidR="003749E3" w:rsidRPr="00B06B55" w:rsidRDefault="003749E3" w:rsidP="00D34F52">
            <w:pPr>
              <w:jc w:val="center"/>
            </w:pPr>
            <w:r w:rsidRPr="00B06B55">
              <w:t>Единица измерения</w:t>
            </w:r>
          </w:p>
        </w:tc>
        <w:tc>
          <w:tcPr>
            <w:tcW w:w="3685" w:type="dxa"/>
            <w:gridSpan w:val="3"/>
            <w:vAlign w:val="center"/>
          </w:tcPr>
          <w:p w14:paraId="4B468DBC" w14:textId="77777777" w:rsidR="003749E3" w:rsidRPr="00B06B55" w:rsidRDefault="003749E3" w:rsidP="00D34F52">
            <w:pPr>
              <w:jc w:val="center"/>
            </w:pPr>
            <w:r w:rsidRPr="00B06B55">
              <w:t>Количество ПТО</w:t>
            </w:r>
          </w:p>
        </w:tc>
        <w:tc>
          <w:tcPr>
            <w:tcW w:w="3828" w:type="dxa"/>
            <w:gridSpan w:val="3"/>
            <w:vAlign w:val="center"/>
          </w:tcPr>
          <w:p w14:paraId="5F95736E" w14:textId="09705CF4" w:rsidR="003749E3" w:rsidRPr="00B06B55" w:rsidRDefault="003749E3" w:rsidP="00D34F52">
            <w:pPr>
              <w:jc w:val="center"/>
            </w:pPr>
            <w:r w:rsidRPr="00B06B55">
              <w:t>Количество ТР</w:t>
            </w:r>
          </w:p>
        </w:tc>
        <w:tc>
          <w:tcPr>
            <w:tcW w:w="3969" w:type="dxa"/>
            <w:gridSpan w:val="3"/>
            <w:vAlign w:val="center"/>
          </w:tcPr>
          <w:p w14:paraId="7135EC16" w14:textId="405437BF" w:rsidR="003749E3" w:rsidRPr="00B06B55" w:rsidRDefault="003749E3" w:rsidP="00D34F52">
            <w:pPr>
              <w:jc w:val="center"/>
            </w:pPr>
            <w:r w:rsidRPr="003749E3">
              <w:t>Количество ЕТО</w:t>
            </w:r>
          </w:p>
        </w:tc>
      </w:tr>
      <w:tr w:rsidR="00301EF9" w:rsidRPr="00B06B55" w14:paraId="77B88726" w14:textId="77777777" w:rsidTr="003749E3">
        <w:trPr>
          <w:trHeight w:val="606"/>
        </w:trPr>
        <w:tc>
          <w:tcPr>
            <w:tcW w:w="1843" w:type="dxa"/>
            <w:vMerge/>
            <w:vAlign w:val="center"/>
            <w:hideMark/>
          </w:tcPr>
          <w:p w14:paraId="1F05D881" w14:textId="77777777" w:rsidR="00207EE8" w:rsidRPr="00B06B55" w:rsidRDefault="00207EE8" w:rsidP="00D34F52">
            <w:pPr>
              <w:jc w:val="center"/>
            </w:pPr>
          </w:p>
        </w:tc>
        <w:tc>
          <w:tcPr>
            <w:tcW w:w="851" w:type="dxa"/>
            <w:vMerge/>
            <w:vAlign w:val="center"/>
            <w:hideMark/>
          </w:tcPr>
          <w:p w14:paraId="3E4F898E" w14:textId="77777777" w:rsidR="00207EE8" w:rsidRPr="00B06B55" w:rsidRDefault="00207EE8" w:rsidP="00D34F52">
            <w:pPr>
              <w:jc w:val="center"/>
            </w:pPr>
          </w:p>
        </w:tc>
        <w:tc>
          <w:tcPr>
            <w:tcW w:w="1134" w:type="dxa"/>
            <w:vMerge/>
            <w:vAlign w:val="center"/>
            <w:hideMark/>
          </w:tcPr>
          <w:p w14:paraId="0C5CEB60" w14:textId="77777777" w:rsidR="00207EE8" w:rsidRPr="00B06B55" w:rsidRDefault="00207EE8" w:rsidP="00D34F52">
            <w:pPr>
              <w:jc w:val="center"/>
            </w:pPr>
          </w:p>
        </w:tc>
        <w:tc>
          <w:tcPr>
            <w:tcW w:w="1276" w:type="dxa"/>
            <w:vAlign w:val="center"/>
          </w:tcPr>
          <w:p w14:paraId="63BE6CBB" w14:textId="77777777" w:rsidR="00207EE8" w:rsidRPr="00B06B55" w:rsidRDefault="00207EE8" w:rsidP="00D34F52">
            <w:pPr>
              <w:jc w:val="center"/>
            </w:pPr>
            <w:r w:rsidRPr="00B06B55">
              <w:t>На 1 единицу в 12 месяцев</w:t>
            </w:r>
          </w:p>
        </w:tc>
        <w:tc>
          <w:tcPr>
            <w:tcW w:w="1275" w:type="dxa"/>
            <w:vAlign w:val="center"/>
            <w:hideMark/>
          </w:tcPr>
          <w:p w14:paraId="1B5E3E3E" w14:textId="077C0251" w:rsidR="00207EE8" w:rsidRPr="00B06B55" w:rsidRDefault="00F16DDE" w:rsidP="00D34F52">
            <w:pPr>
              <w:jc w:val="center"/>
            </w:pPr>
            <w:r>
              <w:t xml:space="preserve">На 1 единицу за </w:t>
            </w:r>
            <w:r>
              <w:rPr>
                <w:lang w:val="en-US"/>
              </w:rPr>
              <w:t>24</w:t>
            </w:r>
            <w:r w:rsidR="00207EE8" w:rsidRPr="00B06B55">
              <w:t xml:space="preserve"> </w:t>
            </w:r>
            <w:r w:rsidR="00974B06" w:rsidRPr="00B06B55">
              <w:t>месяц</w:t>
            </w:r>
            <w:r w:rsidR="00974B06">
              <w:t>а</w:t>
            </w:r>
          </w:p>
        </w:tc>
        <w:tc>
          <w:tcPr>
            <w:tcW w:w="1134" w:type="dxa"/>
            <w:vAlign w:val="center"/>
            <w:hideMark/>
          </w:tcPr>
          <w:p w14:paraId="0986911E" w14:textId="3B719147" w:rsidR="00207EE8" w:rsidRPr="00B06B55" w:rsidRDefault="00F16DDE">
            <w:pPr>
              <w:jc w:val="center"/>
            </w:pPr>
            <w:r>
              <w:t>Всего за 24</w:t>
            </w:r>
            <w:r w:rsidR="00207EE8" w:rsidRPr="00B06B55">
              <w:t xml:space="preserve"> </w:t>
            </w:r>
            <w:r w:rsidR="00974B06" w:rsidRPr="00B06B55">
              <w:t>месяц</w:t>
            </w:r>
            <w:r w:rsidR="00974B06">
              <w:t>а</w:t>
            </w:r>
          </w:p>
        </w:tc>
        <w:tc>
          <w:tcPr>
            <w:tcW w:w="1276" w:type="dxa"/>
            <w:vAlign w:val="center"/>
          </w:tcPr>
          <w:p w14:paraId="0A79CF0B" w14:textId="77777777" w:rsidR="00207EE8" w:rsidRPr="00B06B55" w:rsidRDefault="00207EE8" w:rsidP="00D34F52">
            <w:pPr>
              <w:jc w:val="center"/>
            </w:pPr>
            <w:r w:rsidRPr="00B06B55">
              <w:t>На 1 единицу за 12 месяцев</w:t>
            </w:r>
          </w:p>
        </w:tc>
        <w:tc>
          <w:tcPr>
            <w:tcW w:w="1276" w:type="dxa"/>
            <w:vAlign w:val="center"/>
            <w:hideMark/>
          </w:tcPr>
          <w:p w14:paraId="7E0893BD" w14:textId="0EDF1EF2" w:rsidR="00207EE8" w:rsidRPr="00B06B55" w:rsidRDefault="00F16DDE">
            <w:pPr>
              <w:jc w:val="center"/>
            </w:pPr>
            <w:r>
              <w:t>На 1 единицу за 24</w:t>
            </w:r>
            <w:r w:rsidR="00207EE8" w:rsidRPr="00B06B55">
              <w:t xml:space="preserve"> </w:t>
            </w:r>
            <w:r w:rsidR="00974B06" w:rsidRPr="00B06B55">
              <w:t>месяц</w:t>
            </w:r>
            <w:r w:rsidR="00974B06">
              <w:t>а</w:t>
            </w:r>
          </w:p>
        </w:tc>
        <w:tc>
          <w:tcPr>
            <w:tcW w:w="1276" w:type="dxa"/>
            <w:vAlign w:val="center"/>
            <w:hideMark/>
          </w:tcPr>
          <w:p w14:paraId="2A18A316" w14:textId="20B2EEB3" w:rsidR="00207EE8" w:rsidRPr="00B06B55" w:rsidRDefault="00F16DDE" w:rsidP="00D34F52">
            <w:pPr>
              <w:jc w:val="center"/>
            </w:pPr>
            <w:r>
              <w:t>Всего за 24</w:t>
            </w:r>
            <w:r w:rsidR="00207EE8" w:rsidRPr="00B06B55">
              <w:t xml:space="preserve"> </w:t>
            </w:r>
            <w:r w:rsidR="00974B06" w:rsidRPr="00B06B55">
              <w:t>месяц</w:t>
            </w:r>
            <w:r w:rsidR="00974B06">
              <w:t>а</w:t>
            </w:r>
          </w:p>
        </w:tc>
        <w:tc>
          <w:tcPr>
            <w:tcW w:w="1463" w:type="dxa"/>
            <w:vAlign w:val="center"/>
          </w:tcPr>
          <w:p w14:paraId="0E354C5A" w14:textId="77777777" w:rsidR="00207EE8" w:rsidRPr="00B06B55" w:rsidRDefault="00207EE8" w:rsidP="00D34F52">
            <w:pPr>
              <w:jc w:val="center"/>
            </w:pPr>
            <w:r w:rsidRPr="00B06B55">
              <w:t>На 1 единицу в 12 месяцев</w:t>
            </w:r>
          </w:p>
        </w:tc>
        <w:tc>
          <w:tcPr>
            <w:tcW w:w="1276" w:type="dxa"/>
            <w:vAlign w:val="center"/>
            <w:hideMark/>
          </w:tcPr>
          <w:p w14:paraId="2DBEC581" w14:textId="0B7C1921" w:rsidR="00207EE8" w:rsidRPr="00B06B55" w:rsidRDefault="00F16DDE" w:rsidP="00D34F52">
            <w:pPr>
              <w:jc w:val="center"/>
            </w:pPr>
            <w:r>
              <w:t>На 1 единицу за 24</w:t>
            </w:r>
            <w:r w:rsidR="00207EE8" w:rsidRPr="00B06B55">
              <w:t xml:space="preserve"> </w:t>
            </w:r>
            <w:r w:rsidR="00974B06" w:rsidRPr="00B06B55">
              <w:t>месяц</w:t>
            </w:r>
            <w:r w:rsidR="00974B06">
              <w:t>а</w:t>
            </w:r>
          </w:p>
        </w:tc>
        <w:tc>
          <w:tcPr>
            <w:tcW w:w="1230" w:type="dxa"/>
            <w:vAlign w:val="center"/>
            <w:hideMark/>
          </w:tcPr>
          <w:p w14:paraId="0AABB12B" w14:textId="32DCC122" w:rsidR="00207EE8" w:rsidRPr="00B06B55" w:rsidRDefault="00F16DDE">
            <w:pPr>
              <w:jc w:val="center"/>
            </w:pPr>
            <w:r>
              <w:t>Всего за 24</w:t>
            </w:r>
            <w:r w:rsidR="00207EE8" w:rsidRPr="00B06B55">
              <w:t xml:space="preserve"> </w:t>
            </w:r>
            <w:r w:rsidR="00974B06" w:rsidRPr="00B06B55">
              <w:t>месяц</w:t>
            </w:r>
            <w:r w:rsidR="00974B06">
              <w:t>а</w:t>
            </w:r>
          </w:p>
        </w:tc>
      </w:tr>
      <w:tr w:rsidR="00301EF9" w:rsidRPr="00B06B55" w14:paraId="1DA1BFC7" w14:textId="77777777" w:rsidTr="003749E3">
        <w:trPr>
          <w:trHeight w:val="364"/>
        </w:trPr>
        <w:tc>
          <w:tcPr>
            <w:tcW w:w="1843" w:type="dxa"/>
            <w:vAlign w:val="center"/>
            <w:hideMark/>
          </w:tcPr>
          <w:p w14:paraId="7D25B669" w14:textId="77777777" w:rsidR="00207EE8" w:rsidRPr="00B06B55" w:rsidRDefault="00207EE8" w:rsidP="00D34F52">
            <w:r w:rsidRPr="00B06B55">
              <w:t>Подъёмный стол (Лифт ножницевидный)*</w:t>
            </w:r>
          </w:p>
        </w:tc>
        <w:tc>
          <w:tcPr>
            <w:tcW w:w="851" w:type="dxa"/>
            <w:tcBorders>
              <w:top w:val="nil"/>
              <w:left w:val="nil"/>
              <w:bottom w:val="single" w:sz="8" w:space="0" w:color="auto"/>
              <w:right w:val="single" w:sz="8" w:space="0" w:color="auto"/>
            </w:tcBorders>
            <w:shd w:val="clear" w:color="auto" w:fill="auto"/>
            <w:vAlign w:val="center"/>
            <w:hideMark/>
          </w:tcPr>
          <w:p w14:paraId="2AD3D2DB" w14:textId="77777777" w:rsidR="00207EE8" w:rsidRPr="00B06B55" w:rsidRDefault="00F16DDE" w:rsidP="00D34F52">
            <w:pPr>
              <w:jc w:val="center"/>
              <w:rPr>
                <w:color w:val="000000"/>
              </w:rPr>
            </w:pPr>
            <w:r>
              <w:rPr>
                <w:color w:val="000000"/>
              </w:rPr>
              <w:t>6</w:t>
            </w:r>
          </w:p>
        </w:tc>
        <w:tc>
          <w:tcPr>
            <w:tcW w:w="1134" w:type="dxa"/>
            <w:tcBorders>
              <w:top w:val="nil"/>
              <w:left w:val="nil"/>
              <w:bottom w:val="single" w:sz="8" w:space="0" w:color="auto"/>
              <w:right w:val="single" w:sz="4" w:space="0" w:color="auto"/>
            </w:tcBorders>
            <w:shd w:val="clear" w:color="auto" w:fill="auto"/>
            <w:vAlign w:val="center"/>
            <w:hideMark/>
          </w:tcPr>
          <w:p w14:paraId="1B4CE704" w14:textId="77777777" w:rsidR="00207EE8" w:rsidRPr="00B06B55" w:rsidRDefault="00207EE8" w:rsidP="00D34F52">
            <w:pPr>
              <w:jc w:val="center"/>
              <w:rPr>
                <w:color w:val="000000"/>
              </w:rPr>
            </w:pPr>
            <w:r w:rsidRPr="00B06B55">
              <w:rPr>
                <w:color w:val="000000"/>
              </w:rPr>
              <w:t>ед.</w:t>
            </w:r>
          </w:p>
        </w:tc>
        <w:tc>
          <w:tcPr>
            <w:tcW w:w="1276" w:type="dxa"/>
            <w:tcBorders>
              <w:top w:val="nil"/>
              <w:left w:val="single" w:sz="4" w:space="0" w:color="auto"/>
              <w:bottom w:val="single" w:sz="8" w:space="0" w:color="auto"/>
              <w:right w:val="single" w:sz="8" w:space="0" w:color="auto"/>
            </w:tcBorders>
            <w:shd w:val="clear" w:color="auto" w:fill="auto"/>
            <w:vAlign w:val="center"/>
          </w:tcPr>
          <w:p w14:paraId="7047348E" w14:textId="77777777" w:rsidR="00207EE8" w:rsidRPr="00B06B55" w:rsidRDefault="00207EE8" w:rsidP="00D34F52">
            <w:pPr>
              <w:jc w:val="center"/>
              <w:rPr>
                <w:color w:val="000000"/>
              </w:rPr>
            </w:pPr>
            <w:r w:rsidRPr="00B06B55">
              <w:rPr>
                <w:color w:val="000000"/>
              </w:rPr>
              <w:t>23</w:t>
            </w:r>
          </w:p>
        </w:tc>
        <w:tc>
          <w:tcPr>
            <w:tcW w:w="1275" w:type="dxa"/>
            <w:tcBorders>
              <w:top w:val="nil"/>
              <w:left w:val="single" w:sz="4" w:space="0" w:color="auto"/>
              <w:bottom w:val="single" w:sz="8" w:space="0" w:color="auto"/>
              <w:right w:val="single" w:sz="8" w:space="0" w:color="auto"/>
            </w:tcBorders>
            <w:shd w:val="clear" w:color="auto" w:fill="auto"/>
            <w:vAlign w:val="center"/>
          </w:tcPr>
          <w:p w14:paraId="76B81CF3" w14:textId="77777777" w:rsidR="00207EE8" w:rsidRPr="00B06B55" w:rsidRDefault="00F16DDE" w:rsidP="00D34F52">
            <w:pPr>
              <w:jc w:val="center"/>
              <w:rPr>
                <w:color w:val="000000"/>
                <w:lang w:val="en-US"/>
              </w:rPr>
            </w:pPr>
            <w:r>
              <w:rPr>
                <w:color w:val="000000"/>
              </w:rPr>
              <w:t>46</w:t>
            </w:r>
          </w:p>
        </w:tc>
        <w:tc>
          <w:tcPr>
            <w:tcW w:w="1134" w:type="dxa"/>
            <w:tcBorders>
              <w:top w:val="nil"/>
              <w:left w:val="nil"/>
              <w:bottom w:val="single" w:sz="8" w:space="0" w:color="auto"/>
              <w:right w:val="single" w:sz="4" w:space="0" w:color="auto"/>
            </w:tcBorders>
            <w:shd w:val="clear" w:color="auto" w:fill="auto"/>
            <w:vAlign w:val="center"/>
          </w:tcPr>
          <w:p w14:paraId="103B8FBD" w14:textId="77777777" w:rsidR="00207EE8" w:rsidRPr="00B06B55" w:rsidRDefault="00F16DDE" w:rsidP="00D34F52">
            <w:pPr>
              <w:jc w:val="center"/>
              <w:rPr>
                <w:color w:val="000000"/>
              </w:rPr>
            </w:pPr>
            <w:r>
              <w:rPr>
                <w:color w:val="000000"/>
              </w:rPr>
              <w:t>276</w:t>
            </w:r>
          </w:p>
        </w:tc>
        <w:tc>
          <w:tcPr>
            <w:tcW w:w="1276" w:type="dxa"/>
            <w:tcBorders>
              <w:top w:val="nil"/>
              <w:left w:val="single" w:sz="4" w:space="0" w:color="auto"/>
              <w:bottom w:val="single" w:sz="8" w:space="0" w:color="auto"/>
              <w:right w:val="single" w:sz="8" w:space="0" w:color="auto"/>
            </w:tcBorders>
            <w:shd w:val="clear" w:color="auto" w:fill="auto"/>
            <w:vAlign w:val="center"/>
          </w:tcPr>
          <w:p w14:paraId="58060A12" w14:textId="77777777" w:rsidR="00207EE8" w:rsidRPr="00B06B55" w:rsidRDefault="00207EE8" w:rsidP="00D34F52">
            <w:pPr>
              <w:jc w:val="center"/>
              <w:rPr>
                <w:color w:val="000000"/>
              </w:rPr>
            </w:pPr>
            <w:r w:rsidRPr="00B06B55">
              <w:rPr>
                <w:color w:val="000000"/>
              </w:rPr>
              <w:t>1</w:t>
            </w:r>
          </w:p>
        </w:tc>
        <w:tc>
          <w:tcPr>
            <w:tcW w:w="1276" w:type="dxa"/>
            <w:tcBorders>
              <w:top w:val="nil"/>
              <w:left w:val="single" w:sz="4" w:space="0" w:color="auto"/>
              <w:bottom w:val="single" w:sz="8" w:space="0" w:color="auto"/>
              <w:right w:val="single" w:sz="8" w:space="0" w:color="auto"/>
            </w:tcBorders>
            <w:shd w:val="clear" w:color="auto" w:fill="auto"/>
            <w:vAlign w:val="center"/>
          </w:tcPr>
          <w:p w14:paraId="7ABD2828" w14:textId="77777777" w:rsidR="00207EE8" w:rsidRPr="00B06B55" w:rsidRDefault="00F16DDE" w:rsidP="00D34F52">
            <w:pPr>
              <w:jc w:val="center"/>
              <w:rPr>
                <w:color w:val="000000"/>
              </w:rPr>
            </w:pPr>
            <w:r>
              <w:rPr>
                <w:color w:val="000000"/>
              </w:rPr>
              <w:t>2</w:t>
            </w:r>
          </w:p>
        </w:tc>
        <w:tc>
          <w:tcPr>
            <w:tcW w:w="1276" w:type="dxa"/>
            <w:tcBorders>
              <w:top w:val="nil"/>
              <w:left w:val="nil"/>
              <w:bottom w:val="single" w:sz="8" w:space="0" w:color="auto"/>
              <w:right w:val="single" w:sz="4" w:space="0" w:color="auto"/>
            </w:tcBorders>
            <w:shd w:val="clear" w:color="auto" w:fill="auto"/>
            <w:vAlign w:val="center"/>
          </w:tcPr>
          <w:p w14:paraId="45BA7BA5" w14:textId="77777777" w:rsidR="00207EE8" w:rsidRPr="00B06B55" w:rsidRDefault="00F16DDE" w:rsidP="00D34F52">
            <w:pPr>
              <w:jc w:val="center"/>
              <w:rPr>
                <w:color w:val="000000"/>
              </w:rPr>
            </w:pPr>
            <w:r>
              <w:rPr>
                <w:color w:val="000000"/>
              </w:rPr>
              <w:t>12</w:t>
            </w:r>
          </w:p>
        </w:tc>
        <w:tc>
          <w:tcPr>
            <w:tcW w:w="1463" w:type="dxa"/>
            <w:tcBorders>
              <w:top w:val="nil"/>
              <w:left w:val="single" w:sz="4" w:space="0" w:color="auto"/>
              <w:bottom w:val="single" w:sz="8" w:space="0" w:color="auto"/>
              <w:right w:val="single" w:sz="8" w:space="0" w:color="auto"/>
            </w:tcBorders>
            <w:shd w:val="clear" w:color="auto" w:fill="auto"/>
            <w:vAlign w:val="center"/>
          </w:tcPr>
          <w:p w14:paraId="1E263F30" w14:textId="77777777" w:rsidR="00207EE8" w:rsidRPr="00B06B55" w:rsidRDefault="00207EE8" w:rsidP="00D34F52">
            <w:pPr>
              <w:jc w:val="center"/>
              <w:rPr>
                <w:color w:val="000000"/>
              </w:rPr>
            </w:pPr>
            <w:r w:rsidRPr="00B06B55">
              <w:rPr>
                <w:color w:val="000000"/>
              </w:rPr>
              <w:t>0</w:t>
            </w:r>
          </w:p>
        </w:tc>
        <w:tc>
          <w:tcPr>
            <w:tcW w:w="1276" w:type="dxa"/>
            <w:tcBorders>
              <w:top w:val="nil"/>
              <w:left w:val="single" w:sz="4" w:space="0" w:color="auto"/>
              <w:bottom w:val="single" w:sz="8" w:space="0" w:color="auto"/>
              <w:right w:val="single" w:sz="8" w:space="0" w:color="auto"/>
            </w:tcBorders>
            <w:shd w:val="clear" w:color="auto" w:fill="auto"/>
            <w:vAlign w:val="center"/>
          </w:tcPr>
          <w:p w14:paraId="3C52CA89" w14:textId="77777777" w:rsidR="00207EE8" w:rsidRPr="00B06B55" w:rsidRDefault="00207EE8" w:rsidP="00D34F52">
            <w:pPr>
              <w:jc w:val="center"/>
              <w:rPr>
                <w:color w:val="000000"/>
              </w:rPr>
            </w:pPr>
            <w:r w:rsidRPr="00B06B55">
              <w:rPr>
                <w:color w:val="000000"/>
              </w:rPr>
              <w:t>0</w:t>
            </w:r>
          </w:p>
        </w:tc>
        <w:tc>
          <w:tcPr>
            <w:tcW w:w="1230" w:type="dxa"/>
            <w:tcBorders>
              <w:top w:val="nil"/>
              <w:left w:val="nil"/>
              <w:bottom w:val="single" w:sz="8" w:space="0" w:color="auto"/>
              <w:right w:val="single" w:sz="8" w:space="0" w:color="auto"/>
            </w:tcBorders>
            <w:shd w:val="clear" w:color="auto" w:fill="auto"/>
            <w:noWrap/>
            <w:vAlign w:val="center"/>
          </w:tcPr>
          <w:p w14:paraId="4F30C927" w14:textId="77777777" w:rsidR="00207EE8" w:rsidRPr="00B06B55" w:rsidRDefault="00207EE8" w:rsidP="00D34F52">
            <w:pPr>
              <w:jc w:val="center"/>
              <w:rPr>
                <w:color w:val="000000"/>
              </w:rPr>
            </w:pPr>
            <w:r w:rsidRPr="00B06B55">
              <w:rPr>
                <w:color w:val="000000"/>
              </w:rPr>
              <w:t>0</w:t>
            </w:r>
          </w:p>
        </w:tc>
      </w:tr>
      <w:tr w:rsidR="00301EF9" w:rsidRPr="00B06B55" w14:paraId="6BE727BD" w14:textId="77777777" w:rsidTr="003749E3">
        <w:trPr>
          <w:trHeight w:val="303"/>
        </w:trPr>
        <w:tc>
          <w:tcPr>
            <w:tcW w:w="1843" w:type="dxa"/>
            <w:vAlign w:val="center"/>
            <w:hideMark/>
          </w:tcPr>
          <w:p w14:paraId="6146EA44" w14:textId="77777777" w:rsidR="00207EE8" w:rsidRPr="00B06B55" w:rsidRDefault="00207EE8" w:rsidP="00D34F52">
            <w:r w:rsidRPr="00B06B55">
              <w:t>Платформа уравнительная (Доквеллер) *</w:t>
            </w:r>
          </w:p>
        </w:tc>
        <w:tc>
          <w:tcPr>
            <w:tcW w:w="851" w:type="dxa"/>
            <w:tcBorders>
              <w:top w:val="nil"/>
              <w:left w:val="nil"/>
              <w:bottom w:val="single" w:sz="8" w:space="0" w:color="auto"/>
              <w:right w:val="single" w:sz="8" w:space="0" w:color="auto"/>
            </w:tcBorders>
            <w:shd w:val="clear" w:color="auto" w:fill="auto"/>
            <w:vAlign w:val="center"/>
            <w:hideMark/>
          </w:tcPr>
          <w:p w14:paraId="78961CA6" w14:textId="77777777" w:rsidR="00207EE8" w:rsidRPr="00B06B55" w:rsidRDefault="00207EE8" w:rsidP="00D34F52">
            <w:pPr>
              <w:jc w:val="center"/>
              <w:rPr>
                <w:color w:val="000000"/>
              </w:rPr>
            </w:pPr>
            <w:r w:rsidRPr="00B06B55">
              <w:rPr>
                <w:color w:val="000000"/>
              </w:rPr>
              <w:t>4</w:t>
            </w:r>
          </w:p>
        </w:tc>
        <w:tc>
          <w:tcPr>
            <w:tcW w:w="1134" w:type="dxa"/>
            <w:tcBorders>
              <w:top w:val="nil"/>
              <w:left w:val="nil"/>
              <w:bottom w:val="single" w:sz="8" w:space="0" w:color="auto"/>
              <w:right w:val="single" w:sz="4" w:space="0" w:color="auto"/>
            </w:tcBorders>
            <w:shd w:val="clear" w:color="auto" w:fill="auto"/>
            <w:vAlign w:val="center"/>
            <w:hideMark/>
          </w:tcPr>
          <w:p w14:paraId="31D6065D" w14:textId="77777777" w:rsidR="00207EE8" w:rsidRPr="00B06B55" w:rsidRDefault="00207EE8" w:rsidP="00D34F52">
            <w:pPr>
              <w:jc w:val="center"/>
              <w:rPr>
                <w:color w:val="000000"/>
              </w:rPr>
            </w:pPr>
            <w:r w:rsidRPr="00B06B55">
              <w:rPr>
                <w:color w:val="000000"/>
              </w:rPr>
              <w:t>ед.</w:t>
            </w:r>
          </w:p>
        </w:tc>
        <w:tc>
          <w:tcPr>
            <w:tcW w:w="1276" w:type="dxa"/>
            <w:tcBorders>
              <w:top w:val="nil"/>
              <w:left w:val="single" w:sz="4" w:space="0" w:color="auto"/>
              <w:bottom w:val="single" w:sz="8" w:space="0" w:color="auto"/>
              <w:right w:val="single" w:sz="8" w:space="0" w:color="auto"/>
            </w:tcBorders>
            <w:shd w:val="clear" w:color="auto" w:fill="auto"/>
            <w:vAlign w:val="center"/>
          </w:tcPr>
          <w:p w14:paraId="7ABEF393" w14:textId="77777777" w:rsidR="00207EE8" w:rsidRPr="00B06B55" w:rsidRDefault="00207EE8" w:rsidP="00D34F52">
            <w:pPr>
              <w:jc w:val="center"/>
              <w:rPr>
                <w:color w:val="000000"/>
              </w:rPr>
            </w:pPr>
            <w:r w:rsidRPr="00B06B55">
              <w:rPr>
                <w:color w:val="000000"/>
              </w:rPr>
              <w:t>23</w:t>
            </w:r>
          </w:p>
        </w:tc>
        <w:tc>
          <w:tcPr>
            <w:tcW w:w="1275" w:type="dxa"/>
            <w:tcBorders>
              <w:top w:val="nil"/>
              <w:left w:val="single" w:sz="4" w:space="0" w:color="auto"/>
              <w:bottom w:val="single" w:sz="8" w:space="0" w:color="auto"/>
              <w:right w:val="single" w:sz="8" w:space="0" w:color="auto"/>
            </w:tcBorders>
            <w:shd w:val="clear" w:color="auto" w:fill="auto"/>
            <w:vAlign w:val="center"/>
          </w:tcPr>
          <w:p w14:paraId="0A934DC9" w14:textId="77777777" w:rsidR="00207EE8" w:rsidRPr="00B06B55" w:rsidRDefault="00F16DDE" w:rsidP="00D34F52">
            <w:pPr>
              <w:jc w:val="center"/>
              <w:rPr>
                <w:color w:val="000000"/>
              </w:rPr>
            </w:pPr>
            <w:r>
              <w:rPr>
                <w:color w:val="000000"/>
              </w:rPr>
              <w:t>46</w:t>
            </w:r>
          </w:p>
        </w:tc>
        <w:tc>
          <w:tcPr>
            <w:tcW w:w="1134" w:type="dxa"/>
            <w:tcBorders>
              <w:top w:val="nil"/>
              <w:left w:val="nil"/>
              <w:bottom w:val="single" w:sz="8" w:space="0" w:color="auto"/>
              <w:right w:val="single" w:sz="4" w:space="0" w:color="auto"/>
            </w:tcBorders>
            <w:shd w:val="clear" w:color="auto" w:fill="auto"/>
            <w:vAlign w:val="center"/>
          </w:tcPr>
          <w:p w14:paraId="501BC367" w14:textId="77777777" w:rsidR="00207EE8" w:rsidRPr="00B06B55" w:rsidRDefault="00F16DDE" w:rsidP="00D34F52">
            <w:pPr>
              <w:jc w:val="center"/>
              <w:rPr>
                <w:color w:val="000000"/>
              </w:rPr>
            </w:pPr>
            <w:r>
              <w:rPr>
                <w:color w:val="000000"/>
              </w:rPr>
              <w:t>184</w:t>
            </w:r>
          </w:p>
        </w:tc>
        <w:tc>
          <w:tcPr>
            <w:tcW w:w="1276" w:type="dxa"/>
            <w:tcBorders>
              <w:top w:val="nil"/>
              <w:left w:val="single" w:sz="4" w:space="0" w:color="auto"/>
              <w:bottom w:val="single" w:sz="8" w:space="0" w:color="auto"/>
              <w:right w:val="single" w:sz="8" w:space="0" w:color="auto"/>
            </w:tcBorders>
            <w:shd w:val="clear" w:color="auto" w:fill="auto"/>
            <w:vAlign w:val="center"/>
          </w:tcPr>
          <w:p w14:paraId="542426C6" w14:textId="77777777" w:rsidR="00207EE8" w:rsidRPr="00B06B55" w:rsidRDefault="00207EE8" w:rsidP="00D34F52">
            <w:pPr>
              <w:jc w:val="center"/>
              <w:rPr>
                <w:color w:val="000000"/>
              </w:rPr>
            </w:pPr>
            <w:r w:rsidRPr="00B06B55">
              <w:rPr>
                <w:color w:val="000000"/>
              </w:rPr>
              <w:t xml:space="preserve"> 1</w:t>
            </w:r>
          </w:p>
        </w:tc>
        <w:tc>
          <w:tcPr>
            <w:tcW w:w="1276" w:type="dxa"/>
            <w:tcBorders>
              <w:top w:val="nil"/>
              <w:left w:val="single" w:sz="4" w:space="0" w:color="auto"/>
              <w:bottom w:val="single" w:sz="8" w:space="0" w:color="auto"/>
              <w:right w:val="single" w:sz="8" w:space="0" w:color="auto"/>
            </w:tcBorders>
            <w:shd w:val="clear" w:color="auto" w:fill="auto"/>
            <w:vAlign w:val="center"/>
          </w:tcPr>
          <w:p w14:paraId="09F06A67" w14:textId="77777777" w:rsidR="00207EE8" w:rsidRPr="00B06B55" w:rsidRDefault="00F16DDE" w:rsidP="00D34F52">
            <w:pPr>
              <w:jc w:val="center"/>
              <w:rPr>
                <w:color w:val="000000"/>
              </w:rPr>
            </w:pPr>
            <w:r>
              <w:rPr>
                <w:color w:val="000000"/>
              </w:rPr>
              <w:t>2</w:t>
            </w:r>
          </w:p>
        </w:tc>
        <w:tc>
          <w:tcPr>
            <w:tcW w:w="1276" w:type="dxa"/>
            <w:tcBorders>
              <w:top w:val="nil"/>
              <w:left w:val="nil"/>
              <w:bottom w:val="single" w:sz="8" w:space="0" w:color="auto"/>
              <w:right w:val="single" w:sz="4" w:space="0" w:color="auto"/>
            </w:tcBorders>
            <w:shd w:val="clear" w:color="auto" w:fill="auto"/>
            <w:vAlign w:val="center"/>
          </w:tcPr>
          <w:p w14:paraId="672E972E" w14:textId="06899748" w:rsidR="00207EE8" w:rsidRPr="00B06B55" w:rsidRDefault="003749E3" w:rsidP="00D34F52">
            <w:pPr>
              <w:jc w:val="center"/>
              <w:rPr>
                <w:color w:val="000000"/>
              </w:rPr>
            </w:pPr>
            <w:r>
              <w:rPr>
                <w:color w:val="000000"/>
              </w:rPr>
              <w:t>8</w:t>
            </w:r>
          </w:p>
        </w:tc>
        <w:tc>
          <w:tcPr>
            <w:tcW w:w="1463" w:type="dxa"/>
            <w:tcBorders>
              <w:top w:val="nil"/>
              <w:left w:val="single" w:sz="4" w:space="0" w:color="auto"/>
              <w:bottom w:val="single" w:sz="8" w:space="0" w:color="auto"/>
              <w:right w:val="single" w:sz="8" w:space="0" w:color="auto"/>
            </w:tcBorders>
            <w:shd w:val="clear" w:color="auto" w:fill="auto"/>
            <w:vAlign w:val="center"/>
          </w:tcPr>
          <w:p w14:paraId="016AAE89" w14:textId="77777777" w:rsidR="00207EE8" w:rsidRPr="00B06B55" w:rsidRDefault="00207EE8" w:rsidP="00D34F52">
            <w:pPr>
              <w:jc w:val="center"/>
              <w:rPr>
                <w:color w:val="000000"/>
              </w:rPr>
            </w:pPr>
            <w:r w:rsidRPr="00B06B55">
              <w:rPr>
                <w:color w:val="000000"/>
              </w:rPr>
              <w:t>0</w:t>
            </w:r>
          </w:p>
        </w:tc>
        <w:tc>
          <w:tcPr>
            <w:tcW w:w="1276" w:type="dxa"/>
            <w:tcBorders>
              <w:top w:val="nil"/>
              <w:left w:val="single" w:sz="4" w:space="0" w:color="auto"/>
              <w:bottom w:val="single" w:sz="8" w:space="0" w:color="auto"/>
              <w:right w:val="single" w:sz="8" w:space="0" w:color="auto"/>
            </w:tcBorders>
            <w:shd w:val="clear" w:color="auto" w:fill="auto"/>
            <w:vAlign w:val="center"/>
          </w:tcPr>
          <w:p w14:paraId="74B663AE" w14:textId="77777777" w:rsidR="00207EE8" w:rsidRPr="00B06B55" w:rsidRDefault="00207EE8" w:rsidP="00D34F52">
            <w:pPr>
              <w:jc w:val="center"/>
              <w:rPr>
                <w:color w:val="000000"/>
              </w:rPr>
            </w:pPr>
            <w:r w:rsidRPr="00B06B55">
              <w:rPr>
                <w:color w:val="000000"/>
              </w:rPr>
              <w:t>0</w:t>
            </w:r>
          </w:p>
        </w:tc>
        <w:tc>
          <w:tcPr>
            <w:tcW w:w="1230" w:type="dxa"/>
            <w:tcBorders>
              <w:top w:val="nil"/>
              <w:left w:val="nil"/>
              <w:bottom w:val="single" w:sz="8" w:space="0" w:color="auto"/>
              <w:right w:val="single" w:sz="8" w:space="0" w:color="auto"/>
            </w:tcBorders>
            <w:shd w:val="clear" w:color="auto" w:fill="auto"/>
            <w:noWrap/>
            <w:vAlign w:val="center"/>
          </w:tcPr>
          <w:p w14:paraId="141B06F9" w14:textId="77777777" w:rsidR="00207EE8" w:rsidRPr="00B06B55" w:rsidRDefault="00207EE8" w:rsidP="00D34F52">
            <w:pPr>
              <w:jc w:val="center"/>
              <w:rPr>
                <w:color w:val="000000"/>
              </w:rPr>
            </w:pPr>
            <w:r w:rsidRPr="00B06B55">
              <w:rPr>
                <w:color w:val="000000"/>
              </w:rPr>
              <w:t>0</w:t>
            </w:r>
          </w:p>
        </w:tc>
      </w:tr>
      <w:tr w:rsidR="00301EF9" w:rsidRPr="00B06B55" w14:paraId="4C76A5A7" w14:textId="77777777" w:rsidTr="003749E3">
        <w:trPr>
          <w:trHeight w:val="303"/>
        </w:trPr>
        <w:tc>
          <w:tcPr>
            <w:tcW w:w="1843" w:type="dxa"/>
            <w:noWrap/>
            <w:vAlign w:val="center"/>
            <w:hideMark/>
          </w:tcPr>
          <w:p w14:paraId="1DEC8116" w14:textId="77777777" w:rsidR="00207EE8" w:rsidRPr="00B06B55" w:rsidRDefault="00F16DDE" w:rsidP="00D34F52">
            <w:r>
              <w:t>Штабелер ручной</w:t>
            </w:r>
          </w:p>
        </w:tc>
        <w:tc>
          <w:tcPr>
            <w:tcW w:w="851" w:type="dxa"/>
            <w:tcBorders>
              <w:top w:val="nil"/>
              <w:left w:val="nil"/>
              <w:bottom w:val="single" w:sz="8" w:space="0" w:color="auto"/>
              <w:right w:val="single" w:sz="8" w:space="0" w:color="auto"/>
            </w:tcBorders>
            <w:shd w:val="clear" w:color="auto" w:fill="auto"/>
            <w:vAlign w:val="center"/>
            <w:hideMark/>
          </w:tcPr>
          <w:p w14:paraId="1520F38C" w14:textId="77777777" w:rsidR="00207EE8" w:rsidRPr="00B06B55" w:rsidRDefault="00F16DDE" w:rsidP="00D34F52">
            <w:pPr>
              <w:jc w:val="center"/>
              <w:rPr>
                <w:color w:val="000000"/>
              </w:rPr>
            </w:pPr>
            <w:r>
              <w:rPr>
                <w:color w:val="000000"/>
              </w:rPr>
              <w:t>1</w:t>
            </w:r>
          </w:p>
        </w:tc>
        <w:tc>
          <w:tcPr>
            <w:tcW w:w="1134" w:type="dxa"/>
            <w:tcBorders>
              <w:top w:val="nil"/>
              <w:left w:val="nil"/>
              <w:bottom w:val="single" w:sz="8" w:space="0" w:color="auto"/>
              <w:right w:val="single" w:sz="4" w:space="0" w:color="auto"/>
            </w:tcBorders>
            <w:shd w:val="clear" w:color="auto" w:fill="auto"/>
            <w:vAlign w:val="center"/>
            <w:hideMark/>
          </w:tcPr>
          <w:p w14:paraId="2C2C116F" w14:textId="77777777" w:rsidR="00207EE8" w:rsidRPr="00B06B55" w:rsidRDefault="00207EE8" w:rsidP="00D34F52">
            <w:pPr>
              <w:jc w:val="center"/>
              <w:rPr>
                <w:color w:val="000000"/>
              </w:rPr>
            </w:pPr>
            <w:r w:rsidRPr="00B06B55">
              <w:rPr>
                <w:color w:val="000000"/>
              </w:rPr>
              <w:t>ед.</w:t>
            </w:r>
          </w:p>
        </w:tc>
        <w:tc>
          <w:tcPr>
            <w:tcW w:w="1276" w:type="dxa"/>
            <w:tcBorders>
              <w:top w:val="nil"/>
              <w:left w:val="single" w:sz="4" w:space="0" w:color="auto"/>
              <w:bottom w:val="single" w:sz="8" w:space="0" w:color="auto"/>
              <w:right w:val="single" w:sz="8" w:space="0" w:color="auto"/>
            </w:tcBorders>
            <w:shd w:val="clear" w:color="auto" w:fill="auto"/>
            <w:vAlign w:val="center"/>
          </w:tcPr>
          <w:p w14:paraId="31A5A56B" w14:textId="77777777" w:rsidR="00207EE8" w:rsidRPr="00B06B55" w:rsidRDefault="00F16DDE" w:rsidP="00D34F52">
            <w:pPr>
              <w:jc w:val="center"/>
              <w:rPr>
                <w:color w:val="000000"/>
              </w:rPr>
            </w:pPr>
            <w:r>
              <w:rPr>
                <w:color w:val="000000"/>
              </w:rPr>
              <w:t>11</w:t>
            </w:r>
          </w:p>
        </w:tc>
        <w:tc>
          <w:tcPr>
            <w:tcW w:w="1275" w:type="dxa"/>
            <w:tcBorders>
              <w:top w:val="nil"/>
              <w:left w:val="single" w:sz="4" w:space="0" w:color="auto"/>
              <w:bottom w:val="single" w:sz="8" w:space="0" w:color="auto"/>
              <w:right w:val="single" w:sz="8" w:space="0" w:color="auto"/>
            </w:tcBorders>
            <w:shd w:val="clear" w:color="auto" w:fill="auto"/>
            <w:vAlign w:val="center"/>
          </w:tcPr>
          <w:p w14:paraId="3AC7C866" w14:textId="77777777" w:rsidR="00207EE8" w:rsidRPr="00B06B55" w:rsidRDefault="00F16DDE" w:rsidP="00D34F52">
            <w:pPr>
              <w:jc w:val="center"/>
              <w:rPr>
                <w:color w:val="000000"/>
              </w:rPr>
            </w:pPr>
            <w:r>
              <w:rPr>
                <w:color w:val="000000"/>
              </w:rPr>
              <w:t>22</w:t>
            </w:r>
          </w:p>
        </w:tc>
        <w:tc>
          <w:tcPr>
            <w:tcW w:w="1134" w:type="dxa"/>
            <w:tcBorders>
              <w:top w:val="nil"/>
              <w:left w:val="nil"/>
              <w:bottom w:val="single" w:sz="8" w:space="0" w:color="auto"/>
              <w:right w:val="single" w:sz="4" w:space="0" w:color="auto"/>
            </w:tcBorders>
            <w:shd w:val="clear" w:color="auto" w:fill="auto"/>
            <w:vAlign w:val="center"/>
          </w:tcPr>
          <w:p w14:paraId="1D5FB252" w14:textId="77777777" w:rsidR="00207EE8" w:rsidRPr="00B06B55" w:rsidRDefault="00F16DDE" w:rsidP="00D34F52">
            <w:pPr>
              <w:jc w:val="center"/>
              <w:rPr>
                <w:color w:val="000000"/>
              </w:rPr>
            </w:pPr>
            <w:r>
              <w:rPr>
                <w:color w:val="000000"/>
              </w:rPr>
              <w:t>22</w:t>
            </w:r>
          </w:p>
        </w:tc>
        <w:tc>
          <w:tcPr>
            <w:tcW w:w="1276" w:type="dxa"/>
            <w:tcBorders>
              <w:top w:val="nil"/>
              <w:left w:val="single" w:sz="4" w:space="0" w:color="auto"/>
              <w:bottom w:val="single" w:sz="8" w:space="0" w:color="auto"/>
              <w:right w:val="single" w:sz="8" w:space="0" w:color="auto"/>
            </w:tcBorders>
            <w:shd w:val="clear" w:color="auto" w:fill="auto"/>
            <w:vAlign w:val="center"/>
          </w:tcPr>
          <w:p w14:paraId="7B48AF47" w14:textId="77777777" w:rsidR="00207EE8" w:rsidRPr="00B06B55" w:rsidRDefault="00207EE8" w:rsidP="00D34F52">
            <w:pPr>
              <w:jc w:val="center"/>
              <w:rPr>
                <w:color w:val="000000"/>
              </w:rPr>
            </w:pPr>
            <w:r w:rsidRPr="00B06B55">
              <w:rPr>
                <w:color w:val="000000"/>
              </w:rPr>
              <w:t>1</w:t>
            </w:r>
          </w:p>
        </w:tc>
        <w:tc>
          <w:tcPr>
            <w:tcW w:w="1276" w:type="dxa"/>
            <w:tcBorders>
              <w:top w:val="nil"/>
              <w:left w:val="single" w:sz="4" w:space="0" w:color="auto"/>
              <w:bottom w:val="single" w:sz="8" w:space="0" w:color="auto"/>
              <w:right w:val="single" w:sz="8" w:space="0" w:color="auto"/>
            </w:tcBorders>
            <w:shd w:val="clear" w:color="auto" w:fill="auto"/>
            <w:vAlign w:val="center"/>
          </w:tcPr>
          <w:p w14:paraId="2E793F8A" w14:textId="77777777" w:rsidR="00207EE8" w:rsidRPr="00B06B55" w:rsidRDefault="00F16DDE" w:rsidP="00D34F52">
            <w:pPr>
              <w:jc w:val="center"/>
              <w:rPr>
                <w:color w:val="000000"/>
              </w:rPr>
            </w:pPr>
            <w:r>
              <w:rPr>
                <w:color w:val="000000"/>
              </w:rPr>
              <w:t>2</w:t>
            </w:r>
          </w:p>
        </w:tc>
        <w:tc>
          <w:tcPr>
            <w:tcW w:w="1276" w:type="dxa"/>
            <w:tcBorders>
              <w:top w:val="nil"/>
              <w:left w:val="nil"/>
              <w:bottom w:val="single" w:sz="8" w:space="0" w:color="auto"/>
              <w:right w:val="single" w:sz="4" w:space="0" w:color="auto"/>
            </w:tcBorders>
            <w:shd w:val="clear" w:color="auto" w:fill="auto"/>
            <w:vAlign w:val="center"/>
          </w:tcPr>
          <w:p w14:paraId="7C8757A3" w14:textId="738456C9" w:rsidR="00207EE8" w:rsidRPr="00B06B55" w:rsidRDefault="003749E3" w:rsidP="00D34F52">
            <w:pPr>
              <w:jc w:val="center"/>
              <w:rPr>
                <w:color w:val="000000"/>
              </w:rPr>
            </w:pPr>
            <w:r>
              <w:rPr>
                <w:color w:val="000000"/>
              </w:rPr>
              <w:t>2</w:t>
            </w:r>
          </w:p>
        </w:tc>
        <w:tc>
          <w:tcPr>
            <w:tcW w:w="1463" w:type="dxa"/>
            <w:tcBorders>
              <w:top w:val="nil"/>
              <w:left w:val="single" w:sz="4" w:space="0" w:color="auto"/>
              <w:bottom w:val="single" w:sz="8" w:space="0" w:color="auto"/>
              <w:right w:val="single" w:sz="8" w:space="0" w:color="auto"/>
            </w:tcBorders>
            <w:shd w:val="clear" w:color="auto" w:fill="auto"/>
            <w:vAlign w:val="center"/>
          </w:tcPr>
          <w:p w14:paraId="6F3A057E" w14:textId="77777777" w:rsidR="00207EE8" w:rsidRPr="00B06B55" w:rsidRDefault="00F16DDE" w:rsidP="00D34F52">
            <w:pPr>
              <w:jc w:val="center"/>
              <w:rPr>
                <w:color w:val="000000"/>
              </w:rPr>
            </w:pPr>
            <w:r>
              <w:rPr>
                <w:color w:val="000000"/>
              </w:rPr>
              <w:t>0</w:t>
            </w:r>
          </w:p>
        </w:tc>
        <w:tc>
          <w:tcPr>
            <w:tcW w:w="1276" w:type="dxa"/>
            <w:tcBorders>
              <w:top w:val="nil"/>
              <w:left w:val="single" w:sz="4" w:space="0" w:color="auto"/>
              <w:bottom w:val="single" w:sz="8" w:space="0" w:color="auto"/>
              <w:right w:val="single" w:sz="8" w:space="0" w:color="auto"/>
            </w:tcBorders>
            <w:shd w:val="clear" w:color="auto" w:fill="auto"/>
            <w:vAlign w:val="center"/>
          </w:tcPr>
          <w:p w14:paraId="1FF1A797" w14:textId="77777777" w:rsidR="00207EE8" w:rsidRPr="00B06B55" w:rsidRDefault="00F16DDE" w:rsidP="00D34F52">
            <w:pPr>
              <w:jc w:val="center"/>
              <w:rPr>
                <w:color w:val="000000"/>
              </w:rPr>
            </w:pPr>
            <w:r>
              <w:rPr>
                <w:color w:val="000000"/>
              </w:rPr>
              <w:t>0</w:t>
            </w:r>
          </w:p>
        </w:tc>
        <w:tc>
          <w:tcPr>
            <w:tcW w:w="1230" w:type="dxa"/>
            <w:tcBorders>
              <w:top w:val="nil"/>
              <w:left w:val="nil"/>
              <w:bottom w:val="single" w:sz="8" w:space="0" w:color="auto"/>
              <w:right w:val="single" w:sz="8" w:space="0" w:color="auto"/>
            </w:tcBorders>
            <w:shd w:val="clear" w:color="auto" w:fill="auto"/>
            <w:noWrap/>
            <w:vAlign w:val="center"/>
          </w:tcPr>
          <w:p w14:paraId="14B7063A" w14:textId="77777777" w:rsidR="00207EE8" w:rsidRPr="00B06B55" w:rsidRDefault="00F16DDE" w:rsidP="00D34F52">
            <w:pPr>
              <w:jc w:val="center"/>
              <w:rPr>
                <w:color w:val="000000"/>
              </w:rPr>
            </w:pPr>
            <w:r>
              <w:rPr>
                <w:color w:val="000000"/>
              </w:rPr>
              <w:t>0</w:t>
            </w:r>
          </w:p>
        </w:tc>
      </w:tr>
      <w:tr w:rsidR="00301EF9" w:rsidRPr="00B06B55" w14:paraId="04581054" w14:textId="77777777" w:rsidTr="003749E3">
        <w:trPr>
          <w:trHeight w:val="490"/>
        </w:trPr>
        <w:tc>
          <w:tcPr>
            <w:tcW w:w="1843" w:type="dxa"/>
            <w:vAlign w:val="center"/>
            <w:hideMark/>
          </w:tcPr>
          <w:p w14:paraId="7EBDD58D" w14:textId="77777777" w:rsidR="00207EE8" w:rsidRPr="00B06B55" w:rsidRDefault="00207EE8" w:rsidP="00D34F52">
            <w:r w:rsidRPr="00B06B55">
              <w:t>Транспортёр (конвейер) ленточный</w:t>
            </w:r>
          </w:p>
        </w:tc>
        <w:tc>
          <w:tcPr>
            <w:tcW w:w="851" w:type="dxa"/>
            <w:tcBorders>
              <w:top w:val="nil"/>
              <w:left w:val="nil"/>
              <w:bottom w:val="single" w:sz="8" w:space="0" w:color="auto"/>
              <w:right w:val="single" w:sz="8" w:space="0" w:color="auto"/>
            </w:tcBorders>
            <w:shd w:val="clear" w:color="auto" w:fill="auto"/>
            <w:vAlign w:val="center"/>
            <w:hideMark/>
          </w:tcPr>
          <w:p w14:paraId="53B672EA" w14:textId="77777777" w:rsidR="00207EE8" w:rsidRPr="00B06B55" w:rsidRDefault="00F16DDE" w:rsidP="00D34F52">
            <w:pPr>
              <w:jc w:val="center"/>
            </w:pPr>
            <w:r>
              <w:t>18</w:t>
            </w:r>
          </w:p>
        </w:tc>
        <w:tc>
          <w:tcPr>
            <w:tcW w:w="1134" w:type="dxa"/>
            <w:tcBorders>
              <w:top w:val="nil"/>
              <w:left w:val="nil"/>
              <w:bottom w:val="single" w:sz="8" w:space="0" w:color="auto"/>
              <w:right w:val="single" w:sz="4" w:space="0" w:color="auto"/>
            </w:tcBorders>
            <w:shd w:val="clear" w:color="auto" w:fill="auto"/>
            <w:vAlign w:val="center"/>
            <w:hideMark/>
          </w:tcPr>
          <w:p w14:paraId="19635C0B" w14:textId="77777777" w:rsidR="00207EE8" w:rsidRPr="00B06B55" w:rsidRDefault="00207EE8" w:rsidP="00D34F52">
            <w:pPr>
              <w:jc w:val="center"/>
            </w:pPr>
            <w:r w:rsidRPr="00B06B55">
              <w:t>ед.</w:t>
            </w:r>
          </w:p>
        </w:tc>
        <w:tc>
          <w:tcPr>
            <w:tcW w:w="1276" w:type="dxa"/>
            <w:tcBorders>
              <w:top w:val="nil"/>
              <w:left w:val="single" w:sz="4" w:space="0" w:color="auto"/>
              <w:bottom w:val="single" w:sz="8" w:space="0" w:color="auto"/>
              <w:right w:val="single" w:sz="8" w:space="0" w:color="auto"/>
            </w:tcBorders>
            <w:shd w:val="clear" w:color="auto" w:fill="auto"/>
            <w:vAlign w:val="center"/>
          </w:tcPr>
          <w:p w14:paraId="13CECE17" w14:textId="77777777" w:rsidR="00207EE8" w:rsidRPr="00B06B55" w:rsidRDefault="00207EE8" w:rsidP="00D34F52">
            <w:pPr>
              <w:jc w:val="center"/>
            </w:pPr>
            <w:r w:rsidRPr="00B06B55">
              <w:t>5</w:t>
            </w:r>
          </w:p>
        </w:tc>
        <w:tc>
          <w:tcPr>
            <w:tcW w:w="1275" w:type="dxa"/>
            <w:tcBorders>
              <w:top w:val="nil"/>
              <w:left w:val="single" w:sz="4" w:space="0" w:color="auto"/>
              <w:bottom w:val="single" w:sz="8" w:space="0" w:color="auto"/>
              <w:right w:val="single" w:sz="8" w:space="0" w:color="auto"/>
            </w:tcBorders>
            <w:shd w:val="clear" w:color="auto" w:fill="auto"/>
            <w:vAlign w:val="center"/>
          </w:tcPr>
          <w:p w14:paraId="7FC515C1" w14:textId="77777777" w:rsidR="00207EE8" w:rsidRPr="00B06B55" w:rsidRDefault="00F16DDE" w:rsidP="00D34F52">
            <w:pPr>
              <w:jc w:val="center"/>
            </w:pPr>
            <w:r>
              <w:t>10</w:t>
            </w:r>
          </w:p>
        </w:tc>
        <w:tc>
          <w:tcPr>
            <w:tcW w:w="1134" w:type="dxa"/>
            <w:tcBorders>
              <w:top w:val="nil"/>
              <w:left w:val="nil"/>
              <w:bottom w:val="single" w:sz="8" w:space="0" w:color="auto"/>
              <w:right w:val="single" w:sz="4" w:space="0" w:color="auto"/>
            </w:tcBorders>
            <w:shd w:val="clear" w:color="auto" w:fill="auto"/>
            <w:vAlign w:val="center"/>
          </w:tcPr>
          <w:p w14:paraId="3B77F4EB" w14:textId="15751E62" w:rsidR="00207EE8" w:rsidRPr="00B06B55" w:rsidRDefault="00F16DDE">
            <w:pPr>
              <w:jc w:val="center"/>
            </w:pPr>
            <w:r>
              <w:t>180</w:t>
            </w:r>
          </w:p>
        </w:tc>
        <w:tc>
          <w:tcPr>
            <w:tcW w:w="1276" w:type="dxa"/>
            <w:tcBorders>
              <w:top w:val="nil"/>
              <w:left w:val="single" w:sz="4" w:space="0" w:color="auto"/>
              <w:bottom w:val="single" w:sz="8" w:space="0" w:color="auto"/>
              <w:right w:val="single" w:sz="8" w:space="0" w:color="auto"/>
            </w:tcBorders>
            <w:shd w:val="clear" w:color="auto" w:fill="auto"/>
            <w:vAlign w:val="center"/>
          </w:tcPr>
          <w:p w14:paraId="03FBB045" w14:textId="77777777" w:rsidR="00207EE8" w:rsidRPr="00B06B55" w:rsidRDefault="00207EE8" w:rsidP="00D34F52">
            <w:pPr>
              <w:jc w:val="center"/>
            </w:pPr>
            <w:r w:rsidRPr="00B06B55">
              <w:t>1</w:t>
            </w:r>
          </w:p>
        </w:tc>
        <w:tc>
          <w:tcPr>
            <w:tcW w:w="1276" w:type="dxa"/>
            <w:tcBorders>
              <w:top w:val="nil"/>
              <w:left w:val="single" w:sz="4" w:space="0" w:color="auto"/>
              <w:bottom w:val="single" w:sz="8" w:space="0" w:color="auto"/>
              <w:right w:val="single" w:sz="8" w:space="0" w:color="auto"/>
            </w:tcBorders>
            <w:shd w:val="clear" w:color="auto" w:fill="auto"/>
            <w:vAlign w:val="center"/>
          </w:tcPr>
          <w:p w14:paraId="69A5F2D3" w14:textId="77777777" w:rsidR="00207EE8" w:rsidRPr="00B06B55" w:rsidRDefault="00F16DDE" w:rsidP="00D34F52">
            <w:pPr>
              <w:jc w:val="center"/>
            </w:pPr>
            <w:r>
              <w:t>2</w:t>
            </w:r>
          </w:p>
        </w:tc>
        <w:tc>
          <w:tcPr>
            <w:tcW w:w="1276" w:type="dxa"/>
            <w:tcBorders>
              <w:top w:val="nil"/>
              <w:left w:val="nil"/>
              <w:bottom w:val="single" w:sz="8" w:space="0" w:color="auto"/>
              <w:right w:val="single" w:sz="4" w:space="0" w:color="auto"/>
            </w:tcBorders>
            <w:shd w:val="clear" w:color="auto" w:fill="auto"/>
            <w:vAlign w:val="center"/>
          </w:tcPr>
          <w:p w14:paraId="1E61657E" w14:textId="77777777" w:rsidR="00207EE8" w:rsidRPr="00B06B55" w:rsidRDefault="00F16DDE" w:rsidP="00D34F52">
            <w:pPr>
              <w:jc w:val="center"/>
            </w:pPr>
            <w:r>
              <w:t>36</w:t>
            </w:r>
          </w:p>
        </w:tc>
        <w:tc>
          <w:tcPr>
            <w:tcW w:w="1463" w:type="dxa"/>
            <w:tcBorders>
              <w:top w:val="nil"/>
              <w:left w:val="single" w:sz="4" w:space="0" w:color="auto"/>
              <w:bottom w:val="single" w:sz="8" w:space="0" w:color="auto"/>
              <w:right w:val="single" w:sz="8" w:space="0" w:color="auto"/>
            </w:tcBorders>
            <w:shd w:val="clear" w:color="auto" w:fill="auto"/>
            <w:vAlign w:val="center"/>
          </w:tcPr>
          <w:p w14:paraId="197F4846" w14:textId="0E1E902F" w:rsidR="00207EE8" w:rsidRPr="00B06B55" w:rsidRDefault="0065332D" w:rsidP="00D34F52">
            <w:pPr>
              <w:jc w:val="center"/>
            </w:pPr>
            <w:r>
              <w:t>359/</w:t>
            </w:r>
            <w:r w:rsidR="00207EE8" w:rsidRPr="00B06B55">
              <w:t>360</w:t>
            </w:r>
            <w:r w:rsidR="008771E3">
              <w:t>**</w:t>
            </w:r>
          </w:p>
        </w:tc>
        <w:tc>
          <w:tcPr>
            <w:tcW w:w="1276" w:type="dxa"/>
            <w:tcBorders>
              <w:top w:val="nil"/>
              <w:left w:val="single" w:sz="4" w:space="0" w:color="auto"/>
              <w:bottom w:val="single" w:sz="8" w:space="0" w:color="auto"/>
              <w:right w:val="single" w:sz="8" w:space="0" w:color="auto"/>
            </w:tcBorders>
            <w:shd w:val="clear" w:color="auto" w:fill="auto"/>
            <w:vAlign w:val="center"/>
          </w:tcPr>
          <w:p w14:paraId="4304736E" w14:textId="56125552" w:rsidR="00207EE8" w:rsidRPr="00B06B55" w:rsidRDefault="00F16DDE" w:rsidP="0065332D">
            <w:pPr>
              <w:jc w:val="center"/>
            </w:pPr>
            <w:r>
              <w:t>7</w:t>
            </w:r>
            <w:r w:rsidR="0065332D">
              <w:t>19</w:t>
            </w:r>
          </w:p>
        </w:tc>
        <w:tc>
          <w:tcPr>
            <w:tcW w:w="1230" w:type="dxa"/>
            <w:tcBorders>
              <w:top w:val="nil"/>
              <w:left w:val="nil"/>
              <w:bottom w:val="single" w:sz="8" w:space="0" w:color="auto"/>
              <w:right w:val="single" w:sz="8" w:space="0" w:color="auto"/>
            </w:tcBorders>
            <w:shd w:val="clear" w:color="auto" w:fill="auto"/>
            <w:noWrap/>
            <w:vAlign w:val="center"/>
          </w:tcPr>
          <w:p w14:paraId="1CCD202D" w14:textId="257DC3C7" w:rsidR="00207EE8" w:rsidRPr="00B06B55" w:rsidRDefault="00202DE9" w:rsidP="0065332D">
            <w:pPr>
              <w:jc w:val="center"/>
            </w:pPr>
            <w:r>
              <w:t>129</w:t>
            </w:r>
            <w:r w:rsidR="0065332D">
              <w:t>42</w:t>
            </w:r>
          </w:p>
        </w:tc>
      </w:tr>
      <w:tr w:rsidR="00DD0090" w:rsidRPr="00B06B55" w14:paraId="2EF8CACF" w14:textId="77777777" w:rsidTr="003749E3">
        <w:trPr>
          <w:trHeight w:val="303"/>
        </w:trPr>
        <w:tc>
          <w:tcPr>
            <w:tcW w:w="1843" w:type="dxa"/>
            <w:vAlign w:val="center"/>
            <w:hideMark/>
          </w:tcPr>
          <w:p w14:paraId="41771FE9" w14:textId="77777777" w:rsidR="00207EE8" w:rsidRPr="00B06B55" w:rsidRDefault="00207EE8" w:rsidP="00D34F52">
            <w:r w:rsidRPr="00B06B55">
              <w:t>Конвейер телескопический</w:t>
            </w:r>
          </w:p>
        </w:tc>
        <w:tc>
          <w:tcPr>
            <w:tcW w:w="851" w:type="dxa"/>
            <w:tcBorders>
              <w:top w:val="nil"/>
              <w:left w:val="nil"/>
              <w:bottom w:val="single" w:sz="8" w:space="0" w:color="auto"/>
              <w:right w:val="single" w:sz="8" w:space="0" w:color="auto"/>
            </w:tcBorders>
            <w:shd w:val="clear" w:color="000000" w:fill="FFFFFF"/>
            <w:vAlign w:val="center"/>
            <w:hideMark/>
          </w:tcPr>
          <w:p w14:paraId="12100CBB" w14:textId="77777777" w:rsidR="00207EE8" w:rsidRPr="00B06B55" w:rsidRDefault="00207EE8" w:rsidP="00D34F52">
            <w:pPr>
              <w:jc w:val="center"/>
              <w:rPr>
                <w:color w:val="000000"/>
              </w:rPr>
            </w:pPr>
            <w:r w:rsidRPr="00B06B55">
              <w:rPr>
                <w:color w:val="000000"/>
              </w:rPr>
              <w:t>19</w:t>
            </w:r>
          </w:p>
        </w:tc>
        <w:tc>
          <w:tcPr>
            <w:tcW w:w="1134" w:type="dxa"/>
            <w:tcBorders>
              <w:top w:val="nil"/>
              <w:left w:val="nil"/>
              <w:bottom w:val="single" w:sz="8" w:space="0" w:color="auto"/>
              <w:right w:val="single" w:sz="4" w:space="0" w:color="auto"/>
            </w:tcBorders>
            <w:shd w:val="clear" w:color="000000" w:fill="FFFFFF"/>
            <w:vAlign w:val="center"/>
            <w:hideMark/>
          </w:tcPr>
          <w:p w14:paraId="0CC528AB" w14:textId="77777777" w:rsidR="00207EE8" w:rsidRPr="00B06B55" w:rsidRDefault="00207EE8" w:rsidP="00D34F52">
            <w:pPr>
              <w:jc w:val="center"/>
              <w:rPr>
                <w:color w:val="000000"/>
              </w:rPr>
            </w:pPr>
            <w:r w:rsidRPr="00B06B55">
              <w:rPr>
                <w:color w:val="000000"/>
              </w:rPr>
              <w:t>ед.</w:t>
            </w:r>
          </w:p>
        </w:tc>
        <w:tc>
          <w:tcPr>
            <w:tcW w:w="1276" w:type="dxa"/>
            <w:tcBorders>
              <w:top w:val="nil"/>
              <w:left w:val="single" w:sz="4" w:space="0" w:color="auto"/>
              <w:bottom w:val="single" w:sz="8" w:space="0" w:color="auto"/>
              <w:right w:val="single" w:sz="8" w:space="0" w:color="auto"/>
            </w:tcBorders>
            <w:shd w:val="clear" w:color="000000" w:fill="FFFFFF"/>
            <w:vAlign w:val="center"/>
          </w:tcPr>
          <w:p w14:paraId="02B5ED95" w14:textId="77777777" w:rsidR="00207EE8" w:rsidRPr="00B06B55" w:rsidRDefault="00207EE8" w:rsidP="00D34F52">
            <w:pPr>
              <w:jc w:val="center"/>
              <w:rPr>
                <w:color w:val="000000"/>
              </w:rPr>
            </w:pPr>
            <w:r w:rsidRPr="00B06B55">
              <w:rPr>
                <w:color w:val="000000"/>
              </w:rPr>
              <w:t>5</w:t>
            </w:r>
          </w:p>
        </w:tc>
        <w:tc>
          <w:tcPr>
            <w:tcW w:w="1275" w:type="dxa"/>
            <w:tcBorders>
              <w:top w:val="nil"/>
              <w:left w:val="single" w:sz="4" w:space="0" w:color="auto"/>
              <w:bottom w:val="single" w:sz="8" w:space="0" w:color="auto"/>
              <w:right w:val="single" w:sz="8" w:space="0" w:color="auto"/>
            </w:tcBorders>
            <w:shd w:val="clear" w:color="000000" w:fill="FFFFFF"/>
            <w:vAlign w:val="center"/>
          </w:tcPr>
          <w:p w14:paraId="18682F38" w14:textId="77777777" w:rsidR="00207EE8" w:rsidRPr="00B06B55" w:rsidRDefault="00202DE9" w:rsidP="00D34F52">
            <w:pPr>
              <w:jc w:val="center"/>
              <w:rPr>
                <w:color w:val="000000"/>
              </w:rPr>
            </w:pPr>
            <w:r>
              <w:rPr>
                <w:color w:val="000000"/>
              </w:rPr>
              <w:t>10</w:t>
            </w:r>
          </w:p>
        </w:tc>
        <w:tc>
          <w:tcPr>
            <w:tcW w:w="1134" w:type="dxa"/>
            <w:tcBorders>
              <w:top w:val="nil"/>
              <w:left w:val="nil"/>
              <w:bottom w:val="single" w:sz="8" w:space="0" w:color="auto"/>
              <w:right w:val="single" w:sz="4" w:space="0" w:color="auto"/>
            </w:tcBorders>
            <w:shd w:val="clear" w:color="000000" w:fill="FFFFFF"/>
            <w:vAlign w:val="center"/>
          </w:tcPr>
          <w:p w14:paraId="6FE832C3" w14:textId="77777777" w:rsidR="00207EE8" w:rsidRPr="00B06B55" w:rsidRDefault="00202DE9" w:rsidP="00D34F52">
            <w:pPr>
              <w:jc w:val="center"/>
              <w:rPr>
                <w:color w:val="000000"/>
              </w:rPr>
            </w:pPr>
            <w:r>
              <w:rPr>
                <w:color w:val="000000"/>
              </w:rPr>
              <w:t>190</w:t>
            </w:r>
          </w:p>
        </w:tc>
        <w:tc>
          <w:tcPr>
            <w:tcW w:w="1276" w:type="dxa"/>
            <w:tcBorders>
              <w:top w:val="nil"/>
              <w:left w:val="single" w:sz="4" w:space="0" w:color="auto"/>
              <w:bottom w:val="single" w:sz="8" w:space="0" w:color="auto"/>
              <w:right w:val="single" w:sz="8" w:space="0" w:color="auto"/>
            </w:tcBorders>
            <w:shd w:val="clear" w:color="000000" w:fill="FFFFFF"/>
            <w:vAlign w:val="center"/>
          </w:tcPr>
          <w:p w14:paraId="39F05542" w14:textId="77777777" w:rsidR="00207EE8" w:rsidRPr="00B06B55" w:rsidRDefault="00207EE8" w:rsidP="00D34F52">
            <w:pPr>
              <w:jc w:val="center"/>
              <w:rPr>
                <w:color w:val="000000"/>
              </w:rPr>
            </w:pPr>
            <w:r w:rsidRPr="00B06B55">
              <w:rPr>
                <w:color w:val="000000"/>
              </w:rPr>
              <w:t>1</w:t>
            </w:r>
          </w:p>
        </w:tc>
        <w:tc>
          <w:tcPr>
            <w:tcW w:w="1276" w:type="dxa"/>
            <w:tcBorders>
              <w:top w:val="nil"/>
              <w:left w:val="single" w:sz="4" w:space="0" w:color="auto"/>
              <w:bottom w:val="single" w:sz="8" w:space="0" w:color="auto"/>
              <w:right w:val="single" w:sz="8" w:space="0" w:color="auto"/>
            </w:tcBorders>
            <w:shd w:val="clear" w:color="000000" w:fill="FFFFFF"/>
            <w:vAlign w:val="center"/>
          </w:tcPr>
          <w:p w14:paraId="5403868A" w14:textId="77777777" w:rsidR="00207EE8" w:rsidRPr="00B06B55" w:rsidRDefault="00202DE9" w:rsidP="00D34F52">
            <w:pPr>
              <w:jc w:val="center"/>
              <w:rPr>
                <w:color w:val="000000"/>
              </w:rPr>
            </w:pPr>
            <w:r>
              <w:rPr>
                <w:color w:val="000000"/>
              </w:rPr>
              <w:t>2</w:t>
            </w:r>
          </w:p>
        </w:tc>
        <w:tc>
          <w:tcPr>
            <w:tcW w:w="1276" w:type="dxa"/>
            <w:tcBorders>
              <w:top w:val="nil"/>
              <w:left w:val="nil"/>
              <w:bottom w:val="single" w:sz="8" w:space="0" w:color="auto"/>
              <w:right w:val="single" w:sz="4" w:space="0" w:color="auto"/>
            </w:tcBorders>
            <w:shd w:val="clear" w:color="000000" w:fill="FFFFFF"/>
            <w:vAlign w:val="center"/>
          </w:tcPr>
          <w:p w14:paraId="264D3380" w14:textId="77777777" w:rsidR="00207EE8" w:rsidRPr="00B06B55" w:rsidRDefault="00202DE9" w:rsidP="00D34F52">
            <w:pPr>
              <w:jc w:val="center"/>
              <w:rPr>
                <w:color w:val="000000"/>
              </w:rPr>
            </w:pPr>
            <w:r>
              <w:rPr>
                <w:color w:val="000000"/>
              </w:rPr>
              <w:t>38</w:t>
            </w:r>
          </w:p>
        </w:tc>
        <w:tc>
          <w:tcPr>
            <w:tcW w:w="1463" w:type="dxa"/>
            <w:tcBorders>
              <w:top w:val="nil"/>
              <w:left w:val="single" w:sz="4" w:space="0" w:color="auto"/>
              <w:bottom w:val="single" w:sz="8" w:space="0" w:color="auto"/>
              <w:right w:val="single" w:sz="8" w:space="0" w:color="auto"/>
            </w:tcBorders>
            <w:shd w:val="clear" w:color="auto" w:fill="auto"/>
            <w:vAlign w:val="center"/>
          </w:tcPr>
          <w:p w14:paraId="7ABD8765" w14:textId="35CB9E6A" w:rsidR="00207EE8" w:rsidRPr="00B06B55" w:rsidRDefault="0065332D" w:rsidP="00D34F52">
            <w:pPr>
              <w:jc w:val="center"/>
              <w:rPr>
                <w:color w:val="000000"/>
              </w:rPr>
            </w:pPr>
            <w:r>
              <w:rPr>
                <w:color w:val="000000"/>
              </w:rPr>
              <w:t>359/</w:t>
            </w:r>
            <w:r w:rsidR="00207EE8" w:rsidRPr="00B06B55">
              <w:rPr>
                <w:color w:val="000000"/>
              </w:rPr>
              <w:t>360</w:t>
            </w:r>
            <w:r w:rsidR="008771E3">
              <w:rPr>
                <w:color w:val="000000"/>
              </w:rPr>
              <w:t>**</w:t>
            </w:r>
          </w:p>
        </w:tc>
        <w:tc>
          <w:tcPr>
            <w:tcW w:w="1276" w:type="dxa"/>
            <w:tcBorders>
              <w:top w:val="nil"/>
              <w:left w:val="single" w:sz="4" w:space="0" w:color="auto"/>
              <w:bottom w:val="single" w:sz="8" w:space="0" w:color="auto"/>
              <w:right w:val="single" w:sz="8" w:space="0" w:color="auto"/>
            </w:tcBorders>
            <w:shd w:val="clear" w:color="auto" w:fill="auto"/>
            <w:vAlign w:val="center"/>
          </w:tcPr>
          <w:p w14:paraId="54001BFC" w14:textId="69B1D755" w:rsidR="00207EE8" w:rsidRPr="00B06B55" w:rsidRDefault="0065332D" w:rsidP="00D34F52">
            <w:pPr>
              <w:jc w:val="center"/>
              <w:rPr>
                <w:color w:val="000000"/>
              </w:rPr>
            </w:pPr>
            <w:r>
              <w:rPr>
                <w:color w:val="000000"/>
              </w:rPr>
              <w:t>719</w:t>
            </w:r>
          </w:p>
        </w:tc>
        <w:tc>
          <w:tcPr>
            <w:tcW w:w="1230" w:type="dxa"/>
            <w:tcBorders>
              <w:top w:val="nil"/>
              <w:left w:val="nil"/>
              <w:bottom w:val="single" w:sz="8" w:space="0" w:color="auto"/>
              <w:right w:val="single" w:sz="8" w:space="0" w:color="auto"/>
            </w:tcBorders>
            <w:shd w:val="clear" w:color="000000" w:fill="FFFFFF"/>
            <w:noWrap/>
            <w:vAlign w:val="center"/>
          </w:tcPr>
          <w:p w14:paraId="233E7AC6" w14:textId="02062145" w:rsidR="00207EE8" w:rsidRPr="00B06B55" w:rsidRDefault="0065332D" w:rsidP="00D34F52">
            <w:pPr>
              <w:jc w:val="center"/>
              <w:rPr>
                <w:color w:val="000000"/>
              </w:rPr>
            </w:pPr>
            <w:r>
              <w:rPr>
                <w:color w:val="000000"/>
              </w:rPr>
              <w:t>13661</w:t>
            </w:r>
          </w:p>
        </w:tc>
      </w:tr>
      <w:tr w:rsidR="00301EF9" w:rsidRPr="00B06B55" w14:paraId="67BB2AA2" w14:textId="77777777" w:rsidTr="003749E3">
        <w:trPr>
          <w:trHeight w:val="303"/>
        </w:trPr>
        <w:tc>
          <w:tcPr>
            <w:tcW w:w="1843" w:type="dxa"/>
            <w:vAlign w:val="center"/>
            <w:hideMark/>
          </w:tcPr>
          <w:p w14:paraId="1989289D" w14:textId="77777777" w:rsidR="00207EE8" w:rsidRPr="00B06B55" w:rsidRDefault="00207EE8" w:rsidP="00D34F52">
            <w:r w:rsidRPr="00B06B55">
              <w:t>Окно обмена почтой</w:t>
            </w:r>
          </w:p>
        </w:tc>
        <w:tc>
          <w:tcPr>
            <w:tcW w:w="851" w:type="dxa"/>
            <w:tcBorders>
              <w:top w:val="nil"/>
              <w:left w:val="nil"/>
              <w:bottom w:val="single" w:sz="8" w:space="0" w:color="auto"/>
              <w:right w:val="single" w:sz="8" w:space="0" w:color="auto"/>
            </w:tcBorders>
            <w:shd w:val="clear" w:color="auto" w:fill="auto"/>
            <w:vAlign w:val="center"/>
            <w:hideMark/>
          </w:tcPr>
          <w:p w14:paraId="3DE7D877" w14:textId="77777777" w:rsidR="00207EE8" w:rsidRPr="00B06B55" w:rsidRDefault="00207EE8" w:rsidP="00D34F52">
            <w:pPr>
              <w:jc w:val="center"/>
              <w:rPr>
                <w:color w:val="000000"/>
              </w:rPr>
            </w:pPr>
            <w:r w:rsidRPr="00B06B55">
              <w:rPr>
                <w:color w:val="000000"/>
              </w:rPr>
              <w:t>17</w:t>
            </w:r>
          </w:p>
        </w:tc>
        <w:tc>
          <w:tcPr>
            <w:tcW w:w="1134" w:type="dxa"/>
            <w:tcBorders>
              <w:top w:val="nil"/>
              <w:left w:val="nil"/>
              <w:bottom w:val="single" w:sz="8" w:space="0" w:color="auto"/>
              <w:right w:val="single" w:sz="4" w:space="0" w:color="auto"/>
            </w:tcBorders>
            <w:shd w:val="clear" w:color="auto" w:fill="auto"/>
            <w:vAlign w:val="center"/>
            <w:hideMark/>
          </w:tcPr>
          <w:p w14:paraId="02682760" w14:textId="77777777" w:rsidR="00207EE8" w:rsidRPr="00B06B55" w:rsidRDefault="00207EE8" w:rsidP="00D34F52">
            <w:pPr>
              <w:jc w:val="center"/>
              <w:rPr>
                <w:color w:val="000000"/>
              </w:rPr>
            </w:pPr>
            <w:r w:rsidRPr="00B06B55">
              <w:rPr>
                <w:color w:val="000000"/>
              </w:rPr>
              <w:t>ед.</w:t>
            </w:r>
          </w:p>
        </w:tc>
        <w:tc>
          <w:tcPr>
            <w:tcW w:w="1276" w:type="dxa"/>
            <w:tcBorders>
              <w:top w:val="nil"/>
              <w:left w:val="single" w:sz="4" w:space="0" w:color="auto"/>
              <w:bottom w:val="single" w:sz="8" w:space="0" w:color="auto"/>
              <w:right w:val="single" w:sz="8" w:space="0" w:color="auto"/>
            </w:tcBorders>
            <w:shd w:val="clear" w:color="auto" w:fill="auto"/>
            <w:vAlign w:val="center"/>
          </w:tcPr>
          <w:p w14:paraId="70BB2EB1" w14:textId="77777777" w:rsidR="00207EE8" w:rsidRPr="00B06B55" w:rsidRDefault="00207EE8" w:rsidP="00D34F52">
            <w:pPr>
              <w:jc w:val="center"/>
              <w:rPr>
                <w:color w:val="000000"/>
              </w:rPr>
            </w:pPr>
            <w:r w:rsidRPr="00B06B55">
              <w:rPr>
                <w:color w:val="000000"/>
              </w:rPr>
              <w:t>3</w:t>
            </w:r>
          </w:p>
        </w:tc>
        <w:tc>
          <w:tcPr>
            <w:tcW w:w="1275" w:type="dxa"/>
            <w:tcBorders>
              <w:top w:val="nil"/>
              <w:left w:val="single" w:sz="4" w:space="0" w:color="auto"/>
              <w:bottom w:val="single" w:sz="8" w:space="0" w:color="auto"/>
              <w:right w:val="single" w:sz="8" w:space="0" w:color="auto"/>
            </w:tcBorders>
            <w:shd w:val="clear" w:color="auto" w:fill="auto"/>
            <w:vAlign w:val="center"/>
          </w:tcPr>
          <w:p w14:paraId="57FB2B92" w14:textId="77777777" w:rsidR="00207EE8" w:rsidRPr="00B06B55" w:rsidRDefault="00202DE9" w:rsidP="00D34F52">
            <w:pPr>
              <w:jc w:val="center"/>
              <w:rPr>
                <w:color w:val="000000"/>
              </w:rPr>
            </w:pPr>
            <w:r>
              <w:rPr>
                <w:color w:val="000000"/>
              </w:rPr>
              <w:t>6</w:t>
            </w:r>
          </w:p>
        </w:tc>
        <w:tc>
          <w:tcPr>
            <w:tcW w:w="1134" w:type="dxa"/>
            <w:tcBorders>
              <w:top w:val="nil"/>
              <w:left w:val="nil"/>
              <w:bottom w:val="single" w:sz="8" w:space="0" w:color="auto"/>
              <w:right w:val="single" w:sz="4" w:space="0" w:color="auto"/>
            </w:tcBorders>
            <w:shd w:val="clear" w:color="auto" w:fill="auto"/>
            <w:vAlign w:val="center"/>
          </w:tcPr>
          <w:p w14:paraId="59C366C4" w14:textId="77777777" w:rsidR="00207EE8" w:rsidRPr="00B06B55" w:rsidRDefault="00202DE9" w:rsidP="00D34F52">
            <w:pPr>
              <w:jc w:val="center"/>
              <w:rPr>
                <w:color w:val="000000"/>
              </w:rPr>
            </w:pPr>
            <w:r>
              <w:rPr>
                <w:color w:val="000000"/>
              </w:rPr>
              <w:t>102</w:t>
            </w:r>
          </w:p>
        </w:tc>
        <w:tc>
          <w:tcPr>
            <w:tcW w:w="1276" w:type="dxa"/>
            <w:tcBorders>
              <w:top w:val="nil"/>
              <w:left w:val="single" w:sz="4" w:space="0" w:color="auto"/>
              <w:bottom w:val="single" w:sz="8" w:space="0" w:color="auto"/>
              <w:right w:val="single" w:sz="8" w:space="0" w:color="auto"/>
            </w:tcBorders>
            <w:shd w:val="clear" w:color="auto" w:fill="auto"/>
            <w:vAlign w:val="center"/>
          </w:tcPr>
          <w:p w14:paraId="384A482B" w14:textId="77777777" w:rsidR="00207EE8" w:rsidRPr="00B06B55" w:rsidRDefault="00207EE8" w:rsidP="00D34F52">
            <w:pPr>
              <w:jc w:val="center"/>
              <w:rPr>
                <w:color w:val="000000"/>
              </w:rPr>
            </w:pPr>
            <w:r w:rsidRPr="00B06B55">
              <w:rPr>
                <w:color w:val="000000"/>
              </w:rPr>
              <w:t>1</w:t>
            </w:r>
          </w:p>
        </w:tc>
        <w:tc>
          <w:tcPr>
            <w:tcW w:w="1276" w:type="dxa"/>
            <w:tcBorders>
              <w:top w:val="nil"/>
              <w:left w:val="single" w:sz="4" w:space="0" w:color="auto"/>
              <w:bottom w:val="single" w:sz="8" w:space="0" w:color="auto"/>
              <w:right w:val="single" w:sz="8" w:space="0" w:color="auto"/>
            </w:tcBorders>
            <w:shd w:val="clear" w:color="auto" w:fill="auto"/>
            <w:vAlign w:val="center"/>
          </w:tcPr>
          <w:p w14:paraId="14BF60BB" w14:textId="77777777" w:rsidR="00207EE8" w:rsidRPr="00B06B55" w:rsidRDefault="00202DE9" w:rsidP="00D34F52">
            <w:pPr>
              <w:jc w:val="center"/>
              <w:rPr>
                <w:color w:val="000000"/>
              </w:rPr>
            </w:pPr>
            <w:r>
              <w:rPr>
                <w:color w:val="000000"/>
              </w:rPr>
              <w:t>2</w:t>
            </w:r>
          </w:p>
        </w:tc>
        <w:tc>
          <w:tcPr>
            <w:tcW w:w="1276" w:type="dxa"/>
            <w:tcBorders>
              <w:top w:val="nil"/>
              <w:left w:val="nil"/>
              <w:bottom w:val="single" w:sz="8" w:space="0" w:color="auto"/>
              <w:right w:val="single" w:sz="4" w:space="0" w:color="auto"/>
            </w:tcBorders>
            <w:shd w:val="clear" w:color="auto" w:fill="auto"/>
            <w:vAlign w:val="center"/>
          </w:tcPr>
          <w:p w14:paraId="0CEEA7E0" w14:textId="77777777" w:rsidR="00207EE8" w:rsidRPr="00B06B55" w:rsidRDefault="00202DE9" w:rsidP="00D34F52">
            <w:pPr>
              <w:jc w:val="center"/>
              <w:rPr>
                <w:color w:val="000000"/>
              </w:rPr>
            </w:pPr>
            <w:r>
              <w:rPr>
                <w:color w:val="000000"/>
              </w:rPr>
              <w:t>34</w:t>
            </w:r>
          </w:p>
        </w:tc>
        <w:tc>
          <w:tcPr>
            <w:tcW w:w="1463" w:type="dxa"/>
            <w:tcBorders>
              <w:top w:val="nil"/>
              <w:left w:val="single" w:sz="4" w:space="0" w:color="auto"/>
              <w:bottom w:val="single" w:sz="8" w:space="0" w:color="auto"/>
              <w:right w:val="single" w:sz="8" w:space="0" w:color="auto"/>
            </w:tcBorders>
            <w:shd w:val="clear" w:color="auto" w:fill="auto"/>
            <w:vAlign w:val="center"/>
          </w:tcPr>
          <w:p w14:paraId="3AAAE9DB" w14:textId="77777777" w:rsidR="00207EE8" w:rsidRPr="00B06B55" w:rsidRDefault="00207EE8" w:rsidP="00D34F52">
            <w:pPr>
              <w:jc w:val="center"/>
              <w:rPr>
                <w:color w:val="000000"/>
              </w:rPr>
            </w:pPr>
            <w:r w:rsidRPr="00B06B55">
              <w:rPr>
                <w:color w:val="000000"/>
              </w:rPr>
              <w:t>0</w:t>
            </w:r>
          </w:p>
        </w:tc>
        <w:tc>
          <w:tcPr>
            <w:tcW w:w="1276" w:type="dxa"/>
            <w:tcBorders>
              <w:top w:val="nil"/>
              <w:left w:val="single" w:sz="4" w:space="0" w:color="auto"/>
              <w:bottom w:val="single" w:sz="8" w:space="0" w:color="auto"/>
              <w:right w:val="single" w:sz="8" w:space="0" w:color="auto"/>
            </w:tcBorders>
            <w:shd w:val="clear" w:color="auto" w:fill="auto"/>
            <w:vAlign w:val="center"/>
          </w:tcPr>
          <w:p w14:paraId="49DA5A37" w14:textId="77777777" w:rsidR="00207EE8" w:rsidRPr="00B06B55" w:rsidRDefault="00207EE8" w:rsidP="00D34F52">
            <w:pPr>
              <w:jc w:val="center"/>
              <w:rPr>
                <w:color w:val="000000"/>
              </w:rPr>
            </w:pPr>
            <w:r w:rsidRPr="00B06B55">
              <w:rPr>
                <w:color w:val="000000"/>
              </w:rPr>
              <w:t>0</w:t>
            </w:r>
          </w:p>
        </w:tc>
        <w:tc>
          <w:tcPr>
            <w:tcW w:w="1230" w:type="dxa"/>
            <w:tcBorders>
              <w:top w:val="nil"/>
              <w:left w:val="nil"/>
              <w:bottom w:val="single" w:sz="8" w:space="0" w:color="auto"/>
              <w:right w:val="single" w:sz="8" w:space="0" w:color="auto"/>
            </w:tcBorders>
            <w:shd w:val="clear" w:color="auto" w:fill="auto"/>
            <w:noWrap/>
            <w:vAlign w:val="center"/>
          </w:tcPr>
          <w:p w14:paraId="58C3B9C9" w14:textId="77777777" w:rsidR="00207EE8" w:rsidRPr="00B06B55" w:rsidRDefault="00207EE8" w:rsidP="00D34F52">
            <w:pPr>
              <w:jc w:val="center"/>
              <w:rPr>
                <w:color w:val="000000"/>
              </w:rPr>
            </w:pPr>
            <w:r w:rsidRPr="00B06B55">
              <w:rPr>
                <w:color w:val="000000"/>
              </w:rPr>
              <w:t>0</w:t>
            </w:r>
          </w:p>
        </w:tc>
      </w:tr>
      <w:tr w:rsidR="00301EF9" w:rsidRPr="00B06B55" w14:paraId="47F0B19A" w14:textId="77777777" w:rsidTr="003749E3">
        <w:trPr>
          <w:trHeight w:val="168"/>
        </w:trPr>
        <w:tc>
          <w:tcPr>
            <w:tcW w:w="1843" w:type="dxa"/>
            <w:vAlign w:val="center"/>
            <w:hideMark/>
          </w:tcPr>
          <w:p w14:paraId="125F8828" w14:textId="77777777" w:rsidR="00207EE8" w:rsidRPr="00B06B55" w:rsidRDefault="00207EE8" w:rsidP="00D34F52">
            <w:r w:rsidRPr="00B06B55">
              <w:t>Кран-балка</w:t>
            </w:r>
          </w:p>
        </w:tc>
        <w:tc>
          <w:tcPr>
            <w:tcW w:w="851" w:type="dxa"/>
            <w:tcBorders>
              <w:top w:val="nil"/>
              <w:left w:val="nil"/>
              <w:bottom w:val="single" w:sz="8" w:space="0" w:color="auto"/>
              <w:right w:val="single" w:sz="8" w:space="0" w:color="auto"/>
            </w:tcBorders>
            <w:shd w:val="clear" w:color="auto" w:fill="auto"/>
            <w:noWrap/>
            <w:vAlign w:val="center"/>
            <w:hideMark/>
          </w:tcPr>
          <w:p w14:paraId="75F7314F" w14:textId="77777777" w:rsidR="00207EE8" w:rsidRPr="00B06B55" w:rsidRDefault="00207EE8" w:rsidP="00D34F52">
            <w:pPr>
              <w:jc w:val="center"/>
              <w:rPr>
                <w:color w:val="000000"/>
              </w:rPr>
            </w:pPr>
            <w:r w:rsidRPr="00B06B55">
              <w:rPr>
                <w:color w:val="000000"/>
              </w:rPr>
              <w:t>1</w:t>
            </w:r>
          </w:p>
        </w:tc>
        <w:tc>
          <w:tcPr>
            <w:tcW w:w="1134" w:type="dxa"/>
            <w:tcBorders>
              <w:top w:val="nil"/>
              <w:left w:val="nil"/>
              <w:bottom w:val="single" w:sz="8" w:space="0" w:color="auto"/>
              <w:right w:val="single" w:sz="4" w:space="0" w:color="auto"/>
            </w:tcBorders>
            <w:shd w:val="clear" w:color="auto" w:fill="auto"/>
            <w:vAlign w:val="center"/>
            <w:hideMark/>
          </w:tcPr>
          <w:p w14:paraId="272B882E" w14:textId="77777777" w:rsidR="00207EE8" w:rsidRPr="00B06B55" w:rsidRDefault="00207EE8" w:rsidP="00D34F52">
            <w:pPr>
              <w:jc w:val="center"/>
              <w:rPr>
                <w:color w:val="000000"/>
              </w:rPr>
            </w:pPr>
            <w:r w:rsidRPr="00B06B55">
              <w:rPr>
                <w:color w:val="000000"/>
              </w:rPr>
              <w:t>ед.</w:t>
            </w:r>
          </w:p>
        </w:tc>
        <w:tc>
          <w:tcPr>
            <w:tcW w:w="1276" w:type="dxa"/>
            <w:tcBorders>
              <w:top w:val="nil"/>
              <w:left w:val="single" w:sz="4" w:space="0" w:color="auto"/>
              <w:bottom w:val="single" w:sz="8" w:space="0" w:color="auto"/>
              <w:right w:val="single" w:sz="8" w:space="0" w:color="auto"/>
            </w:tcBorders>
            <w:shd w:val="clear" w:color="auto" w:fill="auto"/>
            <w:vAlign w:val="center"/>
          </w:tcPr>
          <w:p w14:paraId="4C141684" w14:textId="77777777" w:rsidR="00207EE8" w:rsidRPr="00B06B55" w:rsidRDefault="00207EE8" w:rsidP="00D34F52">
            <w:pPr>
              <w:jc w:val="center"/>
              <w:rPr>
                <w:color w:val="000000"/>
              </w:rPr>
            </w:pPr>
            <w:r w:rsidRPr="00B06B55">
              <w:rPr>
                <w:color w:val="000000"/>
              </w:rPr>
              <w:t>11</w:t>
            </w:r>
          </w:p>
        </w:tc>
        <w:tc>
          <w:tcPr>
            <w:tcW w:w="1275" w:type="dxa"/>
            <w:tcBorders>
              <w:top w:val="nil"/>
              <w:left w:val="single" w:sz="4" w:space="0" w:color="auto"/>
              <w:bottom w:val="single" w:sz="8" w:space="0" w:color="auto"/>
              <w:right w:val="single" w:sz="8" w:space="0" w:color="auto"/>
            </w:tcBorders>
            <w:shd w:val="clear" w:color="auto" w:fill="auto"/>
            <w:noWrap/>
            <w:vAlign w:val="center"/>
          </w:tcPr>
          <w:p w14:paraId="39B09C92" w14:textId="77777777" w:rsidR="00207EE8" w:rsidRPr="00B06B55" w:rsidRDefault="00202DE9" w:rsidP="00D34F52">
            <w:pPr>
              <w:jc w:val="center"/>
              <w:rPr>
                <w:color w:val="000000"/>
              </w:rPr>
            </w:pPr>
            <w:r>
              <w:rPr>
                <w:color w:val="000000"/>
              </w:rPr>
              <w:t>22</w:t>
            </w:r>
          </w:p>
        </w:tc>
        <w:tc>
          <w:tcPr>
            <w:tcW w:w="1134" w:type="dxa"/>
            <w:tcBorders>
              <w:top w:val="nil"/>
              <w:left w:val="nil"/>
              <w:bottom w:val="single" w:sz="8" w:space="0" w:color="auto"/>
              <w:right w:val="single" w:sz="4" w:space="0" w:color="auto"/>
            </w:tcBorders>
            <w:shd w:val="clear" w:color="auto" w:fill="auto"/>
            <w:vAlign w:val="center"/>
          </w:tcPr>
          <w:p w14:paraId="477365FB" w14:textId="77777777" w:rsidR="00207EE8" w:rsidRPr="00B06B55" w:rsidRDefault="00202DE9" w:rsidP="00D34F52">
            <w:pPr>
              <w:jc w:val="center"/>
              <w:rPr>
                <w:color w:val="000000"/>
              </w:rPr>
            </w:pPr>
            <w:r>
              <w:rPr>
                <w:color w:val="000000"/>
              </w:rPr>
              <w:t>22</w:t>
            </w:r>
          </w:p>
        </w:tc>
        <w:tc>
          <w:tcPr>
            <w:tcW w:w="1276" w:type="dxa"/>
            <w:tcBorders>
              <w:top w:val="nil"/>
              <w:left w:val="single" w:sz="4" w:space="0" w:color="auto"/>
              <w:bottom w:val="single" w:sz="8" w:space="0" w:color="auto"/>
              <w:right w:val="single" w:sz="8" w:space="0" w:color="auto"/>
            </w:tcBorders>
            <w:shd w:val="clear" w:color="auto" w:fill="auto"/>
            <w:vAlign w:val="center"/>
          </w:tcPr>
          <w:p w14:paraId="311C18F7" w14:textId="77777777" w:rsidR="00207EE8" w:rsidRPr="00B06B55" w:rsidRDefault="00207EE8" w:rsidP="00D34F52">
            <w:pPr>
              <w:jc w:val="center"/>
              <w:rPr>
                <w:color w:val="000000"/>
              </w:rPr>
            </w:pPr>
            <w:r w:rsidRPr="00B06B55">
              <w:rPr>
                <w:color w:val="000000"/>
              </w:rPr>
              <w:t>1</w:t>
            </w:r>
          </w:p>
        </w:tc>
        <w:tc>
          <w:tcPr>
            <w:tcW w:w="1276" w:type="dxa"/>
            <w:tcBorders>
              <w:top w:val="nil"/>
              <w:left w:val="single" w:sz="4" w:space="0" w:color="auto"/>
              <w:bottom w:val="single" w:sz="8" w:space="0" w:color="auto"/>
              <w:right w:val="single" w:sz="8" w:space="0" w:color="auto"/>
            </w:tcBorders>
            <w:shd w:val="clear" w:color="auto" w:fill="auto"/>
            <w:noWrap/>
            <w:vAlign w:val="center"/>
          </w:tcPr>
          <w:p w14:paraId="1DF679D9" w14:textId="77777777" w:rsidR="00207EE8" w:rsidRPr="00B06B55" w:rsidRDefault="00202DE9" w:rsidP="00D34F52">
            <w:pPr>
              <w:jc w:val="center"/>
              <w:rPr>
                <w:color w:val="000000"/>
              </w:rPr>
            </w:pPr>
            <w:r>
              <w:rPr>
                <w:color w:val="000000"/>
              </w:rPr>
              <w:t>2</w:t>
            </w:r>
          </w:p>
        </w:tc>
        <w:tc>
          <w:tcPr>
            <w:tcW w:w="1276" w:type="dxa"/>
            <w:tcBorders>
              <w:top w:val="nil"/>
              <w:left w:val="nil"/>
              <w:bottom w:val="single" w:sz="8" w:space="0" w:color="auto"/>
              <w:right w:val="single" w:sz="4" w:space="0" w:color="auto"/>
            </w:tcBorders>
            <w:shd w:val="clear" w:color="auto" w:fill="auto"/>
            <w:vAlign w:val="center"/>
          </w:tcPr>
          <w:p w14:paraId="13AD4391" w14:textId="77777777" w:rsidR="00207EE8" w:rsidRPr="00B06B55" w:rsidRDefault="00202DE9" w:rsidP="00D34F52">
            <w:pPr>
              <w:jc w:val="center"/>
              <w:rPr>
                <w:color w:val="000000"/>
              </w:rPr>
            </w:pPr>
            <w:r>
              <w:rPr>
                <w:color w:val="000000"/>
              </w:rPr>
              <w:t>2</w:t>
            </w:r>
          </w:p>
        </w:tc>
        <w:tc>
          <w:tcPr>
            <w:tcW w:w="1463" w:type="dxa"/>
            <w:tcBorders>
              <w:top w:val="nil"/>
              <w:left w:val="single" w:sz="4" w:space="0" w:color="auto"/>
              <w:bottom w:val="single" w:sz="8" w:space="0" w:color="auto"/>
              <w:right w:val="single" w:sz="8" w:space="0" w:color="auto"/>
            </w:tcBorders>
            <w:shd w:val="clear" w:color="auto" w:fill="auto"/>
            <w:vAlign w:val="center"/>
          </w:tcPr>
          <w:p w14:paraId="7905BAF5" w14:textId="77777777" w:rsidR="00207EE8" w:rsidRPr="00B06B55" w:rsidRDefault="00207EE8" w:rsidP="00D34F52">
            <w:pPr>
              <w:jc w:val="center"/>
              <w:rPr>
                <w:color w:val="000000"/>
              </w:rPr>
            </w:pPr>
            <w:r w:rsidRPr="00B06B55">
              <w:rPr>
                <w:color w:val="000000"/>
              </w:rPr>
              <w:t>0</w:t>
            </w:r>
          </w:p>
        </w:tc>
        <w:tc>
          <w:tcPr>
            <w:tcW w:w="1276" w:type="dxa"/>
            <w:tcBorders>
              <w:top w:val="nil"/>
              <w:left w:val="single" w:sz="4" w:space="0" w:color="auto"/>
              <w:bottom w:val="single" w:sz="8" w:space="0" w:color="auto"/>
              <w:right w:val="single" w:sz="8" w:space="0" w:color="auto"/>
            </w:tcBorders>
            <w:shd w:val="clear" w:color="auto" w:fill="auto"/>
            <w:noWrap/>
            <w:vAlign w:val="center"/>
          </w:tcPr>
          <w:p w14:paraId="6BE24C6D" w14:textId="77777777" w:rsidR="00207EE8" w:rsidRPr="00B06B55" w:rsidRDefault="00207EE8" w:rsidP="00D34F52">
            <w:pPr>
              <w:jc w:val="center"/>
              <w:rPr>
                <w:color w:val="000000"/>
              </w:rPr>
            </w:pPr>
            <w:r w:rsidRPr="00B06B55">
              <w:rPr>
                <w:color w:val="000000"/>
              </w:rPr>
              <w:t>0</w:t>
            </w:r>
          </w:p>
        </w:tc>
        <w:tc>
          <w:tcPr>
            <w:tcW w:w="1230" w:type="dxa"/>
            <w:tcBorders>
              <w:top w:val="nil"/>
              <w:left w:val="nil"/>
              <w:bottom w:val="single" w:sz="8" w:space="0" w:color="auto"/>
              <w:right w:val="single" w:sz="8" w:space="0" w:color="auto"/>
            </w:tcBorders>
            <w:shd w:val="clear" w:color="auto" w:fill="auto"/>
            <w:noWrap/>
            <w:vAlign w:val="center"/>
          </w:tcPr>
          <w:p w14:paraId="639AE283" w14:textId="77777777" w:rsidR="00207EE8" w:rsidRPr="00B06B55" w:rsidRDefault="00207EE8" w:rsidP="00D34F52">
            <w:pPr>
              <w:jc w:val="center"/>
              <w:rPr>
                <w:color w:val="000000"/>
              </w:rPr>
            </w:pPr>
            <w:r w:rsidRPr="00B06B55">
              <w:rPr>
                <w:color w:val="000000"/>
              </w:rPr>
              <w:t>0</w:t>
            </w:r>
          </w:p>
        </w:tc>
      </w:tr>
      <w:tr w:rsidR="00301EF9" w:rsidRPr="00B06B55" w14:paraId="3A3BEA0C" w14:textId="77777777" w:rsidTr="003749E3">
        <w:trPr>
          <w:trHeight w:val="303"/>
        </w:trPr>
        <w:tc>
          <w:tcPr>
            <w:tcW w:w="1843" w:type="dxa"/>
            <w:vAlign w:val="center"/>
            <w:hideMark/>
          </w:tcPr>
          <w:p w14:paraId="77DA3E01" w14:textId="77777777" w:rsidR="00207EE8" w:rsidRPr="00B06B55" w:rsidRDefault="00207EE8" w:rsidP="00D34F52">
            <w:r w:rsidRPr="00B06B55">
              <w:t xml:space="preserve">Подъёмник грузовой шахтный </w:t>
            </w:r>
          </w:p>
        </w:tc>
        <w:tc>
          <w:tcPr>
            <w:tcW w:w="851" w:type="dxa"/>
            <w:tcBorders>
              <w:top w:val="nil"/>
              <w:left w:val="nil"/>
              <w:bottom w:val="single" w:sz="8" w:space="0" w:color="auto"/>
              <w:right w:val="single" w:sz="8" w:space="0" w:color="auto"/>
            </w:tcBorders>
            <w:shd w:val="clear" w:color="auto" w:fill="auto"/>
            <w:noWrap/>
            <w:vAlign w:val="center"/>
            <w:hideMark/>
          </w:tcPr>
          <w:p w14:paraId="0A899D22" w14:textId="77777777" w:rsidR="00207EE8" w:rsidRPr="00B06B55" w:rsidRDefault="00207EE8" w:rsidP="00D34F52">
            <w:pPr>
              <w:jc w:val="center"/>
              <w:rPr>
                <w:color w:val="000000"/>
              </w:rPr>
            </w:pPr>
            <w:r w:rsidRPr="00B06B55">
              <w:rPr>
                <w:color w:val="000000"/>
              </w:rPr>
              <w:t>2</w:t>
            </w:r>
          </w:p>
        </w:tc>
        <w:tc>
          <w:tcPr>
            <w:tcW w:w="1134" w:type="dxa"/>
            <w:tcBorders>
              <w:top w:val="nil"/>
              <w:left w:val="nil"/>
              <w:bottom w:val="single" w:sz="8" w:space="0" w:color="auto"/>
              <w:right w:val="single" w:sz="4" w:space="0" w:color="auto"/>
            </w:tcBorders>
            <w:shd w:val="clear" w:color="auto" w:fill="auto"/>
            <w:vAlign w:val="center"/>
            <w:hideMark/>
          </w:tcPr>
          <w:p w14:paraId="5C5DE310" w14:textId="77777777" w:rsidR="00207EE8" w:rsidRPr="00B06B55" w:rsidRDefault="00207EE8" w:rsidP="00D34F52">
            <w:pPr>
              <w:jc w:val="center"/>
              <w:rPr>
                <w:color w:val="000000"/>
              </w:rPr>
            </w:pPr>
            <w:r w:rsidRPr="00B06B55">
              <w:rPr>
                <w:color w:val="000000"/>
              </w:rPr>
              <w:t>ед.</w:t>
            </w:r>
          </w:p>
        </w:tc>
        <w:tc>
          <w:tcPr>
            <w:tcW w:w="1276" w:type="dxa"/>
            <w:tcBorders>
              <w:top w:val="nil"/>
              <w:left w:val="single" w:sz="4" w:space="0" w:color="auto"/>
              <w:bottom w:val="single" w:sz="8" w:space="0" w:color="auto"/>
              <w:right w:val="single" w:sz="8" w:space="0" w:color="auto"/>
            </w:tcBorders>
            <w:shd w:val="clear" w:color="auto" w:fill="auto"/>
            <w:vAlign w:val="center"/>
          </w:tcPr>
          <w:p w14:paraId="18DCC21E" w14:textId="77777777" w:rsidR="00207EE8" w:rsidRPr="00B06B55" w:rsidRDefault="00207EE8" w:rsidP="00D34F52">
            <w:pPr>
              <w:jc w:val="center"/>
              <w:rPr>
                <w:color w:val="000000"/>
              </w:rPr>
            </w:pPr>
            <w:r w:rsidRPr="00B06B55">
              <w:rPr>
                <w:color w:val="000000"/>
              </w:rPr>
              <w:t>11</w:t>
            </w:r>
          </w:p>
        </w:tc>
        <w:tc>
          <w:tcPr>
            <w:tcW w:w="1275" w:type="dxa"/>
            <w:tcBorders>
              <w:top w:val="nil"/>
              <w:left w:val="single" w:sz="4" w:space="0" w:color="auto"/>
              <w:bottom w:val="single" w:sz="8" w:space="0" w:color="auto"/>
              <w:right w:val="single" w:sz="8" w:space="0" w:color="auto"/>
            </w:tcBorders>
            <w:shd w:val="clear" w:color="auto" w:fill="auto"/>
            <w:noWrap/>
            <w:vAlign w:val="center"/>
          </w:tcPr>
          <w:p w14:paraId="680FC28D" w14:textId="77777777" w:rsidR="00207EE8" w:rsidRPr="00B06B55" w:rsidRDefault="00202DE9" w:rsidP="00D34F52">
            <w:pPr>
              <w:jc w:val="center"/>
              <w:rPr>
                <w:color w:val="000000"/>
              </w:rPr>
            </w:pPr>
            <w:r>
              <w:rPr>
                <w:color w:val="000000"/>
              </w:rPr>
              <w:t>22</w:t>
            </w:r>
          </w:p>
        </w:tc>
        <w:tc>
          <w:tcPr>
            <w:tcW w:w="1134" w:type="dxa"/>
            <w:tcBorders>
              <w:top w:val="nil"/>
              <w:left w:val="nil"/>
              <w:bottom w:val="single" w:sz="8" w:space="0" w:color="auto"/>
              <w:right w:val="single" w:sz="4" w:space="0" w:color="auto"/>
            </w:tcBorders>
            <w:shd w:val="clear" w:color="auto" w:fill="auto"/>
            <w:vAlign w:val="center"/>
          </w:tcPr>
          <w:p w14:paraId="3FA78A44" w14:textId="77777777" w:rsidR="00207EE8" w:rsidRPr="00B06B55" w:rsidRDefault="00202DE9" w:rsidP="00D34F52">
            <w:pPr>
              <w:jc w:val="center"/>
              <w:rPr>
                <w:color w:val="000000"/>
              </w:rPr>
            </w:pPr>
            <w:r>
              <w:rPr>
                <w:color w:val="000000"/>
              </w:rPr>
              <w:t>44</w:t>
            </w:r>
          </w:p>
        </w:tc>
        <w:tc>
          <w:tcPr>
            <w:tcW w:w="1276" w:type="dxa"/>
            <w:tcBorders>
              <w:top w:val="nil"/>
              <w:left w:val="single" w:sz="4" w:space="0" w:color="auto"/>
              <w:bottom w:val="single" w:sz="8" w:space="0" w:color="auto"/>
              <w:right w:val="single" w:sz="8" w:space="0" w:color="auto"/>
            </w:tcBorders>
            <w:shd w:val="clear" w:color="auto" w:fill="auto"/>
            <w:vAlign w:val="center"/>
          </w:tcPr>
          <w:p w14:paraId="197033E3" w14:textId="77777777" w:rsidR="00207EE8" w:rsidRPr="00B06B55" w:rsidRDefault="00207EE8" w:rsidP="00D34F52">
            <w:pPr>
              <w:jc w:val="center"/>
              <w:rPr>
                <w:color w:val="000000"/>
              </w:rPr>
            </w:pPr>
            <w:r w:rsidRPr="00B06B55">
              <w:rPr>
                <w:color w:val="000000"/>
              </w:rPr>
              <w:t>1</w:t>
            </w:r>
          </w:p>
        </w:tc>
        <w:tc>
          <w:tcPr>
            <w:tcW w:w="1276" w:type="dxa"/>
            <w:tcBorders>
              <w:top w:val="nil"/>
              <w:left w:val="single" w:sz="4" w:space="0" w:color="auto"/>
              <w:bottom w:val="single" w:sz="8" w:space="0" w:color="auto"/>
              <w:right w:val="single" w:sz="8" w:space="0" w:color="auto"/>
            </w:tcBorders>
            <w:shd w:val="clear" w:color="auto" w:fill="auto"/>
            <w:noWrap/>
            <w:vAlign w:val="center"/>
          </w:tcPr>
          <w:p w14:paraId="00835580" w14:textId="77777777" w:rsidR="00207EE8" w:rsidRPr="00B06B55" w:rsidRDefault="00202DE9" w:rsidP="00D34F52">
            <w:pPr>
              <w:jc w:val="center"/>
              <w:rPr>
                <w:color w:val="000000"/>
              </w:rPr>
            </w:pPr>
            <w:r>
              <w:rPr>
                <w:color w:val="000000"/>
              </w:rPr>
              <w:t>2</w:t>
            </w:r>
          </w:p>
        </w:tc>
        <w:tc>
          <w:tcPr>
            <w:tcW w:w="1276" w:type="dxa"/>
            <w:tcBorders>
              <w:top w:val="nil"/>
              <w:left w:val="nil"/>
              <w:bottom w:val="single" w:sz="8" w:space="0" w:color="auto"/>
              <w:right w:val="single" w:sz="4" w:space="0" w:color="auto"/>
            </w:tcBorders>
            <w:shd w:val="clear" w:color="auto" w:fill="auto"/>
            <w:vAlign w:val="center"/>
          </w:tcPr>
          <w:p w14:paraId="4973AE4C" w14:textId="77777777" w:rsidR="00207EE8" w:rsidRPr="00B06B55" w:rsidRDefault="00202DE9" w:rsidP="00D34F52">
            <w:pPr>
              <w:jc w:val="center"/>
              <w:rPr>
                <w:color w:val="000000"/>
              </w:rPr>
            </w:pPr>
            <w:r>
              <w:rPr>
                <w:color w:val="000000"/>
              </w:rPr>
              <w:t>4</w:t>
            </w:r>
          </w:p>
        </w:tc>
        <w:tc>
          <w:tcPr>
            <w:tcW w:w="1463" w:type="dxa"/>
            <w:tcBorders>
              <w:top w:val="nil"/>
              <w:left w:val="single" w:sz="4" w:space="0" w:color="auto"/>
              <w:bottom w:val="single" w:sz="8" w:space="0" w:color="auto"/>
              <w:right w:val="single" w:sz="8" w:space="0" w:color="auto"/>
            </w:tcBorders>
            <w:shd w:val="clear" w:color="auto" w:fill="auto"/>
            <w:vAlign w:val="center"/>
          </w:tcPr>
          <w:p w14:paraId="75F2662F" w14:textId="77777777" w:rsidR="00207EE8" w:rsidRPr="00B06B55" w:rsidRDefault="00207EE8" w:rsidP="00D34F52">
            <w:pPr>
              <w:jc w:val="center"/>
              <w:rPr>
                <w:color w:val="000000"/>
              </w:rPr>
            </w:pPr>
            <w:r w:rsidRPr="00B06B55">
              <w:rPr>
                <w:color w:val="000000"/>
              </w:rPr>
              <w:t>0</w:t>
            </w:r>
          </w:p>
        </w:tc>
        <w:tc>
          <w:tcPr>
            <w:tcW w:w="1276" w:type="dxa"/>
            <w:tcBorders>
              <w:top w:val="nil"/>
              <w:left w:val="single" w:sz="4" w:space="0" w:color="auto"/>
              <w:bottom w:val="single" w:sz="8" w:space="0" w:color="auto"/>
              <w:right w:val="single" w:sz="8" w:space="0" w:color="auto"/>
            </w:tcBorders>
            <w:shd w:val="clear" w:color="auto" w:fill="auto"/>
            <w:noWrap/>
            <w:vAlign w:val="center"/>
          </w:tcPr>
          <w:p w14:paraId="6F4716CD" w14:textId="77777777" w:rsidR="00207EE8" w:rsidRPr="00B06B55" w:rsidRDefault="00207EE8" w:rsidP="00D34F52">
            <w:pPr>
              <w:jc w:val="center"/>
              <w:rPr>
                <w:color w:val="000000"/>
              </w:rPr>
            </w:pPr>
            <w:r w:rsidRPr="00B06B55">
              <w:rPr>
                <w:color w:val="000000"/>
              </w:rPr>
              <w:t>0</w:t>
            </w:r>
          </w:p>
        </w:tc>
        <w:tc>
          <w:tcPr>
            <w:tcW w:w="1230" w:type="dxa"/>
            <w:tcBorders>
              <w:top w:val="nil"/>
              <w:left w:val="nil"/>
              <w:bottom w:val="single" w:sz="8" w:space="0" w:color="auto"/>
              <w:right w:val="single" w:sz="8" w:space="0" w:color="auto"/>
            </w:tcBorders>
            <w:shd w:val="clear" w:color="auto" w:fill="auto"/>
            <w:noWrap/>
            <w:vAlign w:val="center"/>
          </w:tcPr>
          <w:p w14:paraId="1542AEE3" w14:textId="77777777" w:rsidR="00207EE8" w:rsidRPr="00B06B55" w:rsidRDefault="00207EE8" w:rsidP="00D34F52">
            <w:pPr>
              <w:jc w:val="center"/>
              <w:rPr>
                <w:color w:val="000000"/>
              </w:rPr>
            </w:pPr>
            <w:r w:rsidRPr="00B06B55">
              <w:rPr>
                <w:color w:val="000000"/>
              </w:rPr>
              <w:t>0</w:t>
            </w:r>
          </w:p>
        </w:tc>
      </w:tr>
      <w:tr w:rsidR="00301EF9" w:rsidRPr="00B06B55" w14:paraId="4071B4AD" w14:textId="77777777" w:rsidTr="003749E3">
        <w:trPr>
          <w:trHeight w:val="303"/>
        </w:trPr>
        <w:tc>
          <w:tcPr>
            <w:tcW w:w="1843" w:type="dxa"/>
            <w:vAlign w:val="center"/>
            <w:hideMark/>
          </w:tcPr>
          <w:p w14:paraId="278E8EF3" w14:textId="77777777" w:rsidR="00207EE8" w:rsidRPr="00B06B55" w:rsidRDefault="00207EE8" w:rsidP="00D34F52">
            <w:r w:rsidRPr="00B06B55">
              <w:t>Контейнер почтовый</w:t>
            </w:r>
          </w:p>
        </w:tc>
        <w:tc>
          <w:tcPr>
            <w:tcW w:w="851" w:type="dxa"/>
            <w:tcBorders>
              <w:top w:val="nil"/>
              <w:left w:val="nil"/>
              <w:bottom w:val="single" w:sz="8" w:space="0" w:color="auto"/>
              <w:right w:val="single" w:sz="8" w:space="0" w:color="auto"/>
            </w:tcBorders>
            <w:shd w:val="clear" w:color="auto" w:fill="auto"/>
            <w:noWrap/>
            <w:vAlign w:val="center"/>
            <w:hideMark/>
          </w:tcPr>
          <w:p w14:paraId="230EC9C9" w14:textId="78EF08F1" w:rsidR="00207EE8" w:rsidRPr="00B06B55" w:rsidRDefault="00C36604" w:rsidP="00D34F52">
            <w:pPr>
              <w:jc w:val="center"/>
              <w:rPr>
                <w:color w:val="000000"/>
              </w:rPr>
            </w:pPr>
            <w:r>
              <w:rPr>
                <w:color w:val="000000"/>
              </w:rPr>
              <w:t>27</w:t>
            </w:r>
          </w:p>
        </w:tc>
        <w:tc>
          <w:tcPr>
            <w:tcW w:w="1134" w:type="dxa"/>
            <w:tcBorders>
              <w:top w:val="nil"/>
              <w:left w:val="nil"/>
              <w:bottom w:val="single" w:sz="8" w:space="0" w:color="auto"/>
              <w:right w:val="single" w:sz="4" w:space="0" w:color="auto"/>
            </w:tcBorders>
            <w:shd w:val="clear" w:color="auto" w:fill="auto"/>
            <w:vAlign w:val="center"/>
            <w:hideMark/>
          </w:tcPr>
          <w:p w14:paraId="095FDEC4" w14:textId="77777777" w:rsidR="00207EE8" w:rsidRPr="00B06B55" w:rsidRDefault="00207EE8" w:rsidP="00D34F52">
            <w:pPr>
              <w:jc w:val="center"/>
              <w:rPr>
                <w:color w:val="000000"/>
              </w:rPr>
            </w:pPr>
            <w:r w:rsidRPr="00B06B55">
              <w:rPr>
                <w:color w:val="000000"/>
              </w:rPr>
              <w:t>ед.</w:t>
            </w:r>
          </w:p>
        </w:tc>
        <w:tc>
          <w:tcPr>
            <w:tcW w:w="1276" w:type="dxa"/>
            <w:tcBorders>
              <w:top w:val="nil"/>
              <w:left w:val="single" w:sz="4" w:space="0" w:color="auto"/>
              <w:bottom w:val="single" w:sz="8" w:space="0" w:color="auto"/>
              <w:right w:val="single" w:sz="8" w:space="0" w:color="auto"/>
            </w:tcBorders>
            <w:shd w:val="clear" w:color="auto" w:fill="auto"/>
            <w:vAlign w:val="center"/>
          </w:tcPr>
          <w:p w14:paraId="3DF1C844" w14:textId="77777777" w:rsidR="00207EE8" w:rsidRPr="00B06B55" w:rsidRDefault="00207EE8" w:rsidP="00D34F52">
            <w:pPr>
              <w:jc w:val="center"/>
              <w:rPr>
                <w:color w:val="000000"/>
              </w:rPr>
            </w:pPr>
            <w:r w:rsidRPr="00B06B55">
              <w:rPr>
                <w:color w:val="000000"/>
              </w:rPr>
              <w:t>0</w:t>
            </w:r>
          </w:p>
        </w:tc>
        <w:tc>
          <w:tcPr>
            <w:tcW w:w="1275" w:type="dxa"/>
            <w:tcBorders>
              <w:top w:val="nil"/>
              <w:left w:val="single" w:sz="4" w:space="0" w:color="auto"/>
              <w:bottom w:val="single" w:sz="8" w:space="0" w:color="auto"/>
              <w:right w:val="single" w:sz="8" w:space="0" w:color="auto"/>
            </w:tcBorders>
            <w:shd w:val="clear" w:color="auto" w:fill="auto"/>
            <w:noWrap/>
            <w:vAlign w:val="center"/>
          </w:tcPr>
          <w:p w14:paraId="7F9CA1FB" w14:textId="77777777" w:rsidR="00207EE8" w:rsidRPr="00B06B55" w:rsidRDefault="00207EE8" w:rsidP="00D34F52">
            <w:pPr>
              <w:jc w:val="center"/>
              <w:rPr>
                <w:color w:val="000000"/>
              </w:rPr>
            </w:pPr>
            <w:r w:rsidRPr="00B06B55">
              <w:rPr>
                <w:color w:val="000000"/>
              </w:rPr>
              <w:t>0</w:t>
            </w:r>
          </w:p>
        </w:tc>
        <w:tc>
          <w:tcPr>
            <w:tcW w:w="1134" w:type="dxa"/>
            <w:tcBorders>
              <w:top w:val="nil"/>
              <w:left w:val="nil"/>
              <w:bottom w:val="single" w:sz="8" w:space="0" w:color="auto"/>
              <w:right w:val="single" w:sz="4" w:space="0" w:color="auto"/>
            </w:tcBorders>
            <w:shd w:val="clear" w:color="auto" w:fill="auto"/>
            <w:vAlign w:val="center"/>
          </w:tcPr>
          <w:p w14:paraId="36FF0CC0" w14:textId="77777777" w:rsidR="00207EE8" w:rsidRPr="00B06B55" w:rsidRDefault="00207EE8" w:rsidP="00D34F52">
            <w:pPr>
              <w:jc w:val="center"/>
              <w:rPr>
                <w:color w:val="000000"/>
              </w:rPr>
            </w:pPr>
            <w:r w:rsidRPr="00B06B55">
              <w:rPr>
                <w:color w:val="000000"/>
              </w:rPr>
              <w:t>0</w:t>
            </w:r>
          </w:p>
        </w:tc>
        <w:tc>
          <w:tcPr>
            <w:tcW w:w="1276" w:type="dxa"/>
            <w:tcBorders>
              <w:top w:val="nil"/>
              <w:left w:val="single" w:sz="4" w:space="0" w:color="auto"/>
              <w:bottom w:val="single" w:sz="8" w:space="0" w:color="auto"/>
              <w:right w:val="single" w:sz="8" w:space="0" w:color="auto"/>
            </w:tcBorders>
            <w:shd w:val="clear" w:color="auto" w:fill="auto"/>
            <w:vAlign w:val="center"/>
          </w:tcPr>
          <w:p w14:paraId="7198F13F" w14:textId="77777777" w:rsidR="00207EE8" w:rsidRPr="00B06B55" w:rsidRDefault="00207EE8" w:rsidP="00D34F52">
            <w:pPr>
              <w:jc w:val="center"/>
              <w:rPr>
                <w:color w:val="000000"/>
              </w:rPr>
            </w:pPr>
            <w:r w:rsidRPr="00B06B55">
              <w:rPr>
                <w:color w:val="000000"/>
              </w:rPr>
              <w:t>1</w:t>
            </w:r>
          </w:p>
        </w:tc>
        <w:tc>
          <w:tcPr>
            <w:tcW w:w="1276" w:type="dxa"/>
            <w:tcBorders>
              <w:top w:val="nil"/>
              <w:left w:val="single" w:sz="4" w:space="0" w:color="auto"/>
              <w:bottom w:val="single" w:sz="8" w:space="0" w:color="auto"/>
              <w:right w:val="single" w:sz="8" w:space="0" w:color="auto"/>
            </w:tcBorders>
            <w:shd w:val="clear" w:color="auto" w:fill="auto"/>
            <w:noWrap/>
            <w:vAlign w:val="center"/>
          </w:tcPr>
          <w:p w14:paraId="136BF361" w14:textId="77777777" w:rsidR="00207EE8" w:rsidRPr="00B06B55" w:rsidRDefault="00202DE9" w:rsidP="00D34F52">
            <w:pPr>
              <w:jc w:val="center"/>
              <w:rPr>
                <w:color w:val="000000"/>
              </w:rPr>
            </w:pPr>
            <w:r>
              <w:rPr>
                <w:color w:val="000000"/>
              </w:rPr>
              <w:t>2</w:t>
            </w:r>
          </w:p>
        </w:tc>
        <w:tc>
          <w:tcPr>
            <w:tcW w:w="1276" w:type="dxa"/>
            <w:tcBorders>
              <w:top w:val="nil"/>
              <w:left w:val="nil"/>
              <w:bottom w:val="single" w:sz="8" w:space="0" w:color="auto"/>
              <w:right w:val="single" w:sz="4" w:space="0" w:color="auto"/>
            </w:tcBorders>
            <w:shd w:val="clear" w:color="auto" w:fill="auto"/>
            <w:vAlign w:val="center"/>
          </w:tcPr>
          <w:p w14:paraId="2F647C86" w14:textId="7DDFA3DF" w:rsidR="00207EE8" w:rsidRPr="00B06B55" w:rsidRDefault="00C36604" w:rsidP="00D34F52">
            <w:pPr>
              <w:jc w:val="center"/>
              <w:rPr>
                <w:color w:val="000000"/>
              </w:rPr>
            </w:pPr>
            <w:r>
              <w:rPr>
                <w:color w:val="000000"/>
              </w:rPr>
              <w:t>54</w:t>
            </w:r>
          </w:p>
        </w:tc>
        <w:tc>
          <w:tcPr>
            <w:tcW w:w="1463" w:type="dxa"/>
            <w:tcBorders>
              <w:top w:val="nil"/>
              <w:left w:val="single" w:sz="4" w:space="0" w:color="auto"/>
              <w:bottom w:val="single" w:sz="8" w:space="0" w:color="auto"/>
              <w:right w:val="single" w:sz="8" w:space="0" w:color="auto"/>
            </w:tcBorders>
            <w:shd w:val="clear" w:color="auto" w:fill="auto"/>
            <w:vAlign w:val="center"/>
          </w:tcPr>
          <w:p w14:paraId="3D09E191" w14:textId="77777777" w:rsidR="00207EE8" w:rsidRPr="00B06B55" w:rsidRDefault="00207EE8" w:rsidP="00D34F52">
            <w:pPr>
              <w:jc w:val="center"/>
              <w:rPr>
                <w:color w:val="000000"/>
              </w:rPr>
            </w:pPr>
            <w:r w:rsidRPr="00B06B55">
              <w:rPr>
                <w:color w:val="000000"/>
              </w:rPr>
              <w:t>0</w:t>
            </w:r>
          </w:p>
        </w:tc>
        <w:tc>
          <w:tcPr>
            <w:tcW w:w="1276" w:type="dxa"/>
            <w:tcBorders>
              <w:top w:val="nil"/>
              <w:left w:val="single" w:sz="4" w:space="0" w:color="auto"/>
              <w:bottom w:val="single" w:sz="8" w:space="0" w:color="auto"/>
              <w:right w:val="single" w:sz="8" w:space="0" w:color="auto"/>
            </w:tcBorders>
            <w:shd w:val="clear" w:color="auto" w:fill="auto"/>
            <w:noWrap/>
            <w:vAlign w:val="center"/>
          </w:tcPr>
          <w:p w14:paraId="3F1F5D0E" w14:textId="77777777" w:rsidR="00207EE8" w:rsidRPr="00B06B55" w:rsidRDefault="00207EE8" w:rsidP="00D34F52">
            <w:pPr>
              <w:jc w:val="center"/>
              <w:rPr>
                <w:color w:val="000000"/>
              </w:rPr>
            </w:pPr>
            <w:r w:rsidRPr="00B06B55">
              <w:rPr>
                <w:color w:val="000000"/>
              </w:rPr>
              <w:t>0</w:t>
            </w:r>
          </w:p>
        </w:tc>
        <w:tc>
          <w:tcPr>
            <w:tcW w:w="1230" w:type="dxa"/>
            <w:tcBorders>
              <w:top w:val="nil"/>
              <w:left w:val="nil"/>
              <w:bottom w:val="single" w:sz="8" w:space="0" w:color="auto"/>
              <w:right w:val="single" w:sz="8" w:space="0" w:color="auto"/>
            </w:tcBorders>
            <w:shd w:val="clear" w:color="auto" w:fill="auto"/>
            <w:noWrap/>
            <w:vAlign w:val="center"/>
          </w:tcPr>
          <w:p w14:paraId="3141B2B6" w14:textId="77777777" w:rsidR="00207EE8" w:rsidRPr="00B06B55" w:rsidRDefault="00207EE8" w:rsidP="00D34F52">
            <w:pPr>
              <w:jc w:val="center"/>
              <w:rPr>
                <w:color w:val="000000"/>
              </w:rPr>
            </w:pPr>
            <w:r w:rsidRPr="00B06B55">
              <w:rPr>
                <w:color w:val="000000"/>
              </w:rPr>
              <w:t>0</w:t>
            </w:r>
          </w:p>
        </w:tc>
      </w:tr>
      <w:tr w:rsidR="00301EF9" w:rsidRPr="00B06B55" w14:paraId="05BE707B" w14:textId="77777777" w:rsidTr="003749E3">
        <w:trPr>
          <w:trHeight w:val="303"/>
        </w:trPr>
        <w:tc>
          <w:tcPr>
            <w:tcW w:w="1843" w:type="dxa"/>
            <w:vAlign w:val="center"/>
            <w:hideMark/>
          </w:tcPr>
          <w:p w14:paraId="652D3267" w14:textId="77777777" w:rsidR="00207EE8" w:rsidRPr="00B06B55" w:rsidRDefault="00207EE8" w:rsidP="00D34F52">
            <w:r w:rsidRPr="00B06B55">
              <w:t>Тележка почтовая г/п 1000 кг.</w:t>
            </w:r>
          </w:p>
        </w:tc>
        <w:tc>
          <w:tcPr>
            <w:tcW w:w="851" w:type="dxa"/>
            <w:tcBorders>
              <w:top w:val="nil"/>
              <w:left w:val="nil"/>
              <w:bottom w:val="single" w:sz="8" w:space="0" w:color="auto"/>
              <w:right w:val="single" w:sz="8" w:space="0" w:color="auto"/>
            </w:tcBorders>
            <w:shd w:val="clear" w:color="auto" w:fill="auto"/>
            <w:noWrap/>
            <w:vAlign w:val="center"/>
            <w:hideMark/>
          </w:tcPr>
          <w:p w14:paraId="11F3864B" w14:textId="77777777" w:rsidR="00207EE8" w:rsidRPr="00B06B55" w:rsidRDefault="00207EE8" w:rsidP="00D34F52">
            <w:pPr>
              <w:jc w:val="center"/>
              <w:rPr>
                <w:color w:val="000000"/>
              </w:rPr>
            </w:pPr>
            <w:r w:rsidRPr="00B06B55">
              <w:rPr>
                <w:color w:val="000000"/>
              </w:rPr>
              <w:t>57</w:t>
            </w:r>
          </w:p>
        </w:tc>
        <w:tc>
          <w:tcPr>
            <w:tcW w:w="1134" w:type="dxa"/>
            <w:tcBorders>
              <w:top w:val="nil"/>
              <w:left w:val="nil"/>
              <w:bottom w:val="single" w:sz="8" w:space="0" w:color="auto"/>
              <w:right w:val="single" w:sz="4" w:space="0" w:color="auto"/>
            </w:tcBorders>
            <w:shd w:val="clear" w:color="auto" w:fill="auto"/>
            <w:vAlign w:val="center"/>
            <w:hideMark/>
          </w:tcPr>
          <w:p w14:paraId="46739BCD" w14:textId="77777777" w:rsidR="00207EE8" w:rsidRPr="00B06B55" w:rsidRDefault="00207EE8" w:rsidP="00D34F52">
            <w:pPr>
              <w:jc w:val="center"/>
              <w:rPr>
                <w:color w:val="000000"/>
              </w:rPr>
            </w:pPr>
            <w:r w:rsidRPr="00B06B55">
              <w:rPr>
                <w:color w:val="000000"/>
              </w:rPr>
              <w:t>ед.</w:t>
            </w:r>
          </w:p>
        </w:tc>
        <w:tc>
          <w:tcPr>
            <w:tcW w:w="1276" w:type="dxa"/>
            <w:tcBorders>
              <w:top w:val="nil"/>
              <w:left w:val="single" w:sz="4" w:space="0" w:color="auto"/>
              <w:bottom w:val="single" w:sz="8" w:space="0" w:color="auto"/>
              <w:right w:val="single" w:sz="8" w:space="0" w:color="auto"/>
            </w:tcBorders>
            <w:shd w:val="clear" w:color="auto" w:fill="auto"/>
            <w:vAlign w:val="center"/>
          </w:tcPr>
          <w:p w14:paraId="5C2CD5EC" w14:textId="77777777" w:rsidR="00207EE8" w:rsidRPr="00B06B55" w:rsidRDefault="00207EE8" w:rsidP="00D34F52">
            <w:pPr>
              <w:jc w:val="center"/>
              <w:rPr>
                <w:color w:val="000000"/>
              </w:rPr>
            </w:pPr>
            <w:r w:rsidRPr="00B06B55">
              <w:rPr>
                <w:color w:val="000000"/>
              </w:rPr>
              <w:t>0</w:t>
            </w:r>
          </w:p>
        </w:tc>
        <w:tc>
          <w:tcPr>
            <w:tcW w:w="1275" w:type="dxa"/>
            <w:tcBorders>
              <w:top w:val="nil"/>
              <w:left w:val="single" w:sz="4" w:space="0" w:color="auto"/>
              <w:bottom w:val="single" w:sz="8" w:space="0" w:color="auto"/>
              <w:right w:val="single" w:sz="8" w:space="0" w:color="auto"/>
            </w:tcBorders>
            <w:shd w:val="clear" w:color="auto" w:fill="auto"/>
            <w:noWrap/>
            <w:vAlign w:val="center"/>
          </w:tcPr>
          <w:p w14:paraId="3F179F64" w14:textId="77777777" w:rsidR="00207EE8" w:rsidRPr="00B06B55" w:rsidRDefault="00207EE8" w:rsidP="00D34F52">
            <w:pPr>
              <w:jc w:val="center"/>
              <w:rPr>
                <w:color w:val="000000"/>
              </w:rPr>
            </w:pPr>
            <w:r w:rsidRPr="00B06B55">
              <w:rPr>
                <w:color w:val="000000"/>
              </w:rPr>
              <w:t>0</w:t>
            </w:r>
          </w:p>
        </w:tc>
        <w:tc>
          <w:tcPr>
            <w:tcW w:w="1134" w:type="dxa"/>
            <w:tcBorders>
              <w:top w:val="nil"/>
              <w:left w:val="nil"/>
              <w:bottom w:val="single" w:sz="8" w:space="0" w:color="auto"/>
              <w:right w:val="single" w:sz="4" w:space="0" w:color="auto"/>
            </w:tcBorders>
            <w:shd w:val="clear" w:color="auto" w:fill="auto"/>
            <w:vAlign w:val="center"/>
          </w:tcPr>
          <w:p w14:paraId="084AA54F" w14:textId="77777777" w:rsidR="00207EE8" w:rsidRPr="00B06B55" w:rsidRDefault="00207EE8" w:rsidP="00D34F52">
            <w:pPr>
              <w:jc w:val="center"/>
              <w:rPr>
                <w:color w:val="000000"/>
              </w:rPr>
            </w:pPr>
            <w:r w:rsidRPr="00B06B55">
              <w:rPr>
                <w:color w:val="000000"/>
              </w:rPr>
              <w:t>0</w:t>
            </w:r>
          </w:p>
        </w:tc>
        <w:tc>
          <w:tcPr>
            <w:tcW w:w="1276" w:type="dxa"/>
            <w:tcBorders>
              <w:top w:val="nil"/>
              <w:left w:val="single" w:sz="4" w:space="0" w:color="auto"/>
              <w:bottom w:val="single" w:sz="8" w:space="0" w:color="auto"/>
              <w:right w:val="single" w:sz="8" w:space="0" w:color="auto"/>
            </w:tcBorders>
            <w:shd w:val="clear" w:color="auto" w:fill="auto"/>
            <w:vAlign w:val="center"/>
          </w:tcPr>
          <w:p w14:paraId="32B48358" w14:textId="77777777" w:rsidR="00207EE8" w:rsidRPr="00B06B55" w:rsidRDefault="00207EE8" w:rsidP="00D34F52">
            <w:pPr>
              <w:jc w:val="center"/>
              <w:rPr>
                <w:color w:val="000000"/>
              </w:rPr>
            </w:pPr>
            <w:r w:rsidRPr="00B06B55">
              <w:rPr>
                <w:color w:val="000000"/>
              </w:rPr>
              <w:t>1</w:t>
            </w:r>
          </w:p>
        </w:tc>
        <w:tc>
          <w:tcPr>
            <w:tcW w:w="1276" w:type="dxa"/>
            <w:tcBorders>
              <w:top w:val="nil"/>
              <w:left w:val="single" w:sz="4" w:space="0" w:color="auto"/>
              <w:bottom w:val="single" w:sz="8" w:space="0" w:color="auto"/>
              <w:right w:val="single" w:sz="8" w:space="0" w:color="auto"/>
            </w:tcBorders>
            <w:shd w:val="clear" w:color="auto" w:fill="auto"/>
            <w:noWrap/>
            <w:vAlign w:val="center"/>
          </w:tcPr>
          <w:p w14:paraId="521F90EC" w14:textId="77777777" w:rsidR="00207EE8" w:rsidRPr="00B06B55" w:rsidRDefault="00202DE9" w:rsidP="00D34F52">
            <w:pPr>
              <w:jc w:val="center"/>
              <w:rPr>
                <w:color w:val="000000"/>
              </w:rPr>
            </w:pPr>
            <w:r>
              <w:rPr>
                <w:color w:val="000000"/>
              </w:rPr>
              <w:t>2</w:t>
            </w:r>
          </w:p>
        </w:tc>
        <w:tc>
          <w:tcPr>
            <w:tcW w:w="1276" w:type="dxa"/>
            <w:tcBorders>
              <w:top w:val="nil"/>
              <w:left w:val="nil"/>
              <w:bottom w:val="single" w:sz="8" w:space="0" w:color="auto"/>
              <w:right w:val="single" w:sz="4" w:space="0" w:color="auto"/>
            </w:tcBorders>
            <w:shd w:val="clear" w:color="auto" w:fill="auto"/>
            <w:vAlign w:val="center"/>
          </w:tcPr>
          <w:p w14:paraId="2007924A" w14:textId="77777777" w:rsidR="00207EE8" w:rsidRPr="00B06B55" w:rsidRDefault="00321DE1" w:rsidP="00D34F52">
            <w:pPr>
              <w:jc w:val="center"/>
              <w:rPr>
                <w:color w:val="000000"/>
              </w:rPr>
            </w:pPr>
            <w:r>
              <w:rPr>
                <w:color w:val="000000"/>
              </w:rPr>
              <w:t>114</w:t>
            </w:r>
          </w:p>
        </w:tc>
        <w:tc>
          <w:tcPr>
            <w:tcW w:w="1463" w:type="dxa"/>
            <w:tcBorders>
              <w:top w:val="nil"/>
              <w:left w:val="single" w:sz="4" w:space="0" w:color="auto"/>
              <w:bottom w:val="single" w:sz="8" w:space="0" w:color="auto"/>
              <w:right w:val="single" w:sz="8" w:space="0" w:color="auto"/>
            </w:tcBorders>
            <w:shd w:val="clear" w:color="auto" w:fill="auto"/>
            <w:vAlign w:val="center"/>
          </w:tcPr>
          <w:p w14:paraId="5D83F194" w14:textId="77777777" w:rsidR="00207EE8" w:rsidRPr="00B06B55" w:rsidRDefault="00207EE8" w:rsidP="00D34F52">
            <w:pPr>
              <w:jc w:val="center"/>
              <w:rPr>
                <w:color w:val="000000"/>
              </w:rPr>
            </w:pPr>
            <w:r w:rsidRPr="00B06B55">
              <w:rPr>
                <w:color w:val="000000"/>
              </w:rPr>
              <w:t>0</w:t>
            </w:r>
          </w:p>
        </w:tc>
        <w:tc>
          <w:tcPr>
            <w:tcW w:w="1276" w:type="dxa"/>
            <w:tcBorders>
              <w:top w:val="nil"/>
              <w:left w:val="single" w:sz="4" w:space="0" w:color="auto"/>
              <w:bottom w:val="single" w:sz="8" w:space="0" w:color="auto"/>
              <w:right w:val="single" w:sz="8" w:space="0" w:color="auto"/>
            </w:tcBorders>
            <w:shd w:val="clear" w:color="auto" w:fill="auto"/>
            <w:noWrap/>
            <w:vAlign w:val="center"/>
          </w:tcPr>
          <w:p w14:paraId="29D7ACA9" w14:textId="77777777" w:rsidR="00207EE8" w:rsidRPr="00B06B55" w:rsidRDefault="00207EE8" w:rsidP="00D34F52">
            <w:pPr>
              <w:jc w:val="center"/>
              <w:rPr>
                <w:color w:val="000000"/>
              </w:rPr>
            </w:pPr>
            <w:r w:rsidRPr="00B06B55">
              <w:rPr>
                <w:color w:val="000000"/>
              </w:rPr>
              <w:t>0</w:t>
            </w:r>
          </w:p>
        </w:tc>
        <w:tc>
          <w:tcPr>
            <w:tcW w:w="1230" w:type="dxa"/>
            <w:tcBorders>
              <w:top w:val="nil"/>
              <w:left w:val="nil"/>
              <w:bottom w:val="single" w:sz="8" w:space="0" w:color="auto"/>
              <w:right w:val="single" w:sz="8" w:space="0" w:color="auto"/>
            </w:tcBorders>
            <w:shd w:val="clear" w:color="auto" w:fill="auto"/>
            <w:noWrap/>
            <w:vAlign w:val="center"/>
          </w:tcPr>
          <w:p w14:paraId="52078677" w14:textId="77777777" w:rsidR="00207EE8" w:rsidRPr="00B06B55" w:rsidRDefault="00207EE8" w:rsidP="00D34F52">
            <w:pPr>
              <w:jc w:val="center"/>
              <w:rPr>
                <w:color w:val="000000"/>
              </w:rPr>
            </w:pPr>
            <w:r w:rsidRPr="00B06B55">
              <w:rPr>
                <w:color w:val="000000"/>
              </w:rPr>
              <w:t>0</w:t>
            </w:r>
          </w:p>
        </w:tc>
      </w:tr>
      <w:tr w:rsidR="00301EF9" w:rsidRPr="00B06B55" w14:paraId="1BD25277" w14:textId="77777777" w:rsidTr="003749E3">
        <w:trPr>
          <w:trHeight w:val="303"/>
        </w:trPr>
        <w:tc>
          <w:tcPr>
            <w:tcW w:w="1843" w:type="dxa"/>
            <w:tcBorders>
              <w:top w:val="single" w:sz="4" w:space="0" w:color="auto"/>
              <w:bottom w:val="single" w:sz="4" w:space="0" w:color="auto"/>
              <w:right w:val="single" w:sz="4" w:space="0" w:color="auto"/>
            </w:tcBorders>
            <w:shd w:val="clear" w:color="auto" w:fill="auto"/>
            <w:vAlign w:val="center"/>
          </w:tcPr>
          <w:p w14:paraId="75EDCBB6" w14:textId="77777777" w:rsidR="00207EE8" w:rsidRPr="00B06B55" w:rsidRDefault="00207EE8" w:rsidP="00D34F52">
            <w:r w:rsidRPr="00B06B55">
              <w:t>Гидравлическая тележка Рокла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AD0BB0" w14:textId="77777777" w:rsidR="00207EE8" w:rsidRPr="00B06B55" w:rsidRDefault="00207EE8" w:rsidP="00D34F52">
            <w:pPr>
              <w:jc w:val="center"/>
              <w:rPr>
                <w:color w:val="000000"/>
              </w:rPr>
            </w:pPr>
            <w:r w:rsidRPr="00B06B55">
              <w:rPr>
                <w:color w:val="000000"/>
              </w:rP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64179" w14:textId="77777777" w:rsidR="00207EE8" w:rsidRPr="00B06B55" w:rsidRDefault="00207EE8" w:rsidP="00D34F52">
            <w:pPr>
              <w:jc w:val="center"/>
              <w:rPr>
                <w:color w:val="000000"/>
              </w:rPr>
            </w:pPr>
            <w:r w:rsidRPr="00B06B55">
              <w:rPr>
                <w:color w:val="000000"/>
              </w:rPr>
              <w:t>ед.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2A6CF6" w14:textId="77777777" w:rsidR="00207EE8" w:rsidRPr="00B06B55" w:rsidRDefault="00207EE8" w:rsidP="00D34F52">
            <w:pPr>
              <w:jc w:val="center"/>
              <w:rPr>
                <w:color w:val="000000"/>
              </w:rPr>
            </w:pPr>
            <w:r w:rsidRPr="00B06B55">
              <w:rPr>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30771" w14:textId="77777777" w:rsidR="00207EE8" w:rsidRPr="00B06B55" w:rsidRDefault="00207EE8" w:rsidP="00D34F52">
            <w:pPr>
              <w:jc w:val="center"/>
              <w:rPr>
                <w:color w:val="000000"/>
              </w:rPr>
            </w:pPr>
            <w:r w:rsidRPr="00B06B55">
              <w:rPr>
                <w:color w:val="00000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612716" w14:textId="77777777" w:rsidR="00207EE8" w:rsidRPr="00B06B55" w:rsidRDefault="00207EE8" w:rsidP="00D34F52">
            <w:pPr>
              <w:jc w:val="center"/>
              <w:rPr>
                <w:color w:val="000000"/>
              </w:rPr>
            </w:pPr>
            <w:r w:rsidRPr="00B06B55">
              <w:rPr>
                <w:color w:val="00000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2530D6" w14:textId="77777777" w:rsidR="00207EE8" w:rsidRPr="00B06B55" w:rsidRDefault="00207EE8" w:rsidP="00D34F52">
            <w:pPr>
              <w:jc w:val="center"/>
              <w:rPr>
                <w:color w:val="000000"/>
              </w:rPr>
            </w:pPr>
            <w:r w:rsidRPr="00B06B55">
              <w:rPr>
                <w:color w:val="000000"/>
              </w:rPr>
              <w:t>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CF6446" w14:textId="77777777" w:rsidR="00207EE8" w:rsidRPr="00B06B55" w:rsidRDefault="00321DE1" w:rsidP="00D34F52">
            <w:pPr>
              <w:jc w:val="center"/>
              <w:rPr>
                <w:color w:val="000000"/>
              </w:rPr>
            </w:pPr>
            <w:r>
              <w:rPr>
                <w:color w:val="000000"/>
              </w:rP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46A5E0" w14:textId="77777777" w:rsidR="00207EE8" w:rsidRPr="00B06B55" w:rsidRDefault="00321DE1" w:rsidP="00D34F52">
            <w:pPr>
              <w:jc w:val="center"/>
              <w:rPr>
                <w:color w:val="000000"/>
              </w:rPr>
            </w:pPr>
            <w:r>
              <w:rPr>
                <w:color w:val="000000"/>
              </w:rPr>
              <w:t>24</w:t>
            </w:r>
          </w:p>
        </w:tc>
        <w:tc>
          <w:tcPr>
            <w:tcW w:w="1463" w:type="dxa"/>
            <w:tcBorders>
              <w:top w:val="single" w:sz="4" w:space="0" w:color="auto"/>
              <w:left w:val="single" w:sz="4" w:space="0" w:color="auto"/>
              <w:bottom w:val="single" w:sz="4" w:space="0" w:color="auto"/>
              <w:right w:val="single" w:sz="4" w:space="0" w:color="auto"/>
            </w:tcBorders>
            <w:shd w:val="clear" w:color="auto" w:fill="auto"/>
            <w:vAlign w:val="center"/>
          </w:tcPr>
          <w:p w14:paraId="3A56510D" w14:textId="77777777" w:rsidR="00207EE8" w:rsidRPr="00B06B55" w:rsidRDefault="00207EE8" w:rsidP="00D34F52">
            <w:pPr>
              <w:jc w:val="center"/>
              <w:rPr>
                <w:color w:val="000000"/>
              </w:rPr>
            </w:pPr>
            <w:r w:rsidRPr="00B06B55">
              <w:rPr>
                <w:color w:val="000000"/>
              </w:rPr>
              <w:t>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702EED" w14:textId="77777777" w:rsidR="00207EE8" w:rsidRPr="00B06B55" w:rsidRDefault="00207EE8" w:rsidP="00D34F52">
            <w:pPr>
              <w:jc w:val="center"/>
              <w:rPr>
                <w:color w:val="000000"/>
              </w:rPr>
            </w:pPr>
            <w:r w:rsidRPr="00B06B55">
              <w:rPr>
                <w:color w:val="000000"/>
              </w:rPr>
              <w:t>0</w:t>
            </w:r>
          </w:p>
        </w:tc>
        <w:tc>
          <w:tcPr>
            <w:tcW w:w="1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4ED5A" w14:textId="77777777" w:rsidR="00207EE8" w:rsidRPr="00B06B55" w:rsidRDefault="00207EE8" w:rsidP="00D34F52">
            <w:pPr>
              <w:jc w:val="center"/>
              <w:rPr>
                <w:color w:val="000000"/>
              </w:rPr>
            </w:pPr>
            <w:r w:rsidRPr="00B06B55">
              <w:rPr>
                <w:color w:val="000000"/>
              </w:rPr>
              <w:t>0</w:t>
            </w:r>
          </w:p>
        </w:tc>
      </w:tr>
      <w:tr w:rsidR="00301EF9" w:rsidRPr="00B06B55" w14:paraId="299E486D" w14:textId="77777777" w:rsidTr="003749E3">
        <w:trPr>
          <w:trHeight w:val="667"/>
        </w:trPr>
        <w:tc>
          <w:tcPr>
            <w:tcW w:w="1843" w:type="dxa"/>
            <w:tcBorders>
              <w:top w:val="single" w:sz="4" w:space="0" w:color="auto"/>
              <w:bottom w:val="single" w:sz="4" w:space="0" w:color="auto"/>
              <w:right w:val="single" w:sz="4" w:space="0" w:color="auto"/>
            </w:tcBorders>
            <w:shd w:val="clear" w:color="auto" w:fill="auto"/>
            <w:vAlign w:val="center"/>
          </w:tcPr>
          <w:p w14:paraId="6EB25E9E" w14:textId="77777777" w:rsidR="00207EE8" w:rsidRPr="00B06B55" w:rsidRDefault="00207EE8" w:rsidP="00D34F52">
            <w:r w:rsidRPr="00B06B55">
              <w:t>Устройство для прошивки документов</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E4C6DD" w14:textId="77777777" w:rsidR="00207EE8" w:rsidRPr="00B06B55" w:rsidRDefault="00207EE8" w:rsidP="00D34F52">
            <w:pPr>
              <w:jc w:val="center"/>
              <w:rPr>
                <w:color w:val="000000"/>
              </w:rPr>
            </w:pPr>
            <w:r w:rsidRPr="00B06B55">
              <w:rPr>
                <w:color w:val="000000"/>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ADE2AE" w14:textId="77777777" w:rsidR="00207EE8" w:rsidRPr="00B06B55" w:rsidRDefault="00207EE8" w:rsidP="00D34F52">
            <w:pPr>
              <w:jc w:val="center"/>
              <w:rPr>
                <w:color w:val="000000"/>
              </w:rPr>
            </w:pPr>
            <w:r w:rsidRPr="00B06B55">
              <w:rPr>
                <w:color w:val="000000"/>
              </w:rPr>
              <w:t>ед.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DDF140" w14:textId="77777777" w:rsidR="00207EE8" w:rsidRPr="00B06B55" w:rsidRDefault="00207EE8" w:rsidP="00D34F52">
            <w:pPr>
              <w:jc w:val="center"/>
              <w:rPr>
                <w:color w:val="000000"/>
              </w:rPr>
            </w:pPr>
            <w:r w:rsidRPr="00B06B55">
              <w:rPr>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CD507" w14:textId="77777777" w:rsidR="00207EE8" w:rsidRPr="00B06B55" w:rsidRDefault="00207EE8" w:rsidP="00D34F52">
            <w:pPr>
              <w:jc w:val="center"/>
              <w:rPr>
                <w:color w:val="000000"/>
              </w:rPr>
            </w:pPr>
            <w:r w:rsidRPr="00B06B55">
              <w:rPr>
                <w:color w:val="00000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0550E5" w14:textId="77777777" w:rsidR="00207EE8" w:rsidRPr="00B06B55" w:rsidRDefault="00207EE8" w:rsidP="00D34F52">
            <w:pPr>
              <w:jc w:val="center"/>
              <w:rPr>
                <w:color w:val="000000"/>
              </w:rPr>
            </w:pPr>
            <w:r w:rsidRPr="00B06B55">
              <w:rPr>
                <w:color w:val="00000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FD5C01" w14:textId="77777777" w:rsidR="00207EE8" w:rsidRPr="00B06B55" w:rsidRDefault="00207EE8" w:rsidP="00D34F52">
            <w:pPr>
              <w:jc w:val="center"/>
              <w:rPr>
                <w:color w:val="000000"/>
              </w:rPr>
            </w:pPr>
            <w:r w:rsidRPr="00B06B55">
              <w:rPr>
                <w:color w:val="000000"/>
              </w:rPr>
              <w:t>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F3AC0" w14:textId="77777777" w:rsidR="00207EE8" w:rsidRPr="00B06B55" w:rsidRDefault="00321DE1" w:rsidP="00D34F52">
            <w:pPr>
              <w:jc w:val="center"/>
              <w:rPr>
                <w:color w:val="000000"/>
              </w:rPr>
            </w:pPr>
            <w:r>
              <w:rPr>
                <w:color w:val="000000"/>
              </w:rP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3DADEB" w14:textId="77777777" w:rsidR="00207EE8" w:rsidRPr="00B06B55" w:rsidRDefault="00321DE1" w:rsidP="00D34F52">
            <w:pPr>
              <w:jc w:val="center"/>
              <w:rPr>
                <w:color w:val="000000"/>
              </w:rPr>
            </w:pPr>
            <w:r>
              <w:rPr>
                <w:color w:val="000000"/>
              </w:rPr>
              <w:t>16</w:t>
            </w:r>
          </w:p>
        </w:tc>
        <w:tc>
          <w:tcPr>
            <w:tcW w:w="1463" w:type="dxa"/>
            <w:tcBorders>
              <w:top w:val="single" w:sz="4" w:space="0" w:color="auto"/>
              <w:left w:val="single" w:sz="4" w:space="0" w:color="auto"/>
              <w:bottom w:val="single" w:sz="4" w:space="0" w:color="auto"/>
              <w:right w:val="single" w:sz="4" w:space="0" w:color="auto"/>
            </w:tcBorders>
            <w:shd w:val="clear" w:color="auto" w:fill="auto"/>
            <w:vAlign w:val="center"/>
          </w:tcPr>
          <w:p w14:paraId="0445E5DE" w14:textId="1CEDA80F" w:rsidR="00207EE8" w:rsidRPr="00B06B55" w:rsidRDefault="0065332D" w:rsidP="00D34F52">
            <w:pPr>
              <w:jc w:val="center"/>
              <w:rPr>
                <w:color w:val="000000"/>
              </w:rPr>
            </w:pPr>
            <w:r>
              <w:rPr>
                <w:color w:val="000000"/>
              </w:rPr>
              <w:t>363/</w:t>
            </w:r>
            <w:r w:rsidR="00207EE8" w:rsidRPr="00B06B55">
              <w:rPr>
                <w:color w:val="000000"/>
              </w:rPr>
              <w:t>364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9032CB" w14:textId="167D3262" w:rsidR="00207EE8" w:rsidRPr="00B06B55" w:rsidRDefault="00321DE1" w:rsidP="0065332D">
            <w:pPr>
              <w:jc w:val="center"/>
              <w:rPr>
                <w:color w:val="000000"/>
              </w:rPr>
            </w:pPr>
            <w:r>
              <w:rPr>
                <w:color w:val="000000"/>
              </w:rPr>
              <w:t>72</w:t>
            </w:r>
            <w:r w:rsidR="0065332D">
              <w:rPr>
                <w:color w:val="000000"/>
              </w:rPr>
              <w:t>7</w:t>
            </w:r>
          </w:p>
        </w:tc>
        <w:tc>
          <w:tcPr>
            <w:tcW w:w="1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37362" w14:textId="4580B09B" w:rsidR="00207EE8" w:rsidRPr="00B06B55" w:rsidRDefault="00321DE1" w:rsidP="0065332D">
            <w:pPr>
              <w:jc w:val="center"/>
              <w:rPr>
                <w:color w:val="000000"/>
              </w:rPr>
            </w:pPr>
            <w:r>
              <w:rPr>
                <w:color w:val="000000"/>
              </w:rPr>
              <w:t>29</w:t>
            </w:r>
            <w:r w:rsidR="0065332D">
              <w:rPr>
                <w:color w:val="000000"/>
              </w:rPr>
              <w:t>08</w:t>
            </w:r>
          </w:p>
        </w:tc>
      </w:tr>
    </w:tbl>
    <w:p w14:paraId="384D3E90" w14:textId="77777777" w:rsidR="009358BB" w:rsidRDefault="009358BB" w:rsidP="00207EE8">
      <w:pPr>
        <w:spacing w:after="0" w:line="240" w:lineRule="auto"/>
        <w:ind w:left="993"/>
        <w:rPr>
          <w:rFonts w:ascii="Times New Roman" w:eastAsia="Times New Roman" w:hAnsi="Times New Roman" w:cs="Times New Roman"/>
          <w:sz w:val="24"/>
          <w:szCs w:val="24"/>
          <w:lang w:eastAsia="ru-RU"/>
        </w:rPr>
      </w:pPr>
    </w:p>
    <w:p w14:paraId="0665E04D" w14:textId="77777777" w:rsidR="009358BB" w:rsidRDefault="009358BB" w:rsidP="00207EE8">
      <w:pPr>
        <w:spacing w:after="0" w:line="240" w:lineRule="auto"/>
        <w:ind w:left="993"/>
        <w:rPr>
          <w:rFonts w:ascii="Times New Roman" w:eastAsia="Times New Roman" w:hAnsi="Times New Roman" w:cs="Times New Roman"/>
          <w:sz w:val="24"/>
          <w:szCs w:val="24"/>
          <w:lang w:eastAsia="ru-RU"/>
        </w:rPr>
      </w:pPr>
    </w:p>
    <w:p w14:paraId="0D5A901D" w14:textId="24822677" w:rsidR="009358BB" w:rsidRDefault="00207EE8" w:rsidP="00207EE8">
      <w:pPr>
        <w:spacing w:after="0" w:line="240" w:lineRule="auto"/>
        <w:ind w:left="993"/>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lastRenderedPageBreak/>
        <w:t xml:space="preserve">*- Текущий ремонт проводить аналогично Приложению № </w:t>
      </w:r>
      <w:r w:rsidR="006C2F5E">
        <w:rPr>
          <w:rFonts w:ascii="Times New Roman" w:eastAsia="Times New Roman" w:hAnsi="Times New Roman" w:cs="Times New Roman"/>
          <w:sz w:val="24"/>
          <w:szCs w:val="24"/>
          <w:lang w:eastAsia="ru-RU"/>
        </w:rPr>
        <w:t>3</w:t>
      </w:r>
      <w:r w:rsidRPr="00B06B55">
        <w:rPr>
          <w:rFonts w:ascii="Times New Roman" w:eastAsia="Times New Roman" w:hAnsi="Times New Roman" w:cs="Times New Roman"/>
          <w:sz w:val="24"/>
          <w:szCs w:val="24"/>
          <w:lang w:eastAsia="ru-RU"/>
        </w:rPr>
        <w:t xml:space="preserve"> к Регламенту работ по техническому обслуживанию и ремонту </w:t>
      </w:r>
    </w:p>
    <w:p w14:paraId="66576D78" w14:textId="77777777" w:rsidR="00207EE8" w:rsidRDefault="00207EE8" w:rsidP="00207EE8">
      <w:pPr>
        <w:spacing w:after="0" w:line="240" w:lineRule="auto"/>
        <w:ind w:left="993"/>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почтообрабатывающего Оборудования и средств механизации в объектах почтовой связи филиалов АО «Почта России» п. 2.6. (Приложения № 4 к Техническому заданию)</w:t>
      </w:r>
    </w:p>
    <w:p w14:paraId="430F72A1" w14:textId="6E5BE4D5" w:rsidR="00F77A0B" w:rsidRDefault="008771E3" w:rsidP="00207EE8">
      <w:pPr>
        <w:spacing w:after="0" w:line="240" w:lineRule="auto"/>
        <w:ind w:left="99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 учетом количества дней в феврале 2027 и 2028 гг.</w:t>
      </w:r>
    </w:p>
    <w:p w14:paraId="3769431B" w14:textId="77777777" w:rsidR="004B18B9" w:rsidRDefault="004B18B9" w:rsidP="00207EE8">
      <w:pPr>
        <w:rPr>
          <w:rFonts w:ascii="Times New Roman" w:eastAsia="Times New Roman" w:hAnsi="Times New Roman" w:cs="Times New Roman"/>
          <w:sz w:val="24"/>
          <w:szCs w:val="24"/>
          <w:lang w:eastAsia="ru-RU"/>
        </w:rPr>
      </w:pPr>
    </w:p>
    <w:p w14:paraId="5C403E23" w14:textId="77777777" w:rsidR="004B18B9" w:rsidRDefault="004B18B9" w:rsidP="00207EE8">
      <w:pPr>
        <w:rPr>
          <w:rFonts w:ascii="Times New Roman" w:eastAsia="Times New Roman" w:hAnsi="Times New Roman" w:cs="Times New Roman"/>
          <w:sz w:val="24"/>
          <w:szCs w:val="24"/>
          <w:lang w:eastAsia="ru-RU"/>
        </w:rPr>
        <w:sectPr w:rsidR="004B18B9" w:rsidSect="00301EF9">
          <w:pgSz w:w="16838" w:h="11906" w:orient="landscape"/>
          <w:pgMar w:top="720" w:right="720" w:bottom="720" w:left="720" w:header="708" w:footer="708" w:gutter="0"/>
          <w:cols w:space="708"/>
          <w:docGrid w:linePitch="360"/>
        </w:sectPr>
      </w:pPr>
    </w:p>
    <w:p w14:paraId="279C9F61" w14:textId="636C3347" w:rsidR="00481B1B" w:rsidRPr="00481B1B" w:rsidRDefault="00481B1B" w:rsidP="00481B1B">
      <w:pPr>
        <w:ind w:left="4248" w:firstLine="708"/>
        <w:rPr>
          <w:rFonts w:ascii="Times New Roman" w:hAnsi="Times New Roman" w:cs="Times New Roman"/>
          <w:lang w:eastAsia="ru-RU"/>
        </w:rPr>
      </w:pPr>
      <w:r w:rsidRPr="00481B1B">
        <w:rPr>
          <w:rFonts w:ascii="Times New Roman" w:hAnsi="Times New Roman" w:cs="Times New Roman"/>
          <w:lang w:eastAsia="ru-RU"/>
        </w:rPr>
        <w:lastRenderedPageBreak/>
        <w:t xml:space="preserve">Приложение № </w:t>
      </w:r>
      <w:r w:rsidR="00CA2166">
        <w:rPr>
          <w:rFonts w:ascii="Times New Roman" w:hAnsi="Times New Roman" w:cs="Times New Roman"/>
          <w:lang w:eastAsia="ru-RU"/>
        </w:rPr>
        <w:t>4</w:t>
      </w:r>
      <w:r w:rsidR="00CA2166" w:rsidRPr="00481B1B">
        <w:rPr>
          <w:rFonts w:ascii="Times New Roman" w:hAnsi="Times New Roman" w:cs="Times New Roman"/>
          <w:lang w:eastAsia="ru-RU"/>
        </w:rPr>
        <w:t xml:space="preserve"> </w:t>
      </w:r>
      <w:r w:rsidRPr="00481B1B">
        <w:rPr>
          <w:rFonts w:ascii="Times New Roman" w:hAnsi="Times New Roman" w:cs="Times New Roman"/>
          <w:lang w:eastAsia="ru-RU"/>
        </w:rPr>
        <w:t>к Техническому заданию</w:t>
      </w:r>
      <w:r w:rsidRPr="00481B1B" w:rsidDel="00226EDF">
        <w:rPr>
          <w:rFonts w:ascii="Times New Roman" w:hAnsi="Times New Roman" w:cs="Times New Roman"/>
          <w:lang w:eastAsia="ru-RU"/>
        </w:rPr>
        <w:t xml:space="preserve"> </w:t>
      </w:r>
    </w:p>
    <w:p w14:paraId="3E9B1DD6" w14:textId="77777777" w:rsidR="00481B1B" w:rsidRDefault="0078492F" w:rsidP="00481B1B">
      <w:pPr>
        <w:rPr>
          <w:lang w:eastAsia="ru-RU"/>
        </w:rPr>
      </w:pPr>
      <w:r w:rsidRPr="00481B1B">
        <w:rPr>
          <w:rFonts w:ascii="Times New Roman" w:hAnsi="Times New Roman" w:cs="Times New Roman"/>
          <w:noProof/>
          <w:lang w:eastAsia="ru-RU"/>
        </w:rPr>
        <w:drawing>
          <wp:anchor distT="0" distB="0" distL="114300" distR="114300" simplePos="0" relativeHeight="251659264" behindDoc="1" locked="0" layoutInCell="1" allowOverlap="1" wp14:anchorId="12567DD3" wp14:editId="1B25C8C5">
            <wp:simplePos x="0" y="0"/>
            <wp:positionH relativeFrom="margin">
              <wp:posOffset>57150</wp:posOffset>
            </wp:positionH>
            <wp:positionV relativeFrom="margin">
              <wp:posOffset>575640</wp:posOffset>
            </wp:positionV>
            <wp:extent cx="6017895" cy="8879840"/>
            <wp:effectExtent l="0" t="0" r="1905" b="0"/>
            <wp:wrapTight wrapText="bothSides">
              <wp:wrapPolygon edited="0">
                <wp:start x="0" y="0"/>
                <wp:lineTo x="0" y="21547"/>
                <wp:lineTo x="21538" y="21547"/>
                <wp:lineTo x="21538"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17895" cy="88798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D46D29" w14:textId="77777777" w:rsidR="0078492F" w:rsidRPr="00BA309B" w:rsidRDefault="0078492F" w:rsidP="0078492F">
      <w:pPr>
        <w:spacing w:after="0" w:line="240" w:lineRule="auto"/>
        <w:jc w:val="both"/>
        <w:rPr>
          <w:rFonts w:ascii="Times New Roman" w:eastAsia="Times New Roman" w:hAnsi="Times New Roman" w:cs="Times New Roman"/>
          <w:sz w:val="24"/>
          <w:szCs w:val="24"/>
          <w:lang w:eastAsia="ru-RU"/>
        </w:rPr>
      </w:pPr>
      <w:r w:rsidRPr="00BA309B">
        <w:rPr>
          <w:rFonts w:ascii="Times New Roman" w:eastAsia="Times New Roman" w:hAnsi="Times New Roman" w:cs="Times New Roman"/>
          <w:bCs/>
          <w:sz w:val="24"/>
          <w:szCs w:val="24"/>
          <w:lang w:eastAsia="ru-RU"/>
        </w:rPr>
        <w:lastRenderedPageBreak/>
        <w:fldChar w:fldCharType="begin"/>
      </w:r>
      <w:r w:rsidRPr="00BA309B">
        <w:rPr>
          <w:rFonts w:ascii="Times New Roman" w:eastAsia="Times New Roman" w:hAnsi="Times New Roman" w:cs="Times New Roman"/>
          <w:bCs/>
          <w:sz w:val="24"/>
          <w:szCs w:val="24"/>
          <w:lang w:eastAsia="ru-RU"/>
        </w:rPr>
        <w:instrText xml:space="preserve"> TOC \o "1-3" \h \z \u </w:instrText>
      </w:r>
      <w:r w:rsidRPr="00BA309B">
        <w:rPr>
          <w:rFonts w:ascii="Times New Roman" w:eastAsia="Times New Roman" w:hAnsi="Times New Roman" w:cs="Times New Roman"/>
          <w:bCs/>
          <w:sz w:val="24"/>
          <w:szCs w:val="24"/>
          <w:lang w:eastAsia="ru-RU"/>
        </w:rPr>
        <w:fldChar w:fldCharType="separate"/>
      </w:r>
      <w:hyperlink w:anchor="_Toc130482009" w:history="1">
        <w:r w:rsidRPr="00BA309B">
          <w:rPr>
            <w:rFonts w:ascii="Times New Roman" w:eastAsia="Times New Roman" w:hAnsi="Times New Roman" w:cs="Times New Roman"/>
            <w:bCs/>
            <w:color w:val="000080"/>
            <w:sz w:val="24"/>
            <w:szCs w:val="24"/>
            <w:u w:val="single"/>
            <w:lang w:eastAsia="ru-RU"/>
          </w:rPr>
          <w:t>1. Назначение документа</w:t>
        </w:r>
        <w:r w:rsidRPr="00BA309B">
          <w:rPr>
            <w:rFonts w:ascii="Times New Roman" w:eastAsia="Times New Roman" w:hAnsi="Times New Roman" w:cs="Times New Roman"/>
            <w:bCs/>
            <w:webHidden/>
            <w:color w:val="000080"/>
            <w:sz w:val="24"/>
            <w:szCs w:val="24"/>
            <w:u w:val="single"/>
            <w:lang w:eastAsia="ru-RU"/>
          </w:rPr>
          <w:tab/>
        </w:r>
        <w:r w:rsidRPr="00BA309B">
          <w:rPr>
            <w:rFonts w:ascii="Times New Roman" w:eastAsia="Times New Roman" w:hAnsi="Times New Roman" w:cs="Times New Roman"/>
            <w:bCs/>
            <w:webHidden/>
            <w:color w:val="000080"/>
            <w:sz w:val="24"/>
            <w:szCs w:val="24"/>
            <w:u w:val="single"/>
            <w:lang w:eastAsia="ru-RU"/>
          </w:rPr>
          <w:fldChar w:fldCharType="begin"/>
        </w:r>
        <w:r w:rsidRPr="00BA309B">
          <w:rPr>
            <w:rFonts w:ascii="Times New Roman" w:eastAsia="Times New Roman" w:hAnsi="Times New Roman" w:cs="Times New Roman"/>
            <w:bCs/>
            <w:webHidden/>
            <w:color w:val="000080"/>
            <w:sz w:val="24"/>
            <w:szCs w:val="24"/>
            <w:u w:val="single"/>
            <w:lang w:eastAsia="ru-RU"/>
          </w:rPr>
          <w:instrText xml:space="preserve"> PAGEREF _Toc130482009 \h </w:instrText>
        </w:r>
        <w:r w:rsidRPr="00BA309B">
          <w:rPr>
            <w:rFonts w:ascii="Times New Roman" w:eastAsia="Times New Roman" w:hAnsi="Times New Roman" w:cs="Times New Roman"/>
            <w:bCs/>
            <w:webHidden/>
            <w:color w:val="000080"/>
            <w:sz w:val="24"/>
            <w:szCs w:val="24"/>
            <w:u w:val="single"/>
            <w:lang w:eastAsia="ru-RU"/>
          </w:rPr>
        </w:r>
        <w:r w:rsidRPr="00BA309B">
          <w:rPr>
            <w:rFonts w:ascii="Times New Roman" w:eastAsia="Times New Roman" w:hAnsi="Times New Roman" w:cs="Times New Roman"/>
            <w:bCs/>
            <w:webHidden/>
            <w:color w:val="000080"/>
            <w:sz w:val="24"/>
            <w:szCs w:val="24"/>
            <w:u w:val="single"/>
            <w:lang w:eastAsia="ru-RU"/>
          </w:rPr>
          <w:fldChar w:fldCharType="separate"/>
        </w:r>
        <w:r w:rsidRPr="00BA309B">
          <w:rPr>
            <w:rFonts w:ascii="Times New Roman" w:eastAsia="Times New Roman" w:hAnsi="Times New Roman" w:cs="Times New Roman"/>
            <w:bCs/>
            <w:webHidden/>
            <w:color w:val="000080"/>
            <w:sz w:val="24"/>
            <w:szCs w:val="24"/>
            <w:u w:val="single"/>
            <w:lang w:eastAsia="ru-RU"/>
          </w:rPr>
          <w:t>5</w:t>
        </w:r>
        <w:r w:rsidRPr="00BA309B">
          <w:rPr>
            <w:rFonts w:ascii="Times New Roman" w:eastAsia="Times New Roman" w:hAnsi="Times New Roman" w:cs="Times New Roman"/>
            <w:webHidden/>
            <w:color w:val="000080"/>
            <w:sz w:val="24"/>
            <w:szCs w:val="24"/>
            <w:u w:val="single"/>
            <w:lang w:eastAsia="ru-RU"/>
          </w:rPr>
          <w:fldChar w:fldCharType="end"/>
        </w:r>
      </w:hyperlink>
    </w:p>
    <w:p w14:paraId="736CB69A"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10" w:history="1">
        <w:r w:rsidR="0078492F" w:rsidRPr="00BA309B">
          <w:rPr>
            <w:rFonts w:ascii="Times New Roman" w:eastAsia="Times New Roman" w:hAnsi="Times New Roman" w:cs="Times New Roman"/>
            <w:bCs/>
            <w:color w:val="000080"/>
            <w:sz w:val="24"/>
            <w:szCs w:val="24"/>
            <w:u w:val="single"/>
            <w:lang w:eastAsia="ru-RU"/>
          </w:rPr>
          <w:t>2. Область применения</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_Toc130482010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5</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2CA623B0"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11" w:history="1">
        <w:r w:rsidR="0078492F" w:rsidRPr="00BA309B">
          <w:rPr>
            <w:rFonts w:ascii="Times New Roman" w:eastAsia="Times New Roman" w:hAnsi="Times New Roman" w:cs="Times New Roman"/>
            <w:bCs/>
            <w:color w:val="000080"/>
            <w:sz w:val="24"/>
            <w:szCs w:val="24"/>
            <w:u w:val="single"/>
            <w:lang w:eastAsia="ru-RU"/>
          </w:rPr>
          <w:t>3. Ответственность и обязанности</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_Toc130482011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6</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7CB3E695"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12" w:history="1">
        <w:r w:rsidR="0078492F" w:rsidRPr="00BA309B">
          <w:rPr>
            <w:rFonts w:ascii="Times New Roman" w:eastAsia="Times New Roman" w:hAnsi="Times New Roman" w:cs="Times New Roman"/>
            <w:bCs/>
            <w:color w:val="000080"/>
            <w:sz w:val="24"/>
            <w:szCs w:val="24"/>
            <w:u w:val="single"/>
            <w:lang w:eastAsia="ru-RU"/>
          </w:rPr>
          <w:t>4. Нормативные ссылки и используемые документы</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_Toc130482012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7</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1CA1E58E"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13" w:history="1">
        <w:r w:rsidR="0078492F" w:rsidRPr="00BA309B">
          <w:rPr>
            <w:rFonts w:ascii="Times New Roman" w:eastAsia="Times New Roman" w:hAnsi="Times New Roman" w:cs="Times New Roman"/>
            <w:bCs/>
            <w:color w:val="000080"/>
            <w:sz w:val="24"/>
            <w:szCs w:val="24"/>
            <w:u w:val="single"/>
            <w:lang w:eastAsia="ru-RU"/>
          </w:rPr>
          <w:t>5. Обозначения и определения</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_Toc130482013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7</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09F04325"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14" w:history="1">
        <w:r w:rsidR="0078492F" w:rsidRPr="00BA309B">
          <w:rPr>
            <w:rFonts w:ascii="Times New Roman" w:eastAsia="Times New Roman" w:hAnsi="Times New Roman" w:cs="Times New Roman"/>
            <w:bCs/>
            <w:color w:val="000080"/>
            <w:sz w:val="24"/>
            <w:szCs w:val="24"/>
            <w:u w:val="single"/>
            <w:lang w:eastAsia="ru-RU"/>
          </w:rPr>
          <w:t>6. Технология проведения работ</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_Toc130482014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7</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614C8BA6"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15" w:history="1">
        <w:r w:rsidR="0078492F" w:rsidRPr="00BA309B">
          <w:rPr>
            <w:rFonts w:ascii="Times New Roman" w:eastAsia="Times New Roman" w:hAnsi="Times New Roman" w:cs="Times New Roman"/>
            <w:bCs/>
            <w:color w:val="000080"/>
            <w:sz w:val="24"/>
            <w:szCs w:val="24"/>
            <w:u w:val="single"/>
            <w:lang w:eastAsia="ru-RU"/>
          </w:rPr>
          <w:t>7. Порядок замены запасных частей и расходных материалов</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_Toc130482015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9</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50965BC3"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16" w:history="1">
        <w:r w:rsidR="0078492F" w:rsidRPr="00BA309B">
          <w:rPr>
            <w:rFonts w:ascii="Times New Roman" w:eastAsia="Times New Roman" w:hAnsi="Times New Roman" w:cs="Times New Roman"/>
            <w:bCs/>
            <w:color w:val="000080"/>
            <w:sz w:val="24"/>
            <w:szCs w:val="24"/>
            <w:u w:val="single"/>
            <w:lang w:eastAsia="ru-RU"/>
          </w:rPr>
          <w:t>8. Порядок приемки работ.</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_Toc130482016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10</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334B165E"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17" w:history="1">
        <w:r w:rsidR="0078492F" w:rsidRPr="00BA309B">
          <w:rPr>
            <w:rFonts w:ascii="Times New Roman" w:eastAsia="Times New Roman" w:hAnsi="Times New Roman" w:cs="Times New Roman"/>
            <w:bCs/>
            <w:color w:val="000080"/>
            <w:sz w:val="24"/>
            <w:szCs w:val="24"/>
            <w:u w:val="single"/>
            <w:lang w:eastAsia="ru-RU"/>
          </w:rPr>
          <w:t>9. Порядок приобретения, приемки, хранения и выдачи запасных частей и расходных материалов.</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_Toc130482017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11</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62A5D569"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18" w:history="1">
        <w:r w:rsidR="0078492F" w:rsidRPr="00BA309B">
          <w:rPr>
            <w:rFonts w:ascii="Times New Roman" w:eastAsia="Times New Roman" w:hAnsi="Times New Roman" w:cs="Times New Roman"/>
            <w:bCs/>
            <w:color w:val="000080"/>
            <w:sz w:val="24"/>
            <w:szCs w:val="24"/>
            <w:u w:val="single"/>
            <w:lang w:eastAsia="ru-RU"/>
          </w:rPr>
          <w:t>10. Порядок подготовки к проведению закупочных процедур.</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_Toc130482018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12</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0EF8FF01"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19" w:history="1">
        <w:r w:rsidR="0078492F" w:rsidRPr="00BA309B">
          <w:rPr>
            <w:rFonts w:ascii="Times New Roman" w:eastAsia="Times New Roman" w:hAnsi="Times New Roman" w:cs="Times New Roman"/>
            <w:bCs/>
            <w:color w:val="000080"/>
            <w:sz w:val="24"/>
            <w:szCs w:val="24"/>
            <w:u w:val="single"/>
            <w:lang w:eastAsia="ru-RU"/>
          </w:rPr>
          <w:t>11. Порядок приобретения услуг по обслуживанию программного обеспечения (ПО)</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_Toc130482019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12</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015B8563"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20" w:history="1">
        <w:r w:rsidR="0078492F" w:rsidRPr="00BA309B">
          <w:rPr>
            <w:rFonts w:ascii="Times New Roman" w:eastAsia="Times New Roman" w:hAnsi="Times New Roman" w:cs="Times New Roman"/>
            <w:bCs/>
            <w:color w:val="000080"/>
            <w:sz w:val="24"/>
            <w:szCs w:val="24"/>
            <w:u w:val="single"/>
            <w:lang w:eastAsia="ru-RU"/>
          </w:rPr>
          <w:t>12. Общие положения.</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_Toc130482020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12</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2F18C709"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21" w:history="1">
        <w:r w:rsidR="0078492F" w:rsidRPr="00BA309B">
          <w:rPr>
            <w:rFonts w:ascii="Times New Roman" w:eastAsia="Times New Roman" w:hAnsi="Times New Roman" w:cs="Times New Roman"/>
            <w:bCs/>
            <w:color w:val="000080"/>
            <w:sz w:val="24"/>
            <w:szCs w:val="24"/>
            <w:u w:val="single"/>
            <w:lang w:eastAsia="ru-RU"/>
          </w:rPr>
          <w:t>13. Перечень приложений</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_Toc130482021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13</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64987438"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22" w:history="1">
        <w:r w:rsidR="0078492F" w:rsidRPr="00BA309B">
          <w:rPr>
            <w:rFonts w:ascii="Times New Roman" w:eastAsia="Times New Roman" w:hAnsi="Times New Roman" w:cs="Times New Roman"/>
            <w:bCs/>
            <w:color w:val="000080"/>
            <w:sz w:val="24"/>
            <w:szCs w:val="24"/>
            <w:u w:val="single"/>
            <w:lang w:eastAsia="ru-RU"/>
          </w:rPr>
          <w:t>ЖУРНАЛ ПРОВЕДЕНИЯ ПЛАНОВО-ПРЕДУПРЕДИТЕЛЬНОГО РЕМОНТА ОБОРУДОВАНИЯ</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_Toc130482022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14</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47AF666B"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23" w:history="1">
        <w:r w:rsidR="0078492F" w:rsidRPr="00BA309B">
          <w:rPr>
            <w:rFonts w:ascii="Times New Roman" w:eastAsia="Times New Roman" w:hAnsi="Times New Roman" w:cs="Times New Roman"/>
            <w:bCs/>
            <w:color w:val="000080"/>
            <w:sz w:val="24"/>
            <w:szCs w:val="24"/>
            <w:u w:val="single"/>
            <w:lang w:eastAsia="ru-RU"/>
          </w:rPr>
          <w:t>ЖУРНАЛ ДЕМОНТИРОВАННЫХ ЗАПАСНЫХ ЧАСТЕЙ</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_Toc130482023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15</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2EF8DF67"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24" w:history="1">
        <w:r w:rsidR="0078492F" w:rsidRPr="00BA309B">
          <w:rPr>
            <w:rFonts w:ascii="Times New Roman" w:eastAsia="Times New Roman" w:hAnsi="Times New Roman" w:cs="Times New Roman"/>
            <w:bCs/>
            <w:color w:val="000080"/>
            <w:sz w:val="24"/>
            <w:szCs w:val="24"/>
            <w:u w:val="single"/>
            <w:lang w:eastAsia="ru-RU"/>
          </w:rPr>
          <w:t>Виды и объемы работ, выполняемых в рамках ППР</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_Toc130482024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16</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1C9F45AA"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25" w:history="1">
        <w:r w:rsidR="0078492F" w:rsidRPr="00BA309B">
          <w:rPr>
            <w:rFonts w:ascii="Times New Roman" w:eastAsia="Times New Roman" w:hAnsi="Times New Roman" w:cs="Times New Roman"/>
            <w:bCs/>
            <w:color w:val="000080"/>
            <w:sz w:val="24"/>
            <w:szCs w:val="24"/>
            <w:u w:val="single"/>
            <w:lang w:eastAsia="ru-RU"/>
          </w:rPr>
          <w:t>1. Техническое обслуживание и текущий ремонт транспортеров, конвейеров.</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_Toc130482025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16</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25405D08"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26" w:history="1">
        <w:r w:rsidR="0078492F" w:rsidRPr="00BA309B">
          <w:rPr>
            <w:rFonts w:ascii="Times New Roman" w:eastAsia="Times New Roman" w:hAnsi="Times New Roman" w:cs="Times New Roman"/>
            <w:bCs/>
            <w:color w:val="000080"/>
            <w:sz w:val="24"/>
            <w:szCs w:val="24"/>
            <w:u w:val="single"/>
            <w:lang w:eastAsia="ru-RU"/>
          </w:rPr>
          <w:t>1.1.</w:t>
        </w:r>
        <w:r w:rsidR="0078492F" w:rsidRPr="00BA309B">
          <w:rPr>
            <w:rFonts w:ascii="Times New Roman" w:eastAsia="Times New Roman" w:hAnsi="Times New Roman" w:cs="Times New Roman"/>
            <w:color w:val="000080"/>
            <w:sz w:val="24"/>
            <w:szCs w:val="24"/>
            <w:u w:val="single"/>
            <w:lang w:eastAsia="ru-RU"/>
          </w:rPr>
          <w:tab/>
        </w:r>
        <w:r w:rsidR="0078492F" w:rsidRPr="00BA309B">
          <w:rPr>
            <w:rFonts w:ascii="Times New Roman" w:eastAsia="Times New Roman" w:hAnsi="Times New Roman" w:cs="Times New Roman"/>
            <w:bCs/>
            <w:color w:val="000080"/>
            <w:sz w:val="24"/>
            <w:szCs w:val="24"/>
            <w:u w:val="single"/>
            <w:lang w:eastAsia="ru-RU"/>
          </w:rPr>
          <w:t>Ежедневное техническое обслуживание (ЕТО) транспортеров, конвейеров</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_Toc130482026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16</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313DC051"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27" w:history="1">
        <w:r w:rsidR="0078492F" w:rsidRPr="00BA309B">
          <w:rPr>
            <w:rFonts w:ascii="Times New Roman" w:eastAsia="Times New Roman" w:hAnsi="Times New Roman" w:cs="Times New Roman"/>
            <w:bCs/>
            <w:color w:val="000080"/>
            <w:sz w:val="24"/>
            <w:szCs w:val="24"/>
            <w:u w:val="single"/>
            <w:lang w:eastAsia="ru-RU"/>
          </w:rPr>
          <w:t>1.2. Профилактическое техническое обслуживание (ПТО) транспортеров, конвейеров</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_Toc130482027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16</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2907B70C"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28" w:history="1">
        <w:r w:rsidR="0078492F" w:rsidRPr="00BA309B">
          <w:rPr>
            <w:rFonts w:ascii="Times New Roman" w:eastAsia="Times New Roman" w:hAnsi="Times New Roman" w:cs="Times New Roman"/>
            <w:bCs/>
            <w:color w:val="000080"/>
            <w:sz w:val="24"/>
            <w:szCs w:val="24"/>
            <w:u w:val="single"/>
            <w:lang w:eastAsia="ru-RU"/>
          </w:rPr>
          <w:t>1.3.</w:t>
        </w:r>
        <w:r w:rsidR="0078492F" w:rsidRPr="00BA309B">
          <w:rPr>
            <w:rFonts w:ascii="Times New Roman" w:eastAsia="Times New Roman" w:hAnsi="Times New Roman" w:cs="Times New Roman"/>
            <w:color w:val="000080"/>
            <w:sz w:val="24"/>
            <w:szCs w:val="24"/>
            <w:u w:val="single"/>
            <w:lang w:eastAsia="ru-RU"/>
          </w:rPr>
          <w:tab/>
        </w:r>
        <w:r w:rsidR="0078492F" w:rsidRPr="00BA309B">
          <w:rPr>
            <w:rFonts w:ascii="Times New Roman" w:eastAsia="Times New Roman" w:hAnsi="Times New Roman" w:cs="Times New Roman"/>
            <w:bCs/>
            <w:color w:val="000080"/>
            <w:sz w:val="24"/>
            <w:szCs w:val="24"/>
            <w:u w:val="single"/>
            <w:lang w:eastAsia="ru-RU"/>
          </w:rPr>
          <w:t>Текущий ремонт (ТР) транспортеров, конвейеров</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_Toc130482028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17</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2806161C"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29" w:history="1">
        <w:r w:rsidR="0078492F" w:rsidRPr="00BA309B">
          <w:rPr>
            <w:rFonts w:ascii="Times New Roman" w:eastAsia="Times New Roman" w:hAnsi="Times New Roman" w:cs="Times New Roman"/>
            <w:bCs/>
            <w:color w:val="000080"/>
            <w:sz w:val="24"/>
            <w:szCs w:val="24"/>
            <w:u w:val="single"/>
            <w:lang w:eastAsia="ru-RU"/>
          </w:rPr>
          <w:t>2.1. Ежедневное техническое обслуживание (ЕТО) доклевеллера (уравнительной платформы)</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_Toc130482029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18</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0C8B0658"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30" w:history="1">
        <w:r w:rsidR="0078492F" w:rsidRPr="00BA309B">
          <w:rPr>
            <w:rFonts w:ascii="Times New Roman" w:eastAsia="Times New Roman" w:hAnsi="Times New Roman" w:cs="Times New Roman"/>
            <w:bCs/>
            <w:color w:val="000080"/>
            <w:sz w:val="24"/>
            <w:szCs w:val="24"/>
            <w:u w:val="single"/>
            <w:lang w:eastAsia="ru-RU"/>
          </w:rPr>
          <w:t>2.2. Профилактическое техническое обслуживание (ПТО) доклевеллера (уравнительной платформы)</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_Toc130482030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18</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4C7F0D19"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31" w:history="1">
        <w:r w:rsidR="0078492F" w:rsidRPr="00BA309B">
          <w:rPr>
            <w:rFonts w:ascii="Times New Roman" w:eastAsia="Times New Roman" w:hAnsi="Times New Roman" w:cs="Times New Roman"/>
            <w:bCs/>
            <w:color w:val="000080"/>
            <w:sz w:val="24"/>
            <w:szCs w:val="24"/>
            <w:u w:val="single"/>
            <w:lang w:eastAsia="ru-RU"/>
          </w:rPr>
          <w:t>2.3. Текущий ремонт (ТР) доклевеллера (уравнительной платформы)</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_Toc130482031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20</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41265B96"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32" w:history="1">
        <w:r w:rsidR="0078492F" w:rsidRPr="00BA309B">
          <w:rPr>
            <w:rFonts w:ascii="Times New Roman" w:eastAsia="Times New Roman" w:hAnsi="Times New Roman" w:cs="Times New Roman"/>
            <w:bCs/>
            <w:color w:val="000080"/>
            <w:sz w:val="24"/>
            <w:szCs w:val="24"/>
            <w:u w:val="single"/>
            <w:lang w:eastAsia="ru-RU"/>
          </w:rPr>
          <w:t>2.4. Ежедневное техническое обслуживание (ЕТО) подъемного стола (ножницевидного лифта)</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_Toc130482032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20</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77946BB8"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33" w:history="1">
        <w:r w:rsidR="0078492F" w:rsidRPr="00BA309B">
          <w:rPr>
            <w:rFonts w:ascii="Times New Roman" w:eastAsia="Times New Roman" w:hAnsi="Times New Roman" w:cs="Times New Roman"/>
            <w:bCs/>
            <w:color w:val="000080"/>
            <w:sz w:val="24"/>
            <w:szCs w:val="24"/>
            <w:u w:val="single"/>
            <w:lang w:eastAsia="ru-RU"/>
          </w:rPr>
          <w:t>2.5. Профилактическое техническое обслуживание (ПТО) подъемного стола (ножницевидного лифта)</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_Toc130482033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21</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13F57712"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34" w:history="1">
        <w:r w:rsidR="0078492F" w:rsidRPr="00BA309B">
          <w:rPr>
            <w:rFonts w:ascii="Times New Roman" w:eastAsia="Times New Roman" w:hAnsi="Times New Roman" w:cs="Times New Roman"/>
            <w:bCs/>
            <w:color w:val="000080"/>
            <w:sz w:val="24"/>
            <w:szCs w:val="24"/>
            <w:u w:val="single"/>
            <w:lang w:eastAsia="ru-RU"/>
          </w:rPr>
          <w:t>2.6. Текущий ремонт (ТР) подъемного стола (ножницевидного лифта)</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_Toc130482034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22</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4AE59F84"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35" w:history="1">
        <w:r w:rsidR="0078492F" w:rsidRPr="00BA309B">
          <w:rPr>
            <w:rFonts w:ascii="Times New Roman" w:eastAsia="Times New Roman" w:hAnsi="Times New Roman" w:cs="Times New Roman"/>
            <w:bCs/>
            <w:color w:val="000080"/>
            <w:sz w:val="24"/>
            <w:szCs w:val="24"/>
            <w:u w:val="single"/>
            <w:lang w:eastAsia="ru-RU"/>
          </w:rPr>
          <w:t>3.1. Ежедневное техническое обслуживание (ЕТО) электрокаров, электротягачей, электропогрузчиков, самоходных тележек и электроштабелеров</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_Toc130482035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23</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66256AB6"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36" w:history="1">
        <w:r w:rsidR="0078492F" w:rsidRPr="00BA309B">
          <w:rPr>
            <w:rFonts w:ascii="Times New Roman" w:eastAsia="Times New Roman" w:hAnsi="Times New Roman" w:cs="Times New Roman"/>
            <w:bCs/>
            <w:color w:val="000080"/>
            <w:sz w:val="24"/>
            <w:szCs w:val="24"/>
            <w:u w:val="single"/>
            <w:lang w:eastAsia="ru-RU"/>
          </w:rPr>
          <w:t>3.2. Профилактическое техническое обслуживание (ПТО) электрокар, электротягачей, электропогрузчиков, самоходных тележек и электроштабелеров</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_Toc130482036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23</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447BA734"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37" w:history="1">
        <w:r w:rsidR="0078492F" w:rsidRPr="00BA309B">
          <w:rPr>
            <w:rFonts w:ascii="Times New Roman" w:eastAsia="Times New Roman" w:hAnsi="Times New Roman" w:cs="Times New Roman"/>
            <w:bCs/>
            <w:color w:val="000080"/>
            <w:sz w:val="24"/>
            <w:szCs w:val="24"/>
            <w:u w:val="single"/>
            <w:lang w:eastAsia="ru-RU"/>
          </w:rPr>
          <w:t>3.3. Текущий ремонт (ТР) электрокаров, электротягачей, электропогрузчиков, самоходных тележек и электроштабелеров</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_Toc130482037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24</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56CA3C9F"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38" w:history="1">
        <w:r w:rsidR="0078492F" w:rsidRPr="00BA309B">
          <w:rPr>
            <w:rFonts w:ascii="Times New Roman" w:eastAsia="Times New Roman" w:hAnsi="Times New Roman" w:cs="Times New Roman"/>
            <w:bCs/>
            <w:color w:val="000080"/>
            <w:sz w:val="24"/>
            <w:szCs w:val="24"/>
            <w:u w:val="single"/>
            <w:lang w:eastAsia="ru-RU"/>
          </w:rPr>
          <w:t>4.1. Ежедневное техническое обслуживание (ЕТО)тележек</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_Toc130482038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25</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27848B96"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39" w:history="1">
        <w:r w:rsidR="0078492F" w:rsidRPr="00BA309B">
          <w:rPr>
            <w:rFonts w:ascii="Times New Roman" w:eastAsia="Times New Roman" w:hAnsi="Times New Roman" w:cs="Times New Roman"/>
            <w:bCs/>
            <w:color w:val="000080"/>
            <w:sz w:val="24"/>
            <w:szCs w:val="24"/>
            <w:u w:val="single"/>
            <w:lang w:eastAsia="ru-RU"/>
          </w:rPr>
          <w:t>4.2. Профилактическое техническое обслуживание (ПТО) почтовых тележек</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_Toc130482039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25</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22EBBB95"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40" w:history="1">
        <w:r w:rsidR="0078492F" w:rsidRPr="00BA309B">
          <w:rPr>
            <w:rFonts w:ascii="Times New Roman" w:eastAsia="Times New Roman" w:hAnsi="Times New Roman" w:cs="Times New Roman"/>
            <w:bCs/>
            <w:color w:val="000080"/>
            <w:sz w:val="24"/>
            <w:szCs w:val="24"/>
            <w:u w:val="single"/>
            <w:lang w:eastAsia="ru-RU"/>
          </w:rPr>
          <w:t>4.3. Текущий ремонт (ТР) почтовых тележек</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_Toc130482040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25</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4887FE8C"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41" w:history="1">
        <w:r w:rsidR="0078492F" w:rsidRPr="00BA309B">
          <w:rPr>
            <w:rFonts w:ascii="Times New Roman" w:eastAsia="Times New Roman" w:hAnsi="Times New Roman" w:cs="Times New Roman"/>
            <w:bCs/>
            <w:color w:val="000080"/>
            <w:sz w:val="24"/>
            <w:szCs w:val="24"/>
            <w:u w:val="single"/>
            <w:lang w:eastAsia="ru-RU"/>
          </w:rPr>
          <w:t>5.1. Ежедневное техническое обслуживание (ЕТО) окон обмена почты</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_Toc130482041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26</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243D1C46"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42" w:history="1">
        <w:r w:rsidR="0078492F" w:rsidRPr="00BA309B">
          <w:rPr>
            <w:rFonts w:ascii="Times New Roman" w:eastAsia="Times New Roman" w:hAnsi="Times New Roman" w:cs="Times New Roman"/>
            <w:bCs/>
            <w:color w:val="000080"/>
            <w:sz w:val="24"/>
            <w:szCs w:val="24"/>
            <w:u w:val="single"/>
            <w:lang w:eastAsia="ru-RU"/>
          </w:rPr>
          <w:t>5.2. Профилактическое техническое обслуживание (ПТО) окон обмена почты (типовое окно, люк механизированный, люковое окно)</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_Toc130482042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26</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577273FB"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43" w:history="1">
        <w:r w:rsidR="0078492F" w:rsidRPr="00BA309B">
          <w:rPr>
            <w:rFonts w:ascii="Times New Roman" w:eastAsia="Times New Roman" w:hAnsi="Times New Roman" w:cs="Times New Roman"/>
            <w:bCs/>
            <w:color w:val="000080"/>
            <w:sz w:val="24"/>
            <w:szCs w:val="24"/>
            <w:u w:val="single"/>
            <w:lang w:eastAsia="ru-RU"/>
          </w:rPr>
          <w:t>5.3. Текущий ремонт (ТР) окон обмена почты (типовое окно, люк механизированный, люковое окно)</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_Toc130482043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26</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5CD85A1F"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44" w:history="1">
        <w:r w:rsidR="0078492F" w:rsidRPr="00BA309B">
          <w:rPr>
            <w:rFonts w:ascii="Times New Roman" w:eastAsia="Times New Roman" w:hAnsi="Times New Roman" w:cs="Times New Roman"/>
            <w:bCs/>
            <w:color w:val="000080"/>
            <w:sz w:val="24"/>
            <w:szCs w:val="24"/>
            <w:u w:val="single"/>
            <w:lang w:eastAsia="ru-RU"/>
          </w:rPr>
          <w:t>6.1. Ежедневное техническое обслуживание (ЕТО) обеспыливающих столов</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_Toc130482044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27</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73062D5A"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45" w:history="1">
        <w:r w:rsidR="0078492F" w:rsidRPr="00BA309B">
          <w:rPr>
            <w:rFonts w:ascii="Times New Roman" w:eastAsia="Times New Roman" w:hAnsi="Times New Roman" w:cs="Times New Roman"/>
            <w:bCs/>
            <w:color w:val="000080"/>
            <w:sz w:val="24"/>
            <w:szCs w:val="24"/>
            <w:u w:val="single"/>
            <w:lang w:eastAsia="ru-RU"/>
          </w:rPr>
          <w:t>6.2. Профилактическое техническое обслуживание (ПТО) обеспыливающих столов</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_Toc130482045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27</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4F06CA95"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46" w:history="1">
        <w:r w:rsidR="0078492F" w:rsidRPr="00BA309B">
          <w:rPr>
            <w:rFonts w:ascii="Times New Roman" w:eastAsia="Times New Roman" w:hAnsi="Times New Roman" w:cs="Times New Roman"/>
            <w:bCs/>
            <w:color w:val="000080"/>
            <w:sz w:val="24"/>
            <w:szCs w:val="24"/>
            <w:u w:val="single"/>
            <w:lang w:eastAsia="ru-RU"/>
          </w:rPr>
          <w:t>6.3. Текущий ремонт (ТР) обеспыливающих столов</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_Toc130482046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27</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52969DC1"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47" w:history="1">
        <w:r w:rsidR="0078492F" w:rsidRPr="00BA309B">
          <w:rPr>
            <w:rFonts w:ascii="Times New Roman" w:eastAsia="Times New Roman" w:hAnsi="Times New Roman" w:cs="Times New Roman"/>
            <w:bCs/>
            <w:color w:val="000080"/>
            <w:sz w:val="24"/>
            <w:szCs w:val="24"/>
            <w:u w:val="single"/>
            <w:lang w:eastAsia="ru-RU"/>
          </w:rPr>
          <w:t>7.1. Ежедневное техническое обслуживание (ЕТО) гравитационных устройств</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_Toc130482047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28</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772ED6F7"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48" w:history="1">
        <w:r w:rsidR="0078492F" w:rsidRPr="00BA309B">
          <w:rPr>
            <w:rFonts w:ascii="Times New Roman" w:eastAsia="Times New Roman" w:hAnsi="Times New Roman" w:cs="Times New Roman"/>
            <w:bCs/>
            <w:color w:val="000080"/>
            <w:sz w:val="24"/>
            <w:szCs w:val="24"/>
            <w:u w:val="single"/>
            <w:lang w:eastAsia="ru-RU"/>
          </w:rPr>
          <w:t>7.2. Профилактическое техническое обслуживание (ПТО) гравитационных устройств</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_Toc130482048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28</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5AF9CA79"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49" w:history="1">
        <w:r w:rsidR="0078492F" w:rsidRPr="00BA309B">
          <w:rPr>
            <w:rFonts w:ascii="Times New Roman" w:eastAsia="Times New Roman" w:hAnsi="Times New Roman" w:cs="Times New Roman"/>
            <w:bCs/>
            <w:color w:val="000080"/>
            <w:sz w:val="24"/>
            <w:szCs w:val="24"/>
            <w:u w:val="single"/>
            <w:lang w:eastAsia="ru-RU"/>
          </w:rPr>
          <w:t>7.3. Текущий ремонт (ТР) гравитационных устройств</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_Toc130482049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28</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3BD970D4"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50" w:history="1">
        <w:r w:rsidR="0078492F" w:rsidRPr="00BA309B">
          <w:rPr>
            <w:rFonts w:ascii="Times New Roman" w:eastAsia="Times New Roman" w:hAnsi="Times New Roman" w:cs="Times New Roman"/>
            <w:bCs/>
            <w:color w:val="000080"/>
            <w:sz w:val="24"/>
            <w:szCs w:val="24"/>
            <w:u w:val="single"/>
            <w:lang w:eastAsia="ru-RU"/>
          </w:rPr>
          <w:t>8.1. Ежедневное техническое обслуживание (ЕТО) установки сортировки посылок, с комплексом питания</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_Toc130482050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29</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1FCA4BEF"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51" w:history="1">
        <w:r w:rsidR="0078492F" w:rsidRPr="00BA309B">
          <w:rPr>
            <w:rFonts w:ascii="Times New Roman" w:eastAsia="Times New Roman" w:hAnsi="Times New Roman" w:cs="Times New Roman"/>
            <w:bCs/>
            <w:color w:val="000080"/>
            <w:sz w:val="24"/>
            <w:szCs w:val="24"/>
            <w:u w:val="single"/>
            <w:lang w:eastAsia="ru-RU"/>
          </w:rPr>
          <w:t>8.2. Профилактическое техническое обслуживание (ПТО) установки сортировки посылок, с комплексом питания</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_Toc130482051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30</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2ECFDE47"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52" w:history="1">
        <w:r w:rsidR="0078492F" w:rsidRPr="00BA309B">
          <w:rPr>
            <w:rFonts w:ascii="Times New Roman" w:eastAsia="Times New Roman" w:hAnsi="Times New Roman" w:cs="Times New Roman"/>
            <w:bCs/>
            <w:color w:val="000080"/>
            <w:sz w:val="24"/>
            <w:szCs w:val="24"/>
            <w:u w:val="single"/>
            <w:lang w:eastAsia="ru-RU"/>
          </w:rPr>
          <w:t>8.3. Текущий ремонт (ТР) установки сортировки посылок, с комплексом питания</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_Toc130482052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30</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778F0416"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53" w:history="1">
        <w:r w:rsidR="0078492F" w:rsidRPr="00BA309B">
          <w:rPr>
            <w:rFonts w:ascii="Times New Roman" w:eastAsia="Times New Roman" w:hAnsi="Times New Roman" w:cs="Times New Roman"/>
            <w:bCs/>
            <w:color w:val="000080"/>
            <w:sz w:val="24"/>
            <w:szCs w:val="24"/>
            <w:u w:val="single"/>
            <w:lang w:eastAsia="ru-RU"/>
          </w:rPr>
          <w:t>9.1. Ежедневное техническое обслуживание (ЕТО) установки сортировки бандеролей</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_Toc130482053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32</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449CA5F8"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54" w:history="1">
        <w:r w:rsidR="0078492F" w:rsidRPr="00BA309B">
          <w:rPr>
            <w:rFonts w:ascii="Times New Roman" w:eastAsia="Times New Roman" w:hAnsi="Times New Roman" w:cs="Times New Roman"/>
            <w:bCs/>
            <w:color w:val="000080"/>
            <w:sz w:val="24"/>
            <w:szCs w:val="24"/>
            <w:u w:val="single"/>
            <w:lang w:eastAsia="ru-RU"/>
          </w:rPr>
          <w:t>9.2. Профилактическое техническое обслуживание (ПТО) установки сортировки бандеролей</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_Toc130482054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32</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4897FD2D"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55" w:history="1">
        <w:r w:rsidR="0078492F" w:rsidRPr="00BA309B">
          <w:rPr>
            <w:rFonts w:ascii="Times New Roman" w:eastAsia="Times New Roman" w:hAnsi="Times New Roman" w:cs="Times New Roman"/>
            <w:bCs/>
            <w:color w:val="000080"/>
            <w:sz w:val="24"/>
            <w:szCs w:val="24"/>
            <w:u w:val="single"/>
            <w:lang w:eastAsia="ru-RU"/>
          </w:rPr>
          <w:t>9.3. Текущий ремонт (ТР) установки сортировки бандеролей</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_Toc130482055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33</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09D87846"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56" w:history="1">
        <w:r w:rsidR="0078492F" w:rsidRPr="00BA309B">
          <w:rPr>
            <w:rFonts w:ascii="Times New Roman" w:eastAsia="Times New Roman" w:hAnsi="Times New Roman" w:cs="Times New Roman"/>
            <w:bCs/>
            <w:color w:val="000080"/>
            <w:sz w:val="24"/>
            <w:szCs w:val="24"/>
            <w:u w:val="single"/>
            <w:lang w:eastAsia="ru-RU"/>
          </w:rPr>
          <w:t>10.1. Ежедневное техническое обслуживание (ЕТО) погрузо-разгрузочного Оборудования (кран-балок, элетротельферов и пр.)</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_Toc130482056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33</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508ACF80"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57" w:history="1">
        <w:r w:rsidR="0078492F" w:rsidRPr="00BA309B">
          <w:rPr>
            <w:rFonts w:ascii="Times New Roman" w:eastAsia="Times New Roman" w:hAnsi="Times New Roman" w:cs="Times New Roman"/>
            <w:bCs/>
            <w:color w:val="000080"/>
            <w:sz w:val="24"/>
            <w:szCs w:val="24"/>
            <w:u w:val="single"/>
            <w:lang w:eastAsia="ru-RU"/>
          </w:rPr>
          <w:t>10.2. Профилактическое техническое обслуживание (ПТО) погрузо-разгрузочного Оборудования (кран-балок, элетротельферов и пр.)</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_Toc130482057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34</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78473292"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58" w:history="1">
        <w:r w:rsidR="0078492F" w:rsidRPr="00BA309B">
          <w:rPr>
            <w:rFonts w:ascii="Times New Roman" w:eastAsia="Times New Roman" w:hAnsi="Times New Roman" w:cs="Times New Roman"/>
            <w:bCs/>
            <w:color w:val="000080"/>
            <w:sz w:val="24"/>
            <w:szCs w:val="24"/>
            <w:u w:val="single"/>
            <w:lang w:eastAsia="ru-RU"/>
          </w:rPr>
          <w:t>10.3. Текущий ремонт (ТР) погрузо-разгрузочного Оборудования (кран-балок, элетротельферов и пр.)</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_Toc130482058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35</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5E6BF968"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59" w:history="1">
        <w:r w:rsidR="0078492F" w:rsidRPr="00BA309B">
          <w:rPr>
            <w:rFonts w:ascii="Times New Roman" w:eastAsia="Times New Roman" w:hAnsi="Times New Roman" w:cs="Times New Roman"/>
            <w:bCs/>
            <w:color w:val="000080"/>
            <w:sz w:val="24"/>
            <w:szCs w:val="24"/>
            <w:u w:val="single"/>
            <w:lang w:eastAsia="ru-RU"/>
          </w:rPr>
          <w:t>11.1. Ежедневное техническое обслуживание (ЕТО) пачкообвязочной и стреппинг машины</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_Toc130482059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35</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6F4BFA0C"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60" w:history="1">
        <w:r w:rsidR="0078492F" w:rsidRPr="00BA309B">
          <w:rPr>
            <w:rFonts w:ascii="Times New Roman" w:eastAsia="Times New Roman" w:hAnsi="Times New Roman" w:cs="Times New Roman"/>
            <w:bCs/>
            <w:color w:val="000080"/>
            <w:sz w:val="24"/>
            <w:szCs w:val="24"/>
            <w:u w:val="single"/>
            <w:lang w:eastAsia="ru-RU"/>
          </w:rPr>
          <w:t>11.2. Профилактическое техническое обслуживание (ПТО) пачкообвязочной и стреппинг машины</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_Toc130482060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36</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50C49472"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61" w:history="1">
        <w:r w:rsidR="0078492F" w:rsidRPr="00BA309B">
          <w:rPr>
            <w:rFonts w:ascii="Times New Roman" w:eastAsia="Times New Roman" w:hAnsi="Times New Roman" w:cs="Times New Roman"/>
            <w:bCs/>
            <w:color w:val="000080"/>
            <w:sz w:val="24"/>
            <w:szCs w:val="24"/>
            <w:u w:val="single"/>
            <w:lang w:eastAsia="ru-RU"/>
          </w:rPr>
          <w:t>11.3. Текущий ремонт (ТР) пачкообвязочной и стреппинг машины</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_Toc130482061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36</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207FBD72"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62" w:history="1">
        <w:r w:rsidR="0078492F" w:rsidRPr="00BA309B">
          <w:rPr>
            <w:rFonts w:ascii="Times New Roman" w:eastAsia="Times New Roman" w:hAnsi="Times New Roman" w:cs="Times New Roman"/>
            <w:bCs/>
            <w:color w:val="000080"/>
            <w:sz w:val="24"/>
            <w:szCs w:val="24"/>
            <w:u w:val="single"/>
            <w:lang w:eastAsia="ru-RU"/>
          </w:rPr>
          <w:t>12.1. Ежедневное техническое обслуживание (ЕТО) машины для сварки полимерных пленок</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_Toc130482062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36</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5F9384B2"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63" w:history="1">
        <w:r w:rsidR="0078492F" w:rsidRPr="00BA309B">
          <w:rPr>
            <w:rFonts w:ascii="Times New Roman" w:eastAsia="Times New Roman" w:hAnsi="Times New Roman" w:cs="Times New Roman"/>
            <w:bCs/>
            <w:color w:val="000080"/>
            <w:sz w:val="24"/>
            <w:szCs w:val="24"/>
            <w:u w:val="single"/>
            <w:lang w:eastAsia="ru-RU"/>
          </w:rPr>
          <w:t>12.2. Профилактическое техническое обслуживание (ПТО) машины для сварки полимерных пленок</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_Toc130482063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37</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3956890A"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64" w:history="1">
        <w:r w:rsidR="0078492F" w:rsidRPr="00BA309B">
          <w:rPr>
            <w:rFonts w:ascii="Times New Roman" w:eastAsia="Times New Roman" w:hAnsi="Times New Roman" w:cs="Times New Roman"/>
            <w:bCs/>
            <w:color w:val="000080"/>
            <w:sz w:val="24"/>
            <w:szCs w:val="24"/>
            <w:u w:val="single"/>
            <w:lang w:eastAsia="ru-RU"/>
          </w:rPr>
          <w:t>12.3. Текущий ремонт (ТР) машины для сварки полимерных пленок</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_Toc130482064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37</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47D41F72"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65" w:history="1">
        <w:r w:rsidR="0078492F" w:rsidRPr="00BA309B">
          <w:rPr>
            <w:rFonts w:ascii="Times New Roman" w:eastAsia="Times New Roman" w:hAnsi="Times New Roman" w:cs="Times New Roman"/>
            <w:bCs/>
            <w:color w:val="000080"/>
            <w:sz w:val="24"/>
            <w:szCs w:val="24"/>
            <w:u w:val="single"/>
            <w:lang w:eastAsia="ru-RU"/>
          </w:rPr>
          <w:t>13.1. Ежедневное техническое обслуживание (ЕТО) мешкозашивочной машины</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_Toc130482065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37</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2FC737F3"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66" w:history="1">
        <w:r w:rsidR="0078492F" w:rsidRPr="00BA309B">
          <w:rPr>
            <w:rFonts w:ascii="Times New Roman" w:eastAsia="Times New Roman" w:hAnsi="Times New Roman" w:cs="Times New Roman"/>
            <w:bCs/>
            <w:color w:val="000080"/>
            <w:sz w:val="24"/>
            <w:szCs w:val="24"/>
            <w:u w:val="single"/>
            <w:lang w:eastAsia="ru-RU"/>
          </w:rPr>
          <w:t>13.2. Профилактическое техническое обслуживание (ПТО) мешкозашивочной машины</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_Toc130482066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38</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08BA2F76"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67" w:history="1">
        <w:r w:rsidR="0078492F" w:rsidRPr="00BA309B">
          <w:rPr>
            <w:rFonts w:ascii="Times New Roman" w:eastAsia="Times New Roman" w:hAnsi="Times New Roman" w:cs="Times New Roman"/>
            <w:bCs/>
            <w:color w:val="000080"/>
            <w:sz w:val="24"/>
            <w:szCs w:val="24"/>
            <w:u w:val="single"/>
            <w:lang w:eastAsia="ru-RU"/>
          </w:rPr>
          <w:t>13.3. Текущий ремонт (ТР) мешкозашивочной машины</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_Toc130482067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38</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69BB6E99"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68" w:history="1">
        <w:r w:rsidR="0078492F" w:rsidRPr="00BA309B">
          <w:rPr>
            <w:rFonts w:ascii="Times New Roman" w:eastAsia="Times New Roman" w:hAnsi="Times New Roman" w:cs="Times New Roman"/>
            <w:bCs/>
            <w:color w:val="000080"/>
            <w:sz w:val="24"/>
            <w:szCs w:val="24"/>
            <w:u w:val="single"/>
            <w:lang w:eastAsia="ru-RU"/>
          </w:rPr>
          <w:t>14.1. Ежедневное техническое обслуживание (ЕТО) машины для подшивки документов и швейной машины</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_Toc130482068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39</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568ECE47"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69" w:history="1">
        <w:r w:rsidR="0078492F" w:rsidRPr="00BA309B">
          <w:rPr>
            <w:rFonts w:ascii="Times New Roman" w:eastAsia="Times New Roman" w:hAnsi="Times New Roman" w:cs="Times New Roman"/>
            <w:bCs/>
            <w:color w:val="000080"/>
            <w:sz w:val="24"/>
            <w:szCs w:val="24"/>
            <w:u w:val="single"/>
            <w:lang w:eastAsia="ru-RU"/>
          </w:rPr>
          <w:t>14.2. Профилактическое техническое обслуживание (ПТО) машины для подшивки документов</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_Toc130482069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39</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3F8C6CCF"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70" w:history="1">
        <w:r w:rsidR="0078492F" w:rsidRPr="00BA309B">
          <w:rPr>
            <w:rFonts w:ascii="Times New Roman" w:eastAsia="Times New Roman" w:hAnsi="Times New Roman" w:cs="Times New Roman"/>
            <w:bCs/>
            <w:color w:val="000080"/>
            <w:sz w:val="24"/>
            <w:szCs w:val="24"/>
            <w:u w:val="single"/>
            <w:lang w:eastAsia="ru-RU"/>
          </w:rPr>
          <w:t>14.3. Текущий ремонт (ТР) машины для подшивки документов и швейной машины</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_Toc130482070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39</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09371413"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71" w:history="1">
        <w:r w:rsidR="0078492F" w:rsidRPr="00BA309B">
          <w:rPr>
            <w:rFonts w:ascii="Times New Roman" w:eastAsia="Times New Roman" w:hAnsi="Times New Roman" w:cs="Times New Roman"/>
            <w:bCs/>
            <w:color w:val="000080"/>
            <w:sz w:val="24"/>
            <w:szCs w:val="24"/>
            <w:u w:val="single"/>
            <w:lang w:eastAsia="ru-RU"/>
          </w:rPr>
          <w:t>15.1. Ежедневное техническое обслуживание (ЕТО) грузового подъемника</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_Toc130482071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40</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2109CC56"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72" w:history="1">
        <w:r w:rsidR="0078492F" w:rsidRPr="00BA309B">
          <w:rPr>
            <w:rFonts w:ascii="Times New Roman" w:eastAsia="Times New Roman" w:hAnsi="Times New Roman" w:cs="Times New Roman"/>
            <w:bCs/>
            <w:color w:val="000080"/>
            <w:sz w:val="24"/>
            <w:szCs w:val="24"/>
            <w:u w:val="single"/>
            <w:lang w:eastAsia="ru-RU"/>
          </w:rPr>
          <w:t>15.2. Профилактическое техническое обслуживание (ПТО) грузового подъемника</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_Toc130482072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40</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0FF0B1E6"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73" w:history="1">
        <w:r w:rsidR="0078492F" w:rsidRPr="00BA309B">
          <w:rPr>
            <w:rFonts w:ascii="Times New Roman" w:eastAsia="Times New Roman" w:hAnsi="Times New Roman" w:cs="Times New Roman"/>
            <w:bCs/>
            <w:color w:val="000080"/>
            <w:sz w:val="24"/>
            <w:szCs w:val="24"/>
            <w:u w:val="single"/>
            <w:lang w:eastAsia="ru-RU"/>
          </w:rPr>
          <w:t>15.3. Текущий ремонт (ТР) грузового подъемника проводится один раз в год и предусматривает выполнение следующего объема работ:</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_Toc130482073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40</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1FE56FF1"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74" w:history="1">
        <w:r w:rsidR="0078492F" w:rsidRPr="00BA309B">
          <w:rPr>
            <w:rFonts w:ascii="Times New Roman" w:eastAsia="Times New Roman" w:hAnsi="Times New Roman" w:cs="Times New Roman"/>
            <w:bCs/>
            <w:color w:val="000080"/>
            <w:sz w:val="24"/>
            <w:szCs w:val="24"/>
            <w:u w:val="single"/>
            <w:lang w:eastAsia="ru-RU"/>
          </w:rPr>
          <w:t>МЕСЯЧНЫЙ ПЛАН-ГРАФИК</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_Toc130482074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42</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40042A8C" w14:textId="77777777" w:rsidR="0078492F" w:rsidRPr="00BA309B" w:rsidRDefault="0056467A" w:rsidP="0078492F">
      <w:pPr>
        <w:spacing w:after="0" w:line="240" w:lineRule="auto"/>
        <w:jc w:val="both"/>
        <w:rPr>
          <w:rFonts w:ascii="Times New Roman" w:eastAsia="Times New Roman" w:hAnsi="Times New Roman" w:cs="Times New Roman"/>
          <w:sz w:val="24"/>
          <w:szCs w:val="24"/>
          <w:lang w:eastAsia="ru-RU"/>
        </w:rPr>
      </w:pPr>
      <w:hyperlink w:anchor="_Toc130482075" w:history="1">
        <w:r w:rsidR="0078492F" w:rsidRPr="00BA309B">
          <w:rPr>
            <w:rFonts w:ascii="Times New Roman" w:eastAsia="Times New Roman" w:hAnsi="Times New Roman" w:cs="Times New Roman"/>
            <w:bCs/>
            <w:color w:val="000080"/>
            <w:sz w:val="24"/>
            <w:szCs w:val="24"/>
            <w:u w:val="single"/>
            <w:lang w:eastAsia="ru-RU"/>
          </w:rPr>
          <w:t>ГОДОВОЙ ПЛАН-ГРАФИК</w:t>
        </w:r>
        <w:r w:rsidR="0078492F" w:rsidRPr="00BA309B">
          <w:rPr>
            <w:rFonts w:ascii="Times New Roman" w:eastAsia="Times New Roman" w:hAnsi="Times New Roman" w:cs="Times New Roman"/>
            <w:bCs/>
            <w:webHidden/>
            <w:color w:val="000080"/>
            <w:sz w:val="24"/>
            <w:szCs w:val="24"/>
            <w:u w:val="single"/>
            <w:lang w:eastAsia="ru-RU"/>
          </w:rPr>
          <w:tab/>
        </w:r>
        <w:r w:rsidR="0078492F" w:rsidRPr="00BA309B">
          <w:rPr>
            <w:rFonts w:ascii="Times New Roman" w:eastAsia="Times New Roman" w:hAnsi="Times New Roman" w:cs="Times New Roman"/>
            <w:bCs/>
            <w:webHidden/>
            <w:color w:val="000080"/>
            <w:sz w:val="24"/>
            <w:szCs w:val="24"/>
            <w:u w:val="single"/>
            <w:lang w:eastAsia="ru-RU"/>
          </w:rPr>
          <w:fldChar w:fldCharType="begin"/>
        </w:r>
        <w:r w:rsidR="0078492F" w:rsidRPr="00BA309B">
          <w:rPr>
            <w:rFonts w:ascii="Times New Roman" w:eastAsia="Times New Roman" w:hAnsi="Times New Roman" w:cs="Times New Roman"/>
            <w:bCs/>
            <w:webHidden/>
            <w:color w:val="000080"/>
            <w:sz w:val="24"/>
            <w:szCs w:val="24"/>
            <w:u w:val="single"/>
            <w:lang w:eastAsia="ru-RU"/>
          </w:rPr>
          <w:instrText xml:space="preserve"> PAGEREF _Toc130482075 \h </w:instrText>
        </w:r>
        <w:r w:rsidR="0078492F" w:rsidRPr="00BA309B">
          <w:rPr>
            <w:rFonts w:ascii="Times New Roman" w:eastAsia="Times New Roman" w:hAnsi="Times New Roman" w:cs="Times New Roman"/>
            <w:bCs/>
            <w:webHidden/>
            <w:color w:val="000080"/>
            <w:sz w:val="24"/>
            <w:szCs w:val="24"/>
            <w:u w:val="single"/>
            <w:lang w:eastAsia="ru-RU"/>
          </w:rPr>
        </w:r>
        <w:r w:rsidR="0078492F" w:rsidRPr="00BA309B">
          <w:rPr>
            <w:rFonts w:ascii="Times New Roman" w:eastAsia="Times New Roman" w:hAnsi="Times New Roman" w:cs="Times New Roman"/>
            <w:bCs/>
            <w:webHidden/>
            <w:color w:val="000080"/>
            <w:sz w:val="24"/>
            <w:szCs w:val="24"/>
            <w:u w:val="single"/>
            <w:lang w:eastAsia="ru-RU"/>
          </w:rPr>
          <w:fldChar w:fldCharType="separate"/>
        </w:r>
        <w:r w:rsidR="0078492F" w:rsidRPr="00BA309B">
          <w:rPr>
            <w:rFonts w:ascii="Times New Roman" w:eastAsia="Times New Roman" w:hAnsi="Times New Roman" w:cs="Times New Roman"/>
            <w:bCs/>
            <w:webHidden/>
            <w:color w:val="000080"/>
            <w:sz w:val="24"/>
            <w:szCs w:val="24"/>
            <w:u w:val="single"/>
            <w:lang w:eastAsia="ru-RU"/>
          </w:rPr>
          <w:t>43</w:t>
        </w:r>
        <w:r w:rsidR="0078492F" w:rsidRPr="00BA309B">
          <w:rPr>
            <w:rFonts w:ascii="Times New Roman" w:eastAsia="Times New Roman" w:hAnsi="Times New Roman" w:cs="Times New Roman"/>
            <w:webHidden/>
            <w:color w:val="000080"/>
            <w:sz w:val="24"/>
            <w:szCs w:val="24"/>
            <w:u w:val="single"/>
            <w:lang w:eastAsia="ru-RU"/>
          </w:rPr>
          <w:fldChar w:fldCharType="end"/>
        </w:r>
      </w:hyperlink>
    </w:p>
    <w:p w14:paraId="7AE106F6" w14:textId="77777777" w:rsidR="0078492F" w:rsidRPr="00BA309B" w:rsidRDefault="0078492F" w:rsidP="0078492F">
      <w:pPr>
        <w:spacing w:after="0" w:line="240" w:lineRule="auto"/>
        <w:jc w:val="both"/>
        <w:rPr>
          <w:rFonts w:ascii="Times New Roman" w:eastAsia="Times New Roman" w:hAnsi="Times New Roman" w:cs="Times New Roman"/>
          <w:sz w:val="24"/>
          <w:szCs w:val="24"/>
          <w:lang w:eastAsia="ru-RU"/>
        </w:rPr>
      </w:pPr>
      <w:r w:rsidRPr="00BA309B">
        <w:rPr>
          <w:rFonts w:ascii="Times New Roman" w:eastAsia="Times New Roman" w:hAnsi="Times New Roman" w:cs="Times New Roman"/>
          <w:sz w:val="24"/>
          <w:szCs w:val="24"/>
          <w:lang w:eastAsia="ru-RU"/>
        </w:rPr>
        <w:fldChar w:fldCharType="end"/>
      </w:r>
    </w:p>
    <w:p w14:paraId="25D4FDDC" w14:textId="77777777" w:rsidR="0078492F" w:rsidRPr="00BA309B" w:rsidRDefault="0078492F" w:rsidP="0078492F">
      <w:pPr>
        <w:spacing w:after="0" w:line="240" w:lineRule="auto"/>
        <w:jc w:val="both"/>
        <w:rPr>
          <w:rFonts w:ascii="Times New Roman" w:eastAsia="Times New Roman" w:hAnsi="Times New Roman" w:cs="Times New Roman"/>
          <w:sz w:val="24"/>
          <w:szCs w:val="24"/>
          <w:lang w:eastAsia="ru-RU"/>
        </w:rPr>
      </w:pPr>
    </w:p>
    <w:p w14:paraId="771BA960" w14:textId="77777777" w:rsidR="0078492F" w:rsidRPr="00BA309B" w:rsidRDefault="0078492F" w:rsidP="0078492F">
      <w:pPr>
        <w:spacing w:after="0" w:line="240" w:lineRule="auto"/>
        <w:jc w:val="both"/>
        <w:rPr>
          <w:rFonts w:ascii="Times New Roman" w:eastAsia="Times New Roman" w:hAnsi="Times New Roman" w:cs="Times New Roman"/>
          <w:sz w:val="24"/>
          <w:szCs w:val="24"/>
          <w:lang w:eastAsia="ru-RU"/>
        </w:rPr>
      </w:pPr>
    </w:p>
    <w:p w14:paraId="7B3DBA83" w14:textId="77777777" w:rsidR="0078492F" w:rsidRPr="00BA309B" w:rsidRDefault="0078492F" w:rsidP="0078492F">
      <w:pPr>
        <w:spacing w:after="0" w:line="240" w:lineRule="auto"/>
        <w:jc w:val="both"/>
        <w:rPr>
          <w:rFonts w:ascii="Times New Roman" w:eastAsia="Times New Roman" w:hAnsi="Times New Roman" w:cs="Times New Roman"/>
          <w:sz w:val="24"/>
          <w:szCs w:val="24"/>
          <w:lang w:eastAsia="ru-RU"/>
        </w:rPr>
        <w:sectPr w:rsidR="0078492F" w:rsidRPr="00BA309B" w:rsidSect="002F7608">
          <w:pgSz w:w="11906" w:h="16838" w:code="9"/>
          <w:pgMar w:top="1134" w:right="850" w:bottom="1134" w:left="1701" w:header="709" w:footer="709" w:gutter="0"/>
          <w:cols w:space="708"/>
          <w:titlePg/>
          <w:docGrid w:linePitch="360"/>
        </w:sectPr>
      </w:pPr>
    </w:p>
    <w:p w14:paraId="0A293080" w14:textId="77777777" w:rsidR="0078492F" w:rsidRPr="0078492F" w:rsidRDefault="0078492F" w:rsidP="006B5D21">
      <w:pPr>
        <w:spacing w:after="0" w:line="240" w:lineRule="auto"/>
        <w:jc w:val="both"/>
        <w:rPr>
          <w:rFonts w:ascii="Times New Roman" w:hAnsi="Times New Roman" w:cs="Times New Roman"/>
          <w:lang w:eastAsia="ru-RU"/>
        </w:rPr>
      </w:pPr>
      <w:bookmarkStart w:id="1" w:name="_Toc130482009"/>
      <w:r w:rsidRPr="0078492F">
        <w:rPr>
          <w:rFonts w:ascii="Times New Roman" w:hAnsi="Times New Roman" w:cs="Times New Roman"/>
          <w:lang w:eastAsia="ru-RU"/>
        </w:rPr>
        <w:lastRenderedPageBreak/>
        <w:t>1. Назначение документа</w:t>
      </w:r>
      <w:bookmarkEnd w:id="1"/>
    </w:p>
    <w:p w14:paraId="69364A2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Регламент работ по техническому обслуживанию и ремонту почтообрабатывающего Оборудования и средств механизации в объектах почтовой связи филиалов АО «Почта России» определяет:</w:t>
      </w:r>
    </w:p>
    <w:p w14:paraId="62C8C2F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обязанности персонала при организации эксплуатации оборудования;</w:t>
      </w:r>
    </w:p>
    <w:p w14:paraId="4AEB778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перечень работ по обслуживанию почтового оборудования с целью поддержания или восстановления его работоспособности, обеспечение бесперебойного и безопасного производственного цикла функционирования производственной деятельности филиалов.</w:t>
      </w:r>
    </w:p>
    <w:p w14:paraId="4655906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Выполнение положений настоящего регламента обеспечивает:</w:t>
      </w:r>
    </w:p>
    <w:p w14:paraId="5B91536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безаварийную работу оборудования, используемого при приеме, обработке и вручении</w:t>
      </w:r>
    </w:p>
    <w:p w14:paraId="713A432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почтовых отправлений;</w:t>
      </w:r>
    </w:p>
    <w:p w14:paraId="6330199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наиболее эффективное применение оборудования, повышение его надежности и увеличение срока службы;</w:t>
      </w:r>
    </w:p>
    <w:p w14:paraId="4752CCF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плановое проведение технического обслуживания и ремонта оборудования;</w:t>
      </w:r>
    </w:p>
    <w:p w14:paraId="4E8EC78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сокращение внепланового простоя оборудования по причине отказов и поломок;</w:t>
      </w:r>
    </w:p>
    <w:p w14:paraId="568A2431" w14:textId="77777777" w:rsidR="0078492F" w:rsidRPr="0078492F" w:rsidRDefault="0078492F" w:rsidP="006B5D21">
      <w:pPr>
        <w:spacing w:after="0" w:line="240" w:lineRule="auto"/>
        <w:jc w:val="both"/>
        <w:rPr>
          <w:rFonts w:ascii="Times New Roman" w:hAnsi="Times New Roman" w:cs="Times New Roman"/>
          <w:lang w:eastAsia="ru-RU"/>
        </w:rPr>
      </w:pPr>
    </w:p>
    <w:p w14:paraId="0C9B5FF1" w14:textId="77777777" w:rsidR="0078492F" w:rsidRPr="0078492F" w:rsidRDefault="0078492F" w:rsidP="006B5D21">
      <w:pPr>
        <w:spacing w:after="0" w:line="240" w:lineRule="auto"/>
        <w:jc w:val="both"/>
        <w:rPr>
          <w:rFonts w:ascii="Times New Roman" w:hAnsi="Times New Roman" w:cs="Times New Roman"/>
          <w:lang w:eastAsia="ru-RU"/>
        </w:rPr>
      </w:pPr>
      <w:bookmarkStart w:id="2" w:name="_Toc130482010"/>
      <w:r w:rsidRPr="0078492F">
        <w:rPr>
          <w:rFonts w:ascii="Times New Roman" w:hAnsi="Times New Roman" w:cs="Times New Roman"/>
          <w:lang w:eastAsia="ru-RU"/>
        </w:rPr>
        <w:t>2. Область применения</w:t>
      </w:r>
      <w:bookmarkEnd w:id="2"/>
    </w:p>
    <w:p w14:paraId="3FBC68D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Регламент предназначен для организации работ по техническому обслуживанию и ремонту почтового оборудования и средств механизации и распространяется на объекты почтовой связи Филиалов, в которых используется или планируется использовать вышеуказанное оборудование.</w:t>
      </w:r>
    </w:p>
    <w:p w14:paraId="3A0F7E4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Необходимость организации системы планово-предупредительного ремонта (ППР) на объектах почтовой связи обусловлена:</w:t>
      </w:r>
    </w:p>
    <w:p w14:paraId="7F6BAEF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применением большого числа различных видов оборудования, высокой интенсивностью его использования;</w:t>
      </w:r>
    </w:p>
    <w:p w14:paraId="6124701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недопустимостью остановок оборудования по причине технической неисправности или аварии;</w:t>
      </w:r>
    </w:p>
    <w:p w14:paraId="4DED9A2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необходимостью проведения ремонтных работ оборудования в периоды наименьшей его загрузки.</w:t>
      </w:r>
    </w:p>
    <w:p w14:paraId="2F3F4B3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Регламент предусматривает:</w:t>
      </w:r>
    </w:p>
    <w:p w14:paraId="2A356BA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периодичность проведения плановых ремонтных мероприятий;</w:t>
      </w:r>
    </w:p>
    <w:p w14:paraId="5E6FA40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создание неснижаемого запаса запасных частей, сборочных единиц, деталей и комплектующих изделий;</w:t>
      </w:r>
    </w:p>
    <w:p w14:paraId="7BF3BF5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учет и анализ отказов в работе и повреждений оборудования;</w:t>
      </w:r>
    </w:p>
    <w:p w14:paraId="5101161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наличие технологического процесса проведения ремонтных мероприятий.</w:t>
      </w:r>
    </w:p>
    <w:p w14:paraId="31B88EE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Задачи Регламента:</w:t>
      </w:r>
    </w:p>
    <w:p w14:paraId="104DF52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своевременно обнаруживать и устранять неисправности, которые могут привести к отказу или аварийной остановке оборудования;</w:t>
      </w:r>
    </w:p>
    <w:p w14:paraId="19C2A17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осуществлять предварительную подготовку ремонтных работ и выполнять их в установленные сроки;</w:t>
      </w:r>
    </w:p>
    <w:p w14:paraId="5AB983A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предупреждать преждевременный износ оборудования;</w:t>
      </w:r>
    </w:p>
    <w:p w14:paraId="19FCC90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сокращать время простоя оборудования в ремонте.</w:t>
      </w:r>
    </w:p>
    <w:p w14:paraId="11B8FB32" w14:textId="77777777" w:rsidR="0078492F" w:rsidRPr="0078492F" w:rsidRDefault="0078492F" w:rsidP="006B5D21">
      <w:pPr>
        <w:spacing w:after="0" w:line="240" w:lineRule="auto"/>
        <w:jc w:val="both"/>
        <w:rPr>
          <w:rFonts w:ascii="Times New Roman" w:hAnsi="Times New Roman" w:cs="Times New Roman"/>
          <w:lang w:eastAsia="ru-RU"/>
        </w:rPr>
      </w:pPr>
      <w:bookmarkStart w:id="3" w:name="_Toc130482011"/>
      <w:r w:rsidRPr="0078492F">
        <w:rPr>
          <w:rFonts w:ascii="Times New Roman" w:hAnsi="Times New Roman" w:cs="Times New Roman"/>
          <w:lang w:eastAsia="ru-RU"/>
        </w:rPr>
        <w:t>3. Ответственность и обязанности</w:t>
      </w:r>
      <w:bookmarkEnd w:id="3"/>
    </w:p>
    <w:p w14:paraId="008964F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3.1. Ответственность за разработку и поддержание документа в актуальном состоянии и рассылку несет соответствующее подразделение Блока логистики.</w:t>
      </w:r>
    </w:p>
    <w:p w14:paraId="31F3FDC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3.2. Ответственность за обеспечение выполнения Регламента несет руководитель Филиала.</w:t>
      </w:r>
    </w:p>
    <w:p w14:paraId="785A7F4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3.3. Ответственность за выполнение требований, изложенных в документе, несет руководитель Филиала.</w:t>
      </w:r>
    </w:p>
    <w:p w14:paraId="42D2761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3.4. С целью эффективной эксплуатации оборудования руководитель филиала (ОСП, цеха, участка) обязан:</w:t>
      </w:r>
    </w:p>
    <w:p w14:paraId="1F08382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а) Обеспечить:</w:t>
      </w:r>
    </w:p>
    <w:p w14:paraId="195FF39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организацию работы технического персонала в соответствии с требованиями положений настоящего Регламента;</w:t>
      </w:r>
    </w:p>
    <w:p w14:paraId="110F8D4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наличие на каждом рабочем месте инструкций по эксплуатации, технике безопасности и противопожарной безопасности используемого оборудования;</w:t>
      </w:r>
    </w:p>
    <w:p w14:paraId="1CAC2FA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выполнение персоналом требований эксплуатационной и ремонтной документации;</w:t>
      </w:r>
    </w:p>
    <w:p w14:paraId="14AC85A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действенный контроль за соблюдением персоналом инструкций по эксплуатации, технике безопасности, противопожарной безопасности и настоящих Правил;</w:t>
      </w:r>
    </w:p>
    <w:p w14:paraId="3990917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систематический контроль за ведением технической документации и технического состояния оборудования, анализ использования оборудования.</w:t>
      </w:r>
    </w:p>
    <w:p w14:paraId="7A2A543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б) Знать действующие приказы, регламентирующие документы при эксплуатации оборудования.</w:t>
      </w:r>
    </w:p>
    <w:p w14:paraId="44EE43E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в) Руководить планированием мероприятий по техническому обслуживанию и ремонту оборудования в соответствии с системой ППР и с учетом особенностей технологических процессов.</w:t>
      </w:r>
    </w:p>
    <w:p w14:paraId="03AF170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г) Вести учет работы Технического персонала, учет неисправностей, учет неснижаемого запаса запасных частей и расходных материалов на складе объекта, используемых при проведении ППР, а также демонтированных по результатам проведения Работ запасных частей.</w:t>
      </w:r>
    </w:p>
    <w:p w14:paraId="6F13774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г) Контролировать:</w:t>
      </w:r>
    </w:p>
    <w:p w14:paraId="58D2E14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выполнение обязанностей эксплуатационным и техническим персоналом;</w:t>
      </w:r>
    </w:p>
    <w:p w14:paraId="2D19A44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использование средств измерений.</w:t>
      </w:r>
    </w:p>
    <w:p w14:paraId="4BC0342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д) Принимать решение, и возлагать ответственность за принятие решения по использованию оборудования с неисправными узлами и агрегатами.</w:t>
      </w:r>
      <w:r w:rsidRPr="0078492F">
        <w:rPr>
          <w:rFonts w:ascii="Times New Roman" w:hAnsi="Times New Roman" w:cs="Times New Roman"/>
          <w:lang w:eastAsia="ru-RU"/>
        </w:rPr>
        <w:footnoteReference w:id="2"/>
      </w:r>
    </w:p>
    <w:p w14:paraId="279E69E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3.5. При проведении ППР Оборудования Технический персонал (работники, осуществляющие ППР Оборудования) обязан строго выполнять требования правил техники безопасности, пожарной безопасности и настоящего регламента. Знания и навыки работы персонала должны строго соответствовать квалификационным требованиям, предъявляемым к специалистам по занимаемой должности.</w:t>
      </w:r>
    </w:p>
    <w:p w14:paraId="0351AEA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3.6. Технический персонал, должен знать:</w:t>
      </w:r>
    </w:p>
    <w:p w14:paraId="6FA6913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а) назначение и основные технические характеристики эксплуатируемого оборудования;</w:t>
      </w:r>
    </w:p>
    <w:p w14:paraId="641EB71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б) действующие инструкции по эксплуатации оборудования;</w:t>
      </w:r>
    </w:p>
    <w:p w14:paraId="0961D2E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в) признаки отказа или повреждения оборудования;</w:t>
      </w:r>
    </w:p>
    <w:p w14:paraId="08E5C07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г) порядок ведения эксплуатационной документации;</w:t>
      </w:r>
    </w:p>
    <w:p w14:paraId="7114699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д) конструкцию, технические характеристики и принцип действия обслуживаемого оборудования;</w:t>
      </w:r>
    </w:p>
    <w:p w14:paraId="3722DA8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е) требования эксплуатационной и ремонтной документации при проведении технического обслуживания и ремонта оборудования;</w:t>
      </w:r>
    </w:p>
    <w:p w14:paraId="4F27759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3.7. Технический персонал обязан:</w:t>
      </w:r>
    </w:p>
    <w:p w14:paraId="37D7134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а) следить за техническим состоянием оборудования и в случае возникновения отказа или повреждения немедленно принимать необходимые меры, предусмотренные инструкцией по эксплуатации, и настоящим Регламентом;</w:t>
      </w:r>
    </w:p>
    <w:p w14:paraId="510C249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б) использовать оборудование в строгом соответствии с требованиями инструкций по эксплуатации;</w:t>
      </w:r>
    </w:p>
    <w:p w14:paraId="59E4E13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г) выполнять мероприятия по подготовке оборудования к использованию, выводу его из эксплуатации и консервации;</w:t>
      </w:r>
    </w:p>
    <w:p w14:paraId="3C9FE5F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д) проводить техническое обслуживание и ремонт оборудования;</w:t>
      </w:r>
    </w:p>
    <w:p w14:paraId="5D456A4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е) контролировать техническое состояние и правильное использование оборудования;</w:t>
      </w:r>
    </w:p>
    <w:p w14:paraId="4B0A045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ж) обеспечивать своевременное и правильное ведение технической документации;</w:t>
      </w:r>
    </w:p>
    <w:p w14:paraId="5A54AD4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з) осуществлять контроль за соблюдением эксплуатационным персоналом требований инструкций по эксплуатации оборудования и способствовать его эффективному использованию.</w:t>
      </w:r>
    </w:p>
    <w:p w14:paraId="7D8887C8" w14:textId="77777777" w:rsidR="0078492F" w:rsidRPr="0078492F" w:rsidRDefault="0078492F" w:rsidP="006B5D21">
      <w:pPr>
        <w:spacing w:after="0" w:line="240" w:lineRule="auto"/>
        <w:jc w:val="both"/>
        <w:rPr>
          <w:rFonts w:ascii="Times New Roman" w:hAnsi="Times New Roman" w:cs="Times New Roman"/>
          <w:lang w:eastAsia="ru-RU"/>
        </w:rPr>
      </w:pPr>
    </w:p>
    <w:p w14:paraId="79CE01AF" w14:textId="77777777" w:rsidR="0078492F" w:rsidRPr="0078492F" w:rsidRDefault="0078492F" w:rsidP="006B5D21">
      <w:pPr>
        <w:spacing w:after="0" w:line="240" w:lineRule="auto"/>
        <w:jc w:val="both"/>
        <w:rPr>
          <w:rFonts w:ascii="Times New Roman" w:hAnsi="Times New Roman" w:cs="Times New Roman"/>
          <w:lang w:eastAsia="ru-RU"/>
        </w:rPr>
      </w:pPr>
      <w:bookmarkStart w:id="4" w:name="_Toc130482012"/>
      <w:r w:rsidRPr="0078492F">
        <w:rPr>
          <w:rFonts w:ascii="Times New Roman" w:hAnsi="Times New Roman" w:cs="Times New Roman"/>
          <w:lang w:eastAsia="ru-RU"/>
        </w:rPr>
        <w:t>4. Нормативные ссылки и используемые документы</w:t>
      </w:r>
      <w:bookmarkEnd w:id="4"/>
    </w:p>
    <w:p w14:paraId="6F23847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В настоящем Регламенте использованы материалы следующих документов:</w:t>
      </w:r>
    </w:p>
    <w:p w14:paraId="409EC19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 Руководящий документ «Система планово-предупредительного ремонта и технического обслуживания почтообрабатывающей техники (система ППР)», утвержден Первым заместителем Генерального директора ФУПС 21.03.1994 (далее – РД «Система ППР»). </w:t>
      </w:r>
    </w:p>
    <w:p w14:paraId="2575CCBF" w14:textId="77777777" w:rsidR="0078492F" w:rsidRPr="0078492F" w:rsidRDefault="0078492F" w:rsidP="006B5D21">
      <w:pPr>
        <w:spacing w:after="0" w:line="240" w:lineRule="auto"/>
        <w:jc w:val="both"/>
        <w:rPr>
          <w:rFonts w:ascii="Times New Roman" w:hAnsi="Times New Roman" w:cs="Times New Roman"/>
          <w:lang w:eastAsia="ru-RU"/>
        </w:rPr>
      </w:pPr>
    </w:p>
    <w:p w14:paraId="333C7DC6" w14:textId="77777777" w:rsidR="0078492F" w:rsidRPr="0078492F" w:rsidRDefault="0078492F" w:rsidP="006B5D21">
      <w:pPr>
        <w:spacing w:after="0" w:line="240" w:lineRule="auto"/>
        <w:jc w:val="both"/>
        <w:rPr>
          <w:rFonts w:ascii="Times New Roman" w:hAnsi="Times New Roman" w:cs="Times New Roman"/>
          <w:lang w:eastAsia="ru-RU"/>
        </w:rPr>
      </w:pPr>
      <w:bookmarkStart w:id="5" w:name="_Toc130482013"/>
      <w:r w:rsidRPr="0078492F">
        <w:rPr>
          <w:rFonts w:ascii="Times New Roman" w:hAnsi="Times New Roman" w:cs="Times New Roman"/>
          <w:lang w:eastAsia="ru-RU"/>
        </w:rPr>
        <w:t>5. Обозначения и определения</w:t>
      </w:r>
      <w:bookmarkEnd w:id="5"/>
    </w:p>
    <w:p w14:paraId="32B1EC3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Общество – АО «Почта России»</w:t>
      </w:r>
    </w:p>
    <w:p w14:paraId="6EC011A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ЛНА – локально-нормативные акты;</w:t>
      </w:r>
    </w:p>
    <w:p w14:paraId="5971664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Оборудование - почтообрабатывающее Оборудование и средства механизации, задействованные в технологическом процессе сортировки почтовых отправлений, внутрицехового хранения и перевозки почты, а также ее упаковки;</w:t>
      </w:r>
    </w:p>
    <w:p w14:paraId="6E6D26A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ЕТО – ежедневное техническое обслуживание.</w:t>
      </w:r>
    </w:p>
    <w:p w14:paraId="6C6FC5D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ПТО - профилактическое техническое обслуживание.</w:t>
      </w:r>
    </w:p>
    <w:p w14:paraId="1706349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ТР – текущий ремонт.</w:t>
      </w:r>
    </w:p>
    <w:p w14:paraId="641CF44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КР – капитальный ремонт.</w:t>
      </w:r>
    </w:p>
    <w:p w14:paraId="45D3223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ППР / работы– планово-предупредительный ремонт;</w:t>
      </w:r>
    </w:p>
    <w:p w14:paraId="4FD3EE6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ОСП – обособленное структурное подразделение филиала АО «Почта России»;</w:t>
      </w:r>
    </w:p>
    <w:p w14:paraId="106D79C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Регламент – регламент работ по техническому обслуживанию и ремонту почтообрабатывающего Оборудования и средств механизации в объектах почтовой связи;</w:t>
      </w:r>
    </w:p>
    <w:p w14:paraId="52E6708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ПО – программное обеспечение;</w:t>
      </w:r>
    </w:p>
    <w:p w14:paraId="6D78010C" w14:textId="77777777" w:rsidR="0078492F" w:rsidRPr="0078492F" w:rsidRDefault="0078492F" w:rsidP="006B5D21">
      <w:pPr>
        <w:spacing w:after="0" w:line="240" w:lineRule="auto"/>
        <w:jc w:val="both"/>
        <w:rPr>
          <w:rFonts w:ascii="Times New Roman" w:hAnsi="Times New Roman" w:cs="Times New Roman"/>
          <w:lang w:eastAsia="ru-RU"/>
        </w:rPr>
      </w:pPr>
    </w:p>
    <w:p w14:paraId="2FCD1BED" w14:textId="77777777" w:rsidR="0078492F" w:rsidRPr="0078492F" w:rsidRDefault="0078492F" w:rsidP="006B5D21">
      <w:pPr>
        <w:spacing w:after="0" w:line="240" w:lineRule="auto"/>
        <w:jc w:val="both"/>
        <w:rPr>
          <w:rFonts w:ascii="Times New Roman" w:hAnsi="Times New Roman" w:cs="Times New Roman"/>
          <w:lang w:eastAsia="ru-RU"/>
        </w:rPr>
      </w:pPr>
      <w:bookmarkStart w:id="6" w:name="_Toc130482014"/>
      <w:r w:rsidRPr="0078492F">
        <w:rPr>
          <w:rFonts w:ascii="Times New Roman" w:hAnsi="Times New Roman" w:cs="Times New Roman"/>
          <w:lang w:eastAsia="ru-RU"/>
        </w:rPr>
        <w:t>6. Технология проведения работ</w:t>
      </w:r>
      <w:bookmarkEnd w:id="6"/>
    </w:p>
    <w:p w14:paraId="6AB52298" w14:textId="77777777" w:rsidR="0078492F" w:rsidRPr="0078492F" w:rsidRDefault="0078492F" w:rsidP="006B5D21">
      <w:pPr>
        <w:spacing w:after="0" w:line="240" w:lineRule="auto"/>
        <w:jc w:val="both"/>
        <w:rPr>
          <w:rFonts w:ascii="Times New Roman" w:hAnsi="Times New Roman" w:cs="Times New Roman"/>
          <w:lang w:eastAsia="ru-RU"/>
        </w:rPr>
      </w:pPr>
    </w:p>
    <w:p w14:paraId="41FD16B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6.1 Техническое обслуживание и ремонт почтообрабатывающего Оборудования и средств механизации производится для поддержания и/или восстановления работоспособности Оборудования, с целью сохранения заявленного производителем срока службы, как следствие обеспечение бесперебойного и безопасного производственного цикла функционирования объектов филиала.</w:t>
      </w:r>
    </w:p>
    <w:p w14:paraId="255CF06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Комплекс работ по техническому обслуживанию и ремонту почтообрабатывающего Оборудования и средств механизации включает в себя контроль технического состояния, поддержания работоспособности и исправности Оборудования, его наладку и регулировку. Поддержание в работоспособном состоянии почтообрабатывающего Оборудования обеспечивается следующим комплексом работ:</w:t>
      </w:r>
    </w:p>
    <w:p w14:paraId="797F604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а) Проведение текущего ремонта Оборудования.</w:t>
      </w:r>
    </w:p>
    <w:p w14:paraId="269E75B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б) Проведение профилактического технического обслуживания.</w:t>
      </w:r>
    </w:p>
    <w:p w14:paraId="2816BE2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в) Проведения ежедневного технического обслуживания.</w:t>
      </w:r>
    </w:p>
    <w:p w14:paraId="0B8AB63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г.) Контроль за соблюдением правил эксплуатации и режимов работы Оборудования.</w:t>
      </w:r>
    </w:p>
    <w:p w14:paraId="637E1F9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д) Проведение комплекса регламентных работ, предусмотренных нормативно-технической документацией производителя. Объем и перечень операций, проводимых при техническом обслуживании, порядок и последовательность их выполнения определяются инструкцией по эксплуатации и инструкцией по техническому обслуживанию Оборудования. Для Оборудования, в эксплуатационной документации которого отсутствуют указания о периодичности проведения ТО, следует руководствоваться циклом проведения ремонтных мероприятий настоящей системы ППР.</w:t>
      </w:r>
    </w:p>
    <w:p w14:paraId="788EF77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е) Контроль технических характеристик Оборудования, в том числе проведение комплексных испытаний, лабораторных испытаний, включая аттестационные испытания на соответствие Оборудования, условий производства работ требованиям нормативной документации и паспортным данным.</w:t>
      </w:r>
    </w:p>
    <w:p w14:paraId="1FB863A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ж) Разработка рекомендаций (требований) на проведение ППР.</w:t>
      </w:r>
    </w:p>
    <w:p w14:paraId="7FD2D16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6.2. Техническое обслуживание и ремонт почтового Оборудования и средств механизации осуществляется штатным персоналом, или подрядной организацией по договору и/или на безвозмездной основе.</w:t>
      </w:r>
    </w:p>
    <w:p w14:paraId="55B86C4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6.2.1. В случае проведения ППР техническим персоналом ОСП, контроль за соблюдение Регламента лежит на начальнике подразделения (цеха/отдела) ОСП, сотрудники которого выполняют данные работы.</w:t>
      </w:r>
    </w:p>
    <w:p w14:paraId="1F1ED66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6.2.2. В случае проведения ППР подрядной организацией, контроль за соблюдением Регламента лежит на начальнике ОСП и/или начальнике подразделения (цеха/отдела) ОСП, по решению заместителя директора филиала (по направлению логистики).</w:t>
      </w:r>
    </w:p>
    <w:p w14:paraId="7D141BD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6.2.3. При проведении ППР, начальник ОСП или назначенный им ответственный сотрудник ведет журналы проведения ППР Оборудования.</w:t>
      </w:r>
    </w:p>
    <w:p w14:paraId="077DBD1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Результаты проведения работ по техническому обслуживанию и ремонту почтового Оборудования и средств механизации на каждую единицу Оборудования должны отражаться в журнале проведения ППР по форме Приложения №1 к Регламенту. ППР необходимо проводить согласно цикла ремонтных мероприятий, отраженных в Приложении № 3 к настоящему регламенту в сроки, отраженные в годовом и месячных план-графиках.</w:t>
      </w:r>
    </w:p>
    <w:p w14:paraId="7DCBB9B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6.2.4. До 28 числа каждого месяца составляется месячный план-график по ремонту и техническому обслуживанию Оборудования на следующий месяц (Приложение № 4). План-график составляется исполнителем работ по ППР и утверждается главным инженером ОСП. В дни проведения ПТО, ТР и КР ежедневное техническое обслуживание (ЕТО) не проводится. Кроме того, на каждый календарный год, составляется годовой план-график по форме приложения №5.</w:t>
      </w:r>
      <w:r w:rsidRPr="0078492F" w:rsidDel="00903851">
        <w:rPr>
          <w:rFonts w:ascii="Times New Roman" w:hAnsi="Times New Roman" w:cs="Times New Roman"/>
          <w:lang w:eastAsia="ru-RU"/>
        </w:rPr>
        <w:t xml:space="preserve"> </w:t>
      </w:r>
    </w:p>
    <w:p w14:paraId="0B9FF78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6.3. Перечень обслуживаемого почтового Оборудования и средств механизации, периодичность его (их) обслуживания и ремонта, виды объемы работ, выполняемых при техническом обслуживании и ремонте указанного Оборудования, приведены в настоящем Регламенте. При этом виды, периодичность и объем работ по обслуживанию определяется на основании настоящего Регламента, а также правил технической эксплуатации и нормативно-технической документацией </w:t>
      </w:r>
      <w:r w:rsidRPr="0078492F">
        <w:rPr>
          <w:rFonts w:ascii="Times New Roman" w:hAnsi="Times New Roman" w:cs="Times New Roman"/>
          <w:lang w:eastAsia="ru-RU"/>
        </w:rPr>
        <w:lastRenderedPageBreak/>
        <w:t>производителей Оборудования применительно к конкретному типу Оборудования в соответствии с Приложением № 3 к настоящему Регламенту.</w:t>
      </w:r>
    </w:p>
    <w:p w14:paraId="12E78DF3" w14:textId="77777777" w:rsidR="0078492F" w:rsidRPr="0078492F" w:rsidRDefault="0078492F" w:rsidP="006B5D21">
      <w:pPr>
        <w:spacing w:after="0" w:line="240" w:lineRule="auto"/>
        <w:jc w:val="both"/>
        <w:rPr>
          <w:rFonts w:ascii="Times New Roman" w:hAnsi="Times New Roman" w:cs="Times New Roman"/>
          <w:lang w:eastAsia="ru-RU"/>
        </w:rPr>
      </w:pPr>
      <w:bookmarkStart w:id="7" w:name="_Toc130482015"/>
    </w:p>
    <w:p w14:paraId="583D549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7. Порядок замены запасных частей и расходных материалов</w:t>
      </w:r>
      <w:bookmarkEnd w:id="7"/>
    </w:p>
    <w:p w14:paraId="43E29F8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7.1. В ходе выполнения ППР осуществляется замена запасных частей на новые. Допускается использование бывших в употреблении запасных частей в случае их работоспособности, целостности, достаточного остаточного ресурса и экономической целесообразности.</w:t>
      </w:r>
    </w:p>
    <w:p w14:paraId="680F289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7.2. Запасные части принимаются и хранятся на складе ОСП. Пополнение склада осуществляется на основании статистики выхода из строя запасных частей, а также в соответствии с текущей рыночной ситуацией, определяющей цену и сроки поставки запасной части.</w:t>
      </w:r>
    </w:p>
    <w:p w14:paraId="28949F7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7.3. Такие расходные материалы как ремни, подшипники должны меняться при любых нарушениях целостности изделий, не смотря на работоспособность, и возможность их дальнейшего использования.</w:t>
      </w:r>
    </w:p>
    <w:p w14:paraId="68B7639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7.4. Ответственность (в том числе материальную) за последствия, вызванные решением об отсутствии необходимости замены запасных частей и расходных материалов, которые подлежат замене в ввиду их неисправности и/или нарушению целостности лежит на начальнике ОСП или лице, которому делегированы полномочия принимать решение о замене запасных частей и расходных материалов. Сотрудники, в чей адрес не делегированы данные полномочия не имеют право принимать решение об отказе от замены запасных частей и расходных материалов, если факт необходимости их замены подтвержден.</w:t>
      </w:r>
    </w:p>
    <w:p w14:paraId="5E736D6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7.5. Демонтированные в ходе выполняемых работ (как плановых, так и внеплановых) запасные части подлежат хранению в специально отведенном помещении. Начальник ОСП назначает ответственного сотрудника за склад демонтированных запасных частей.</w:t>
      </w:r>
    </w:p>
    <w:p w14:paraId="0D388C9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7.6. Начальник ОСП или назначенный им ответственный сотрудник ведет журнал демонтированных запасных частей, по форме Приложения № 2 к Регламенту.</w:t>
      </w:r>
    </w:p>
    <w:p w14:paraId="4D77437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7.7. Демонтированные запасные части маркируются и заносятся в журнал демонтированных запасных частей.</w:t>
      </w:r>
    </w:p>
    <w:p w14:paraId="736423A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7.8. Для определения ремонтопригодности запасных частей в ОСП создается комиссия. Состав комиссии определяется заместителем директора филиала по направлению логистики. В состав комиссии в обязательном порядке должны быть включены начальник ОСП и главный инженер. Комиссия определяет ремонтопригодность запасных частей и необходимость их утилизации. Работа комиссии подкрепляется протоколом. Решение об утилизации или восстановлении отражается в журнале демонтированных запасных частей.</w:t>
      </w:r>
    </w:p>
    <w:p w14:paraId="63B91F2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7.9. До проведения комиссионной оценки запасных частей на ремонтопригодность, они должны храниться на складе, при этом запрещается их изъятие.</w:t>
      </w:r>
    </w:p>
    <w:p w14:paraId="4FEBFDE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7.10. В случае производственной необходимости, допускается изъятие со склада ремонтопригодной запасной части без комиссионной оценки. Для этого начальник ОСП направляет в адрес сотрудника ответственного за склад демонтированных запасных частей Решение в свободной форме с указанием идентификационных данных запасной части, по которой принято решение о восстановлении. При этом данная запасная часть должна подлежать незамедлительному восстановлению, о чем делается отметка в журнале демонтированных запасных частей.</w:t>
      </w:r>
    </w:p>
    <w:p w14:paraId="2B7809E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7.11. Восстановление запасной части может осуществляться как подрядной организацией, так и силами персонала, находящегося в штате Общества. Приемка запасной части после восстановления в обязательном порядке должна проводиться комиссионно, с составлением соответствующего протокола, в котором указывается факт восстановления запасной части.</w:t>
      </w:r>
    </w:p>
    <w:p w14:paraId="37213A0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7.12. Документы о принятии решения о восстановлении/утилизации запасных частей хранятся вместе с журналом у ответственного сотрудника в течении 3 лет с момента последней записи в журнале.</w:t>
      </w:r>
    </w:p>
    <w:p w14:paraId="10BC57EB" w14:textId="77777777" w:rsidR="0078492F" w:rsidRPr="0078492F" w:rsidRDefault="0078492F" w:rsidP="006B5D21">
      <w:pPr>
        <w:spacing w:after="0" w:line="240" w:lineRule="auto"/>
        <w:jc w:val="both"/>
        <w:rPr>
          <w:rFonts w:ascii="Times New Roman" w:hAnsi="Times New Roman" w:cs="Times New Roman"/>
          <w:lang w:eastAsia="ru-RU"/>
        </w:rPr>
      </w:pPr>
      <w:bookmarkStart w:id="8" w:name="_Toc130482016"/>
      <w:r w:rsidRPr="0078492F">
        <w:rPr>
          <w:rFonts w:ascii="Times New Roman" w:hAnsi="Times New Roman" w:cs="Times New Roman"/>
          <w:lang w:eastAsia="ru-RU"/>
        </w:rPr>
        <w:t>8. Порядок приемки работ.</w:t>
      </w:r>
      <w:bookmarkEnd w:id="8"/>
    </w:p>
    <w:p w14:paraId="2485946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8.1 Порядок передачи Оборудования и приемки работ, оказываемых подрядной организацией.</w:t>
      </w:r>
    </w:p>
    <w:p w14:paraId="339A4E6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8.1.1. После заключения договора с подрядной организацией Оборудование передается в обслуживание в исправленном состоянии, что подтверждается двухсторонне подписанным актом. После завершения обслуживания Оборудование так же передается по акту, в полностью исправном состоянии.</w:t>
      </w:r>
    </w:p>
    <w:p w14:paraId="41BF180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8.1.2. Неисправное Оборудование не подлежит обслуживанию, за исключением тех случаев, когда в рамках первого, планируемого ППР подрядная организация может привести Оборудование в исправное состояние.</w:t>
      </w:r>
    </w:p>
    <w:p w14:paraId="5B0A282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8.1.3. Если Оборудование невозможно привести в исправное состояние в рамках ППР, ОСП проводит восстановительные ремонт, после чего передает Оборудование в обслуживание по двухсторонне подписанному акту в исправном состоянии.</w:t>
      </w:r>
    </w:p>
    <w:p w14:paraId="2FB4197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8.1.4 Работы, оказываемые подрядной организацией, принимаются комиссией филиала или ОСП филиала в соответствии с ЛНА Общества и заключенным договором.</w:t>
      </w:r>
    </w:p>
    <w:p w14:paraId="2B40EEC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8.1.5. Промежуточные этапы выполнения работ (таких как ТР) отслеживаются на ежедневной основе квалифицированным персоналом ОСП с последующей отметкой в журнале проведения ППР Оборудования о факте исполнения.</w:t>
      </w:r>
    </w:p>
    <w:p w14:paraId="7514086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8.1.6. При приемке результатов Работ комиссия проводит проверку соответствия выполненных Работ требованиям, установленным Договором, а также действующим законодательством.</w:t>
      </w:r>
    </w:p>
    <w:p w14:paraId="1C932A4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8.1.7. Для проверки выполненных Работ и их результата в части их соответствия условиям Договора комиссия вправе провести экспертизу. Экспертиза выполненных Работ и их результата может проводиться своими силами, или с привлечением независимых экспертов (экспертных организаций).</w:t>
      </w:r>
    </w:p>
    <w:p w14:paraId="54CA2ED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8.1.8. Если, по окончанию периода обслуживания подрядной организацией, при передаче Оборудования Заказчику выявляются его неисправности, которые являются следствием неудовлетворительного обслуживания (не являются естественным износом, техническим дефектом или иным повреждением, нанесенным лицами, не являющимися сотрудниками подрядной организации), в адрес подрядной организации направляется претензия с требованием исправить выявленные неисправности в кротчайший (приемлемый) срок. В случае, если неисправности не устраняются в приемлемый срок ОСП/филиал выставляет в адрес подрядной организации неустойку, в рамках, определенных положениями договора.</w:t>
      </w:r>
    </w:p>
    <w:p w14:paraId="6B733B9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8.2. Порядок приемки Работ, выполненных штатным персоналом ОСП.</w:t>
      </w:r>
    </w:p>
    <w:p w14:paraId="3EC272D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8.2.1. Работы, выполненные штатным персоналом ОСП, принимаются по окончанию работ /этапа работ начальником ОСП или уполномоченным на это сотрудником, с занесением сведений в журнал ППР.</w:t>
      </w:r>
    </w:p>
    <w:p w14:paraId="44BB76B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8.2.2. Ответственность за несоблюдение Регламента выполнения работ, а также за их не квалифицированное исполнение лежит на начальнике ОСП и руководителе структурного подразделения (отдела/цеха) ОСП, отвечающего за выполнение работ.</w:t>
      </w:r>
    </w:p>
    <w:p w14:paraId="66C7476A" w14:textId="77777777" w:rsidR="0078492F" w:rsidRPr="0078492F" w:rsidRDefault="0078492F" w:rsidP="006B5D21">
      <w:pPr>
        <w:spacing w:after="0" w:line="240" w:lineRule="auto"/>
        <w:jc w:val="both"/>
        <w:rPr>
          <w:rFonts w:ascii="Times New Roman" w:hAnsi="Times New Roman" w:cs="Times New Roman"/>
          <w:lang w:eastAsia="ru-RU"/>
        </w:rPr>
      </w:pPr>
      <w:bookmarkStart w:id="9" w:name="_Toc130482017"/>
    </w:p>
    <w:p w14:paraId="060B990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9. Порядок приобретения, приемки, хранения и выдачи запасных частей и расходных материалов.</w:t>
      </w:r>
      <w:bookmarkEnd w:id="9"/>
    </w:p>
    <w:p w14:paraId="05FA947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9.1. Закупка запасных частей должна проводиться компетентным подразделением филиала, в должностные обязанности которого входит данный функционал.</w:t>
      </w:r>
    </w:p>
    <w:p w14:paraId="791F24F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9.2. Приемка запасных частей входит в зону ответственности филиала /ОСП филиала.</w:t>
      </w:r>
    </w:p>
    <w:p w14:paraId="3AD9583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9.2. Запасные части принимаются комиссионно или единолично, уполномоченным на это сотрудником филиала, в зависимости о цены договора, границы которого определены ЛНА Общества.</w:t>
      </w:r>
    </w:p>
    <w:p w14:paraId="3F19287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9.3. Приобретаемые запасные части должны быть новыми, не бывшими в употреблении, за исключением случаев, когда это экономически целесообразно. При приобретении запасной части бывшей в употреблении необходимо оценивать ее состояние и остаточный ресурс.</w:t>
      </w:r>
    </w:p>
    <w:p w14:paraId="43314C5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9.4. При приобретении запасной части, в техническом задании необходимо указывать каталожные номера производителя детали (при наличии). Иные номера не допускаются к написанию в техническом задании.</w:t>
      </w:r>
    </w:p>
    <w:p w14:paraId="5549B46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9.5. При формировании закупочной процедуры допускается приобретение не оригинальных запасных частей и расходных материалов (аналогов). При этом характеристики аналогов должны быть не хуже характеристик оригинальных запасных частей. При описании аналога в техническом задании указываются не только габаритные или общие цифровые показатели, но и более детальные прочностные и температурные показатели, которые определяют характеристики и долговечность работы запасной части в конкретных эксплуатируемых условиях.</w:t>
      </w:r>
    </w:p>
    <w:p w14:paraId="079A289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9.6. Запасные части и расходные материалы хранятся на складе ОСП, и выдаются для установки на оборудовании в соответствии с ЛНА Общества.</w:t>
      </w:r>
    </w:p>
    <w:p w14:paraId="4012D3A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9.7. Условия хранения запасных частей и расходных материалов должны соответствовать условиям хранения, заявленным производителями, а также государственными стандартами Российской Федерации.</w:t>
      </w:r>
    </w:p>
    <w:p w14:paraId="2D4FC35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9.8. Запасные части и расходные материалы могут приобретаться как по отдельным договорам, так и в рамках договоров на оказание услуг по техническому обслуживанию и ремонту. В случае </w:t>
      </w:r>
      <w:r w:rsidRPr="0078492F">
        <w:rPr>
          <w:rFonts w:ascii="Times New Roman" w:hAnsi="Times New Roman" w:cs="Times New Roman"/>
          <w:lang w:eastAsia="ru-RU"/>
        </w:rPr>
        <w:lastRenderedPageBreak/>
        <w:t>приобретения запасных частей в рамках договоров на оказание услуг, рекомендуется включать в их стоимость работы по замене.</w:t>
      </w:r>
    </w:p>
    <w:p w14:paraId="680556C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9.9. Для своевременного выполнения ППР Объект должен обеспечить и поддерживать неснижаемый запас запасных частей, сборочных единиц, деталей и комплектующих изделий. Ответственным за данный процесс назначается руководитель ОСП или иное лицо по решению заместителя директора филиала по логистике.</w:t>
      </w:r>
    </w:p>
    <w:p w14:paraId="2FDF6517" w14:textId="77777777" w:rsidR="0078492F" w:rsidRPr="0078492F" w:rsidRDefault="0078492F" w:rsidP="006B5D21">
      <w:pPr>
        <w:spacing w:after="0" w:line="240" w:lineRule="auto"/>
        <w:jc w:val="both"/>
        <w:rPr>
          <w:rFonts w:ascii="Times New Roman" w:hAnsi="Times New Roman" w:cs="Times New Roman"/>
          <w:lang w:eastAsia="ru-RU"/>
        </w:rPr>
      </w:pPr>
    </w:p>
    <w:p w14:paraId="2835F7CD" w14:textId="77777777" w:rsidR="0078492F" w:rsidRPr="0078492F" w:rsidRDefault="0078492F" w:rsidP="006B5D21">
      <w:pPr>
        <w:spacing w:after="0" w:line="240" w:lineRule="auto"/>
        <w:jc w:val="both"/>
        <w:rPr>
          <w:rFonts w:ascii="Times New Roman" w:hAnsi="Times New Roman" w:cs="Times New Roman"/>
          <w:lang w:eastAsia="ru-RU"/>
        </w:rPr>
      </w:pPr>
      <w:bookmarkStart w:id="10" w:name="_Toc130482018"/>
      <w:r w:rsidRPr="0078492F">
        <w:rPr>
          <w:rFonts w:ascii="Times New Roman" w:hAnsi="Times New Roman" w:cs="Times New Roman"/>
          <w:lang w:eastAsia="ru-RU"/>
        </w:rPr>
        <w:t>10. Порядок подготовки к проведению закупочных процедур.</w:t>
      </w:r>
      <w:bookmarkEnd w:id="10"/>
    </w:p>
    <w:p w14:paraId="3970422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10.1. Закупка запасных частей, работ и услуг должна проводиться компетентным подразделением филиала, в должностные обязанности которого входит данный функционал.</w:t>
      </w:r>
    </w:p>
    <w:p w14:paraId="22A67B0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10.2. Техническое задание должно содержать все аспекты, отражающие интересы Общества, в соответствии с возможностями рынка.</w:t>
      </w:r>
    </w:p>
    <w:p w14:paraId="67C9AEF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10.3. Не допускается устанавливать заведомо недостаточные сроки для выполнения работ, оказания услуг, поставки запасных частей, ограничивающие конкуренцию на закупочных процедурах.</w:t>
      </w:r>
    </w:p>
    <w:p w14:paraId="3F4A8FF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10.4. При описании запасной части в техническом задании необходимо указывать марку/модель оборудования, для которого она приобретается. </w:t>
      </w:r>
    </w:p>
    <w:p w14:paraId="2A81430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10.5. Для рационального использования рабочего времени сотрудников Общества, перед началом согласования технического задания, инициатор закупочной процедуры должен провести анализ рынка на предмет наличия потенциальных участников. Проведение закупочной процедуры при отсутствии потенциальных участников нецелесообразно.</w:t>
      </w:r>
    </w:p>
    <w:p w14:paraId="3BF55702" w14:textId="77777777" w:rsidR="0078492F" w:rsidRPr="0078492F" w:rsidRDefault="0078492F" w:rsidP="006B5D21">
      <w:pPr>
        <w:spacing w:after="0" w:line="240" w:lineRule="auto"/>
        <w:jc w:val="both"/>
        <w:rPr>
          <w:rFonts w:ascii="Times New Roman" w:hAnsi="Times New Roman" w:cs="Times New Roman"/>
          <w:lang w:eastAsia="ru-RU"/>
        </w:rPr>
      </w:pPr>
    </w:p>
    <w:p w14:paraId="4E17BE0B" w14:textId="77777777" w:rsidR="0078492F" w:rsidRPr="0078492F" w:rsidRDefault="0078492F" w:rsidP="006B5D21">
      <w:pPr>
        <w:spacing w:after="0" w:line="240" w:lineRule="auto"/>
        <w:jc w:val="both"/>
        <w:rPr>
          <w:rFonts w:ascii="Times New Roman" w:hAnsi="Times New Roman" w:cs="Times New Roman"/>
          <w:lang w:eastAsia="ru-RU"/>
        </w:rPr>
      </w:pPr>
      <w:bookmarkStart w:id="11" w:name="_Toc130482019"/>
      <w:r w:rsidRPr="0078492F">
        <w:rPr>
          <w:rFonts w:ascii="Times New Roman" w:hAnsi="Times New Roman" w:cs="Times New Roman"/>
          <w:lang w:eastAsia="ru-RU"/>
        </w:rPr>
        <w:t>11. Порядок приобретения услуг по обслуживанию программного обеспечения (ПО)</w:t>
      </w:r>
      <w:bookmarkEnd w:id="11"/>
    </w:p>
    <w:p w14:paraId="7FE28F6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11.1. В рамках оказания услуг по обслуживанию ПО выполняются следующие работы:</w:t>
      </w:r>
    </w:p>
    <w:p w14:paraId="31A523D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11.1.1 Мониторинг работоспособности программного обеспечения, профилактика, диагностика проблем;</w:t>
      </w:r>
    </w:p>
    <w:p w14:paraId="275D920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11.1.2. Выявление и устранение потенциальных проблем до их возникновения;</w:t>
      </w:r>
    </w:p>
    <w:p w14:paraId="4BB8E27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11.1.3. Обслуживание и сопровождение сетевого и серверного Оборудования;</w:t>
      </w:r>
    </w:p>
    <w:p w14:paraId="0ED52F6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11.1.4. Администрирование серверного и сетевого Оборудования;</w:t>
      </w:r>
    </w:p>
    <w:p w14:paraId="2389188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11.1.5. Локализация причин нарушений в работе программного обеспечения в том числе лежащих вне его функционала (сетевое взаимодействие, аппаратные сбои, ошибки операторов и т.п.);</w:t>
      </w:r>
    </w:p>
    <w:p w14:paraId="5D7FBCA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11.1.6. Консультирование персонала по вопросам эксплуатации автоматизированных рабочих мест операторов и серверного Оборудования;</w:t>
      </w:r>
    </w:p>
    <w:p w14:paraId="08752DE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11.1.7 Оказание услуг по предоставлению удаленной службы технической поддержки «Горячая линия».</w:t>
      </w:r>
    </w:p>
    <w:p w14:paraId="126FE672" w14:textId="77777777" w:rsidR="0078492F" w:rsidRPr="0078492F" w:rsidRDefault="0078492F" w:rsidP="006B5D21">
      <w:pPr>
        <w:spacing w:after="0" w:line="240" w:lineRule="auto"/>
        <w:jc w:val="both"/>
        <w:rPr>
          <w:rFonts w:ascii="Times New Roman" w:hAnsi="Times New Roman" w:cs="Times New Roman"/>
          <w:lang w:eastAsia="ru-RU"/>
        </w:rPr>
      </w:pPr>
    </w:p>
    <w:p w14:paraId="69E854DD" w14:textId="77777777" w:rsidR="0078492F" w:rsidRPr="0078492F" w:rsidRDefault="0078492F" w:rsidP="006B5D21">
      <w:pPr>
        <w:spacing w:after="0" w:line="240" w:lineRule="auto"/>
        <w:jc w:val="both"/>
        <w:rPr>
          <w:rFonts w:ascii="Times New Roman" w:hAnsi="Times New Roman" w:cs="Times New Roman"/>
          <w:lang w:eastAsia="ru-RU"/>
        </w:rPr>
      </w:pPr>
      <w:bookmarkStart w:id="12" w:name="_Toc130482020"/>
      <w:r w:rsidRPr="0078492F">
        <w:rPr>
          <w:rFonts w:ascii="Times New Roman" w:hAnsi="Times New Roman" w:cs="Times New Roman"/>
          <w:lang w:eastAsia="ru-RU"/>
        </w:rPr>
        <w:t>12. Общие положения.</w:t>
      </w:r>
      <w:bookmarkEnd w:id="12"/>
    </w:p>
    <w:p w14:paraId="110C9DF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12.1. В целях производственной необходимости, для достижения максимальной оперативности выполнения ППР, оказания услуг по обслуживанию ПО и поставке запасных частей, закупка вышеуказанных сегментов ТРУ (товаров, работ, услуг) допускается единой закупочной процедурой.</w:t>
      </w:r>
    </w:p>
    <w:p w14:paraId="2C15EED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12.2. Закупочные процедуры по приобретению запасных частей, необходимый объем которых обусловлен текущей потребностью, запрещается приобретать по заявкам.</w:t>
      </w:r>
    </w:p>
    <w:p w14:paraId="6078989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12.3. Контроль своевременного направления заявок по заключенным договорам осуществляется ответственным сотрудником, назначенным заместителем директора по логистики в филиале.</w:t>
      </w:r>
    </w:p>
    <w:p w14:paraId="0D8243E1" w14:textId="77777777" w:rsidR="0078492F" w:rsidRPr="0078492F" w:rsidRDefault="0078492F" w:rsidP="006B5D21">
      <w:pPr>
        <w:spacing w:after="0" w:line="240" w:lineRule="auto"/>
        <w:jc w:val="both"/>
        <w:rPr>
          <w:rFonts w:ascii="Times New Roman" w:hAnsi="Times New Roman" w:cs="Times New Roman"/>
          <w:lang w:eastAsia="ru-RU"/>
        </w:rPr>
      </w:pPr>
    </w:p>
    <w:p w14:paraId="5972C79C" w14:textId="77777777" w:rsidR="0078492F" w:rsidRPr="0078492F" w:rsidRDefault="0078492F" w:rsidP="006B5D21">
      <w:pPr>
        <w:spacing w:after="0" w:line="240" w:lineRule="auto"/>
        <w:jc w:val="both"/>
        <w:rPr>
          <w:rFonts w:ascii="Times New Roman" w:hAnsi="Times New Roman" w:cs="Times New Roman"/>
          <w:lang w:eastAsia="ru-RU"/>
        </w:rPr>
      </w:pPr>
      <w:bookmarkStart w:id="13" w:name="_Toc130482021"/>
      <w:r w:rsidRPr="0078492F">
        <w:rPr>
          <w:rFonts w:ascii="Times New Roman" w:hAnsi="Times New Roman" w:cs="Times New Roman"/>
          <w:lang w:eastAsia="ru-RU"/>
        </w:rPr>
        <w:t>13. Перечень приложений</w:t>
      </w:r>
      <w:bookmarkEnd w:id="13"/>
    </w:p>
    <w:p w14:paraId="2360805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 Форма журнала проведения планово-предупредительного ремонта оборудования;</w:t>
      </w:r>
    </w:p>
    <w:p w14:paraId="48286D2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2. Форма журнала демонтированных запасных частей;</w:t>
      </w:r>
    </w:p>
    <w:p w14:paraId="51F18D4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3. Виды и объемы работ, выполняемых в рамках ППР;</w:t>
      </w:r>
    </w:p>
    <w:p w14:paraId="3AC5912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4. Форма месячного план-графика;</w:t>
      </w:r>
    </w:p>
    <w:p w14:paraId="485EF73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5. Форма годового план-графика.</w:t>
      </w:r>
    </w:p>
    <w:p w14:paraId="7E3DBABC" w14:textId="77777777" w:rsidR="0078492F" w:rsidRPr="0078492F" w:rsidRDefault="0078492F" w:rsidP="006B5D21">
      <w:pPr>
        <w:spacing w:after="0" w:line="240" w:lineRule="auto"/>
        <w:jc w:val="both"/>
        <w:rPr>
          <w:rFonts w:ascii="Times New Roman" w:hAnsi="Times New Roman" w:cs="Times New Roman"/>
          <w:lang w:eastAsia="ru-RU"/>
        </w:rPr>
      </w:pPr>
    </w:p>
    <w:p w14:paraId="2131B762" w14:textId="77777777" w:rsidR="0078492F" w:rsidRPr="0078492F" w:rsidRDefault="0078492F" w:rsidP="006B5D21">
      <w:pPr>
        <w:spacing w:after="0" w:line="240" w:lineRule="auto"/>
        <w:jc w:val="both"/>
        <w:rPr>
          <w:rFonts w:ascii="Times New Roman" w:hAnsi="Times New Roman" w:cs="Times New Roman"/>
          <w:lang w:eastAsia="ru-RU"/>
        </w:rPr>
        <w:sectPr w:rsidR="0078492F" w:rsidRPr="0078492F" w:rsidSect="002F7608">
          <w:pgSz w:w="11906" w:h="16838" w:code="9"/>
          <w:pgMar w:top="1134" w:right="850" w:bottom="1134" w:left="1701" w:header="709" w:footer="709" w:gutter="0"/>
          <w:cols w:space="708"/>
          <w:titlePg/>
          <w:docGrid w:linePitch="360"/>
        </w:sectPr>
      </w:pPr>
    </w:p>
    <w:p w14:paraId="0B54F276" w14:textId="77777777" w:rsidR="0078492F" w:rsidRPr="0078492F" w:rsidRDefault="0078492F" w:rsidP="006B5D21">
      <w:pPr>
        <w:spacing w:after="0" w:line="240" w:lineRule="auto"/>
        <w:jc w:val="both"/>
        <w:rPr>
          <w:rFonts w:ascii="Times New Roman" w:hAnsi="Times New Roman" w:cs="Times New Roman"/>
          <w:lang w:eastAsia="ru-RU"/>
        </w:rPr>
      </w:pPr>
      <w:bookmarkStart w:id="14" w:name="_Toc217884083"/>
      <w:bookmarkStart w:id="15" w:name="_Toc220491237"/>
      <w:bookmarkStart w:id="16" w:name="_Toc261938553"/>
      <w:bookmarkStart w:id="17" w:name="_Toc262051772"/>
      <w:bookmarkStart w:id="18" w:name="_Toc262128174"/>
      <w:bookmarkStart w:id="19" w:name="_Toc262128274"/>
      <w:bookmarkStart w:id="20" w:name="_Toc270059919"/>
      <w:bookmarkStart w:id="21" w:name="_Toc271125818"/>
      <w:bookmarkStart w:id="22" w:name="_Toc273709206"/>
      <w:r w:rsidRPr="0078492F">
        <w:rPr>
          <w:rFonts w:ascii="Times New Roman" w:hAnsi="Times New Roman" w:cs="Times New Roman"/>
          <w:lang w:eastAsia="ru-RU"/>
        </w:rPr>
        <w:lastRenderedPageBreak/>
        <w:t>Приложение №1</w:t>
      </w:r>
    </w:p>
    <w:p w14:paraId="54E653C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к регламенту работ по техническому обслуживанию и ремонту почтообрабатывающего Оборудования и средств механизации в объектах почтовой связи</w:t>
      </w:r>
    </w:p>
    <w:p w14:paraId="232830D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от «___» __________ №____</w:t>
      </w:r>
    </w:p>
    <w:p w14:paraId="57E66924" w14:textId="77777777" w:rsidR="0078492F" w:rsidRPr="0078492F" w:rsidRDefault="0078492F" w:rsidP="006B5D21">
      <w:pPr>
        <w:spacing w:after="0" w:line="240" w:lineRule="auto"/>
        <w:jc w:val="both"/>
        <w:rPr>
          <w:rFonts w:ascii="Times New Roman" w:hAnsi="Times New Roman" w:cs="Times New Roman"/>
          <w:lang w:eastAsia="ru-RU"/>
        </w:rPr>
      </w:pPr>
      <w:bookmarkStart w:id="23" w:name="_Toc130482022"/>
    </w:p>
    <w:p w14:paraId="3D5C7D6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ЖУРНАЛ ПРОВЕДЕНИЯ ПЛАНОВО-ПРЕДУПРЕДИТЕЛЬНОГО РЕМОНТА ОБОРУДОВАНИЯ</w:t>
      </w:r>
      <w:bookmarkEnd w:id="23"/>
    </w:p>
    <w:p w14:paraId="2043541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ФОРМА</w:t>
      </w:r>
    </w:p>
    <w:tbl>
      <w:tblPr>
        <w:tblW w:w="0" w:type="auto"/>
        <w:tblLook w:val="04A0" w:firstRow="1" w:lastRow="0" w:firstColumn="1" w:lastColumn="0" w:noHBand="0" w:noVBand="1"/>
      </w:tblPr>
      <w:tblGrid>
        <w:gridCol w:w="2094"/>
        <w:gridCol w:w="2094"/>
      </w:tblGrid>
      <w:tr w:rsidR="0078492F" w:rsidRPr="0078492F" w14:paraId="2D737803" w14:textId="77777777" w:rsidTr="002F7608">
        <w:trPr>
          <w:trHeight w:val="246"/>
        </w:trPr>
        <w:tc>
          <w:tcPr>
            <w:tcW w:w="2094" w:type="dxa"/>
          </w:tcPr>
          <w:p w14:paraId="51FD223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Месяц, год</w:t>
            </w:r>
          </w:p>
        </w:tc>
        <w:tc>
          <w:tcPr>
            <w:tcW w:w="2094" w:type="dxa"/>
          </w:tcPr>
          <w:p w14:paraId="77164C21" w14:textId="77777777" w:rsidR="0078492F" w:rsidRPr="0078492F" w:rsidRDefault="0078492F" w:rsidP="006B5D21">
            <w:pPr>
              <w:spacing w:after="0" w:line="240" w:lineRule="auto"/>
              <w:jc w:val="both"/>
              <w:rPr>
                <w:rFonts w:ascii="Times New Roman" w:hAnsi="Times New Roman" w:cs="Times New Roman"/>
                <w:lang w:eastAsia="ru-RU"/>
              </w:rPr>
            </w:pPr>
          </w:p>
        </w:tc>
      </w:tr>
      <w:tr w:rsidR="0078492F" w:rsidRPr="0078492F" w14:paraId="1CF1F86E" w14:textId="77777777" w:rsidTr="002F7608">
        <w:trPr>
          <w:trHeight w:val="263"/>
        </w:trPr>
        <w:tc>
          <w:tcPr>
            <w:tcW w:w="2094" w:type="dxa"/>
          </w:tcPr>
          <w:p w14:paraId="41CFE5D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договора</w:t>
            </w:r>
            <w:r w:rsidRPr="0078492F">
              <w:rPr>
                <w:rFonts w:ascii="Times New Roman" w:hAnsi="Times New Roman" w:cs="Times New Roman"/>
                <w:lang w:eastAsia="ru-RU"/>
              </w:rPr>
              <w:footnoteReference w:id="3"/>
            </w:r>
          </w:p>
        </w:tc>
        <w:tc>
          <w:tcPr>
            <w:tcW w:w="2094" w:type="dxa"/>
          </w:tcPr>
          <w:p w14:paraId="5FB0CE94" w14:textId="77777777" w:rsidR="0078492F" w:rsidRPr="0078492F" w:rsidRDefault="0078492F" w:rsidP="006B5D21">
            <w:pPr>
              <w:spacing w:after="0" w:line="240" w:lineRule="auto"/>
              <w:jc w:val="both"/>
              <w:rPr>
                <w:rFonts w:ascii="Times New Roman" w:hAnsi="Times New Roman" w:cs="Times New Roman"/>
                <w:lang w:eastAsia="ru-RU"/>
              </w:rPr>
            </w:pPr>
          </w:p>
        </w:tc>
      </w:tr>
      <w:tr w:rsidR="0078492F" w:rsidRPr="0078492F" w14:paraId="6380D037" w14:textId="77777777" w:rsidTr="002F7608">
        <w:trPr>
          <w:trHeight w:val="246"/>
        </w:trPr>
        <w:tc>
          <w:tcPr>
            <w:tcW w:w="2094" w:type="dxa"/>
          </w:tcPr>
          <w:p w14:paraId="09D466A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Ответственный за ведение журнала</w:t>
            </w:r>
            <w:r w:rsidRPr="0078492F">
              <w:rPr>
                <w:rFonts w:ascii="Times New Roman" w:hAnsi="Times New Roman" w:cs="Times New Roman"/>
                <w:lang w:eastAsia="ru-RU"/>
              </w:rPr>
              <w:footnoteReference w:id="4"/>
            </w:r>
          </w:p>
        </w:tc>
        <w:tc>
          <w:tcPr>
            <w:tcW w:w="2094" w:type="dxa"/>
          </w:tcPr>
          <w:p w14:paraId="34740F6E" w14:textId="77777777" w:rsidR="0078492F" w:rsidRPr="0078492F" w:rsidRDefault="0078492F" w:rsidP="006B5D21">
            <w:pPr>
              <w:spacing w:after="0" w:line="240" w:lineRule="auto"/>
              <w:jc w:val="both"/>
              <w:rPr>
                <w:rFonts w:ascii="Times New Roman" w:hAnsi="Times New Roman" w:cs="Times New Roman"/>
                <w:lang w:eastAsia="ru-RU"/>
              </w:rPr>
            </w:pPr>
          </w:p>
        </w:tc>
      </w:tr>
    </w:tbl>
    <w:p w14:paraId="5FC0C557" w14:textId="77777777" w:rsidR="0078492F" w:rsidRPr="0078492F" w:rsidRDefault="0078492F" w:rsidP="006B5D21">
      <w:pPr>
        <w:spacing w:after="0" w:line="240" w:lineRule="auto"/>
        <w:jc w:val="both"/>
        <w:rPr>
          <w:rFonts w:ascii="Times New Roman" w:hAnsi="Times New Roman" w:cs="Times New Roman"/>
          <w:lang w:eastAsia="ru-RU"/>
        </w:rPr>
      </w:pPr>
    </w:p>
    <w:tbl>
      <w:tblPr>
        <w:tblW w:w="14643" w:type="dxa"/>
        <w:tblLook w:val="04A0" w:firstRow="1" w:lastRow="0" w:firstColumn="1" w:lastColumn="0" w:noHBand="0" w:noVBand="1"/>
      </w:tblPr>
      <w:tblGrid>
        <w:gridCol w:w="633"/>
        <w:gridCol w:w="1653"/>
        <w:gridCol w:w="1593"/>
        <w:gridCol w:w="1032"/>
        <w:gridCol w:w="1358"/>
        <w:gridCol w:w="1707"/>
        <w:gridCol w:w="16"/>
        <w:gridCol w:w="1385"/>
        <w:gridCol w:w="1080"/>
        <w:gridCol w:w="1553"/>
        <w:gridCol w:w="1080"/>
        <w:gridCol w:w="1553"/>
      </w:tblGrid>
      <w:tr w:rsidR="0078492F" w:rsidRPr="0078492F" w14:paraId="2B0634D3" w14:textId="77777777" w:rsidTr="002F7608">
        <w:trPr>
          <w:trHeight w:val="1052"/>
        </w:trPr>
        <w:tc>
          <w:tcPr>
            <w:tcW w:w="633" w:type="dxa"/>
            <w:vMerge w:val="restart"/>
          </w:tcPr>
          <w:p w14:paraId="015F820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П/П</w:t>
            </w:r>
          </w:p>
        </w:tc>
        <w:tc>
          <w:tcPr>
            <w:tcW w:w="1653" w:type="dxa"/>
            <w:vMerge w:val="restart"/>
          </w:tcPr>
          <w:p w14:paraId="480B53A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Наименование Оборудования</w:t>
            </w:r>
          </w:p>
        </w:tc>
        <w:tc>
          <w:tcPr>
            <w:tcW w:w="1593" w:type="dxa"/>
            <w:vMerge w:val="restart"/>
          </w:tcPr>
          <w:p w14:paraId="7596029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Номер на схеме (инвентарный номер)</w:t>
            </w:r>
          </w:p>
        </w:tc>
        <w:tc>
          <w:tcPr>
            <w:tcW w:w="1032" w:type="dxa"/>
            <w:vMerge w:val="restart"/>
          </w:tcPr>
          <w:p w14:paraId="16EE51F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Вид ремонта</w:t>
            </w:r>
          </w:p>
        </w:tc>
        <w:tc>
          <w:tcPr>
            <w:tcW w:w="1358" w:type="dxa"/>
            <w:vMerge w:val="restart"/>
          </w:tcPr>
          <w:p w14:paraId="4FCC4FE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Дата проведения ремонта</w:t>
            </w:r>
          </w:p>
        </w:tc>
        <w:tc>
          <w:tcPr>
            <w:tcW w:w="3108" w:type="dxa"/>
            <w:gridSpan w:val="3"/>
            <w:tcBorders>
              <w:bottom w:val="single" w:sz="4" w:space="0" w:color="auto"/>
            </w:tcBorders>
          </w:tcPr>
          <w:p w14:paraId="6C22D19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Запасные части и расходные материалы используемые во время ремонта</w:t>
            </w:r>
          </w:p>
        </w:tc>
        <w:tc>
          <w:tcPr>
            <w:tcW w:w="2633" w:type="dxa"/>
            <w:gridSpan w:val="2"/>
          </w:tcPr>
          <w:p w14:paraId="0ED0A62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Отметка исполнителя проводившего ремонт</w:t>
            </w:r>
          </w:p>
        </w:tc>
        <w:tc>
          <w:tcPr>
            <w:tcW w:w="2633" w:type="dxa"/>
            <w:gridSpan w:val="2"/>
          </w:tcPr>
          <w:p w14:paraId="758283C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Отметка сотрудника, контролирующего ремонт</w:t>
            </w:r>
          </w:p>
        </w:tc>
      </w:tr>
      <w:tr w:rsidR="0078492F" w:rsidRPr="0078492F" w14:paraId="6A12E85F" w14:textId="77777777" w:rsidTr="002F7608">
        <w:trPr>
          <w:trHeight w:val="242"/>
        </w:trPr>
        <w:tc>
          <w:tcPr>
            <w:tcW w:w="633" w:type="dxa"/>
            <w:vMerge/>
          </w:tcPr>
          <w:p w14:paraId="282539BA" w14:textId="77777777" w:rsidR="0078492F" w:rsidRPr="0078492F" w:rsidRDefault="0078492F" w:rsidP="006B5D21">
            <w:pPr>
              <w:spacing w:after="0" w:line="240" w:lineRule="auto"/>
              <w:jc w:val="both"/>
              <w:rPr>
                <w:rFonts w:ascii="Times New Roman" w:hAnsi="Times New Roman" w:cs="Times New Roman"/>
                <w:lang w:eastAsia="ru-RU"/>
              </w:rPr>
            </w:pPr>
          </w:p>
        </w:tc>
        <w:tc>
          <w:tcPr>
            <w:tcW w:w="1653" w:type="dxa"/>
            <w:vMerge/>
          </w:tcPr>
          <w:p w14:paraId="37245B74" w14:textId="77777777" w:rsidR="0078492F" w:rsidRPr="0078492F" w:rsidRDefault="0078492F" w:rsidP="006B5D21">
            <w:pPr>
              <w:spacing w:after="0" w:line="240" w:lineRule="auto"/>
              <w:jc w:val="both"/>
              <w:rPr>
                <w:rFonts w:ascii="Times New Roman" w:hAnsi="Times New Roman" w:cs="Times New Roman"/>
                <w:lang w:eastAsia="ru-RU"/>
              </w:rPr>
            </w:pPr>
          </w:p>
        </w:tc>
        <w:tc>
          <w:tcPr>
            <w:tcW w:w="1593" w:type="dxa"/>
            <w:vMerge/>
          </w:tcPr>
          <w:p w14:paraId="08D5448A" w14:textId="77777777" w:rsidR="0078492F" w:rsidRPr="0078492F" w:rsidRDefault="0078492F" w:rsidP="006B5D21">
            <w:pPr>
              <w:spacing w:after="0" w:line="240" w:lineRule="auto"/>
              <w:jc w:val="both"/>
              <w:rPr>
                <w:rFonts w:ascii="Times New Roman" w:hAnsi="Times New Roman" w:cs="Times New Roman"/>
                <w:lang w:eastAsia="ru-RU"/>
              </w:rPr>
            </w:pPr>
          </w:p>
        </w:tc>
        <w:tc>
          <w:tcPr>
            <w:tcW w:w="1032" w:type="dxa"/>
            <w:vMerge/>
          </w:tcPr>
          <w:p w14:paraId="78B31BF9" w14:textId="77777777" w:rsidR="0078492F" w:rsidRPr="0078492F" w:rsidRDefault="0078492F" w:rsidP="006B5D21">
            <w:pPr>
              <w:spacing w:after="0" w:line="240" w:lineRule="auto"/>
              <w:jc w:val="both"/>
              <w:rPr>
                <w:rFonts w:ascii="Times New Roman" w:hAnsi="Times New Roman" w:cs="Times New Roman"/>
                <w:lang w:eastAsia="ru-RU"/>
              </w:rPr>
            </w:pPr>
          </w:p>
        </w:tc>
        <w:tc>
          <w:tcPr>
            <w:tcW w:w="1358" w:type="dxa"/>
            <w:vMerge/>
          </w:tcPr>
          <w:p w14:paraId="0A45285B" w14:textId="77777777" w:rsidR="0078492F" w:rsidRPr="0078492F" w:rsidRDefault="0078492F" w:rsidP="006B5D21">
            <w:pPr>
              <w:spacing w:after="0" w:line="240" w:lineRule="auto"/>
              <w:jc w:val="both"/>
              <w:rPr>
                <w:rFonts w:ascii="Times New Roman" w:hAnsi="Times New Roman" w:cs="Times New Roman"/>
                <w:lang w:eastAsia="ru-RU"/>
              </w:rPr>
            </w:pPr>
          </w:p>
        </w:tc>
        <w:tc>
          <w:tcPr>
            <w:tcW w:w="1707" w:type="dxa"/>
            <w:tcBorders>
              <w:bottom w:val="nil"/>
            </w:tcBorders>
          </w:tcPr>
          <w:p w14:paraId="1A29D92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Наименование</w:t>
            </w:r>
          </w:p>
        </w:tc>
        <w:tc>
          <w:tcPr>
            <w:tcW w:w="1401" w:type="dxa"/>
            <w:gridSpan w:val="2"/>
            <w:tcBorders>
              <w:bottom w:val="nil"/>
            </w:tcBorders>
          </w:tcPr>
          <w:p w14:paraId="527C08C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Количество</w:t>
            </w:r>
          </w:p>
        </w:tc>
        <w:tc>
          <w:tcPr>
            <w:tcW w:w="1080" w:type="dxa"/>
            <w:vMerge w:val="restart"/>
          </w:tcPr>
          <w:p w14:paraId="7B68A34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Подпись</w:t>
            </w:r>
          </w:p>
        </w:tc>
        <w:tc>
          <w:tcPr>
            <w:tcW w:w="1553" w:type="dxa"/>
            <w:vMerge w:val="restart"/>
          </w:tcPr>
          <w:p w14:paraId="784E0DA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Расшифровка</w:t>
            </w:r>
          </w:p>
        </w:tc>
        <w:tc>
          <w:tcPr>
            <w:tcW w:w="1080" w:type="dxa"/>
            <w:vMerge w:val="restart"/>
          </w:tcPr>
          <w:p w14:paraId="656F88F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Подпись</w:t>
            </w:r>
          </w:p>
        </w:tc>
        <w:tc>
          <w:tcPr>
            <w:tcW w:w="1553" w:type="dxa"/>
            <w:vMerge w:val="restart"/>
          </w:tcPr>
          <w:p w14:paraId="02E6C4A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Расшифровка</w:t>
            </w:r>
          </w:p>
        </w:tc>
      </w:tr>
      <w:tr w:rsidR="0078492F" w:rsidRPr="0078492F" w14:paraId="0AF53F28" w14:textId="77777777" w:rsidTr="002F7608">
        <w:trPr>
          <w:trHeight w:val="188"/>
        </w:trPr>
        <w:tc>
          <w:tcPr>
            <w:tcW w:w="633" w:type="dxa"/>
            <w:vMerge/>
          </w:tcPr>
          <w:p w14:paraId="72697D12" w14:textId="77777777" w:rsidR="0078492F" w:rsidRPr="0078492F" w:rsidRDefault="0078492F" w:rsidP="006B5D21">
            <w:pPr>
              <w:spacing w:after="0" w:line="240" w:lineRule="auto"/>
              <w:jc w:val="both"/>
              <w:rPr>
                <w:rFonts w:ascii="Times New Roman" w:hAnsi="Times New Roman" w:cs="Times New Roman"/>
                <w:lang w:eastAsia="ru-RU"/>
              </w:rPr>
            </w:pPr>
          </w:p>
        </w:tc>
        <w:tc>
          <w:tcPr>
            <w:tcW w:w="1653" w:type="dxa"/>
            <w:vMerge/>
          </w:tcPr>
          <w:p w14:paraId="53F01658" w14:textId="77777777" w:rsidR="0078492F" w:rsidRPr="0078492F" w:rsidRDefault="0078492F" w:rsidP="006B5D21">
            <w:pPr>
              <w:spacing w:after="0" w:line="240" w:lineRule="auto"/>
              <w:jc w:val="both"/>
              <w:rPr>
                <w:rFonts w:ascii="Times New Roman" w:hAnsi="Times New Roman" w:cs="Times New Roman"/>
                <w:lang w:eastAsia="ru-RU"/>
              </w:rPr>
            </w:pPr>
          </w:p>
        </w:tc>
        <w:tc>
          <w:tcPr>
            <w:tcW w:w="1593" w:type="dxa"/>
            <w:vMerge/>
          </w:tcPr>
          <w:p w14:paraId="3C962315" w14:textId="77777777" w:rsidR="0078492F" w:rsidRPr="0078492F" w:rsidRDefault="0078492F" w:rsidP="006B5D21">
            <w:pPr>
              <w:spacing w:after="0" w:line="240" w:lineRule="auto"/>
              <w:jc w:val="both"/>
              <w:rPr>
                <w:rFonts w:ascii="Times New Roman" w:hAnsi="Times New Roman" w:cs="Times New Roman"/>
                <w:lang w:eastAsia="ru-RU"/>
              </w:rPr>
            </w:pPr>
          </w:p>
        </w:tc>
        <w:tc>
          <w:tcPr>
            <w:tcW w:w="1032" w:type="dxa"/>
            <w:vMerge/>
          </w:tcPr>
          <w:p w14:paraId="66CCB2CB" w14:textId="77777777" w:rsidR="0078492F" w:rsidRPr="0078492F" w:rsidRDefault="0078492F" w:rsidP="006B5D21">
            <w:pPr>
              <w:spacing w:after="0" w:line="240" w:lineRule="auto"/>
              <w:jc w:val="both"/>
              <w:rPr>
                <w:rFonts w:ascii="Times New Roman" w:hAnsi="Times New Roman" w:cs="Times New Roman"/>
                <w:lang w:eastAsia="ru-RU"/>
              </w:rPr>
            </w:pPr>
          </w:p>
        </w:tc>
        <w:tc>
          <w:tcPr>
            <w:tcW w:w="1358" w:type="dxa"/>
            <w:vMerge/>
          </w:tcPr>
          <w:p w14:paraId="55F4119A" w14:textId="77777777" w:rsidR="0078492F" w:rsidRPr="0078492F" w:rsidRDefault="0078492F" w:rsidP="006B5D21">
            <w:pPr>
              <w:spacing w:after="0" w:line="240" w:lineRule="auto"/>
              <w:jc w:val="both"/>
              <w:rPr>
                <w:rFonts w:ascii="Times New Roman" w:hAnsi="Times New Roman" w:cs="Times New Roman"/>
                <w:lang w:eastAsia="ru-RU"/>
              </w:rPr>
            </w:pPr>
          </w:p>
        </w:tc>
        <w:tc>
          <w:tcPr>
            <w:tcW w:w="1723" w:type="dxa"/>
            <w:gridSpan w:val="2"/>
            <w:tcBorders>
              <w:top w:val="nil"/>
            </w:tcBorders>
          </w:tcPr>
          <w:p w14:paraId="0F542474" w14:textId="77777777" w:rsidR="0078492F" w:rsidRPr="0078492F" w:rsidRDefault="0078492F" w:rsidP="006B5D21">
            <w:pPr>
              <w:spacing w:after="0" w:line="240" w:lineRule="auto"/>
              <w:jc w:val="both"/>
              <w:rPr>
                <w:rFonts w:ascii="Times New Roman" w:hAnsi="Times New Roman" w:cs="Times New Roman"/>
                <w:lang w:eastAsia="ru-RU"/>
              </w:rPr>
            </w:pPr>
          </w:p>
        </w:tc>
        <w:tc>
          <w:tcPr>
            <w:tcW w:w="1385" w:type="dxa"/>
            <w:tcBorders>
              <w:top w:val="nil"/>
            </w:tcBorders>
          </w:tcPr>
          <w:p w14:paraId="2A073203" w14:textId="77777777" w:rsidR="0078492F" w:rsidRPr="0078492F" w:rsidRDefault="0078492F" w:rsidP="006B5D21">
            <w:pPr>
              <w:spacing w:after="0" w:line="240" w:lineRule="auto"/>
              <w:jc w:val="both"/>
              <w:rPr>
                <w:rFonts w:ascii="Times New Roman" w:hAnsi="Times New Roman" w:cs="Times New Roman"/>
                <w:lang w:eastAsia="ru-RU"/>
              </w:rPr>
            </w:pPr>
          </w:p>
        </w:tc>
        <w:tc>
          <w:tcPr>
            <w:tcW w:w="1080" w:type="dxa"/>
            <w:vMerge/>
          </w:tcPr>
          <w:p w14:paraId="71165595" w14:textId="77777777" w:rsidR="0078492F" w:rsidRPr="0078492F" w:rsidRDefault="0078492F" w:rsidP="006B5D21">
            <w:pPr>
              <w:spacing w:after="0" w:line="240" w:lineRule="auto"/>
              <w:jc w:val="both"/>
              <w:rPr>
                <w:rFonts w:ascii="Times New Roman" w:hAnsi="Times New Roman" w:cs="Times New Roman"/>
                <w:lang w:eastAsia="ru-RU"/>
              </w:rPr>
            </w:pPr>
          </w:p>
        </w:tc>
        <w:tc>
          <w:tcPr>
            <w:tcW w:w="1553" w:type="dxa"/>
            <w:vMerge/>
          </w:tcPr>
          <w:p w14:paraId="00DE33B0" w14:textId="77777777" w:rsidR="0078492F" w:rsidRPr="0078492F" w:rsidRDefault="0078492F" w:rsidP="006B5D21">
            <w:pPr>
              <w:spacing w:after="0" w:line="240" w:lineRule="auto"/>
              <w:jc w:val="both"/>
              <w:rPr>
                <w:rFonts w:ascii="Times New Roman" w:hAnsi="Times New Roman" w:cs="Times New Roman"/>
                <w:lang w:eastAsia="ru-RU"/>
              </w:rPr>
            </w:pPr>
          </w:p>
        </w:tc>
        <w:tc>
          <w:tcPr>
            <w:tcW w:w="1080" w:type="dxa"/>
            <w:vMerge/>
          </w:tcPr>
          <w:p w14:paraId="67719278" w14:textId="77777777" w:rsidR="0078492F" w:rsidRPr="0078492F" w:rsidRDefault="0078492F" w:rsidP="006B5D21">
            <w:pPr>
              <w:spacing w:after="0" w:line="240" w:lineRule="auto"/>
              <w:jc w:val="both"/>
              <w:rPr>
                <w:rFonts w:ascii="Times New Roman" w:hAnsi="Times New Roman" w:cs="Times New Roman"/>
                <w:lang w:eastAsia="ru-RU"/>
              </w:rPr>
            </w:pPr>
          </w:p>
        </w:tc>
        <w:tc>
          <w:tcPr>
            <w:tcW w:w="1553" w:type="dxa"/>
            <w:vMerge/>
          </w:tcPr>
          <w:p w14:paraId="0B0CF3E5" w14:textId="77777777" w:rsidR="0078492F" w:rsidRPr="0078492F" w:rsidRDefault="0078492F" w:rsidP="006B5D21">
            <w:pPr>
              <w:spacing w:after="0" w:line="240" w:lineRule="auto"/>
              <w:jc w:val="both"/>
              <w:rPr>
                <w:rFonts w:ascii="Times New Roman" w:hAnsi="Times New Roman" w:cs="Times New Roman"/>
                <w:lang w:eastAsia="ru-RU"/>
              </w:rPr>
            </w:pPr>
          </w:p>
        </w:tc>
      </w:tr>
      <w:tr w:rsidR="0078492F" w:rsidRPr="0078492F" w14:paraId="2191EE4A" w14:textId="77777777" w:rsidTr="002F7608">
        <w:trPr>
          <w:trHeight w:val="245"/>
        </w:trPr>
        <w:tc>
          <w:tcPr>
            <w:tcW w:w="633" w:type="dxa"/>
          </w:tcPr>
          <w:p w14:paraId="7D84A663" w14:textId="77777777" w:rsidR="0078492F" w:rsidRPr="0078492F" w:rsidRDefault="0078492F" w:rsidP="006B5D21">
            <w:pPr>
              <w:spacing w:after="0" w:line="240" w:lineRule="auto"/>
              <w:jc w:val="both"/>
              <w:rPr>
                <w:rFonts w:ascii="Times New Roman" w:hAnsi="Times New Roman" w:cs="Times New Roman"/>
                <w:lang w:eastAsia="ru-RU"/>
              </w:rPr>
            </w:pPr>
          </w:p>
        </w:tc>
        <w:tc>
          <w:tcPr>
            <w:tcW w:w="1653" w:type="dxa"/>
          </w:tcPr>
          <w:p w14:paraId="64F02165" w14:textId="77777777" w:rsidR="0078492F" w:rsidRPr="0078492F" w:rsidRDefault="0078492F" w:rsidP="006B5D21">
            <w:pPr>
              <w:spacing w:after="0" w:line="240" w:lineRule="auto"/>
              <w:jc w:val="both"/>
              <w:rPr>
                <w:rFonts w:ascii="Times New Roman" w:hAnsi="Times New Roman" w:cs="Times New Roman"/>
                <w:lang w:eastAsia="ru-RU"/>
              </w:rPr>
            </w:pPr>
          </w:p>
        </w:tc>
        <w:tc>
          <w:tcPr>
            <w:tcW w:w="1593" w:type="dxa"/>
          </w:tcPr>
          <w:p w14:paraId="6B3DFC3A" w14:textId="77777777" w:rsidR="0078492F" w:rsidRPr="0078492F" w:rsidRDefault="0078492F" w:rsidP="006B5D21">
            <w:pPr>
              <w:spacing w:after="0" w:line="240" w:lineRule="auto"/>
              <w:jc w:val="both"/>
              <w:rPr>
                <w:rFonts w:ascii="Times New Roman" w:hAnsi="Times New Roman" w:cs="Times New Roman"/>
                <w:lang w:eastAsia="ru-RU"/>
              </w:rPr>
            </w:pPr>
          </w:p>
        </w:tc>
        <w:tc>
          <w:tcPr>
            <w:tcW w:w="1032" w:type="dxa"/>
          </w:tcPr>
          <w:p w14:paraId="4402236C" w14:textId="77777777" w:rsidR="0078492F" w:rsidRPr="0078492F" w:rsidRDefault="0078492F" w:rsidP="006B5D21">
            <w:pPr>
              <w:spacing w:after="0" w:line="240" w:lineRule="auto"/>
              <w:jc w:val="both"/>
              <w:rPr>
                <w:rFonts w:ascii="Times New Roman" w:hAnsi="Times New Roman" w:cs="Times New Roman"/>
                <w:lang w:eastAsia="ru-RU"/>
              </w:rPr>
            </w:pPr>
          </w:p>
        </w:tc>
        <w:tc>
          <w:tcPr>
            <w:tcW w:w="1358" w:type="dxa"/>
          </w:tcPr>
          <w:p w14:paraId="2115C4DF" w14:textId="77777777" w:rsidR="0078492F" w:rsidRPr="0078492F" w:rsidRDefault="0078492F" w:rsidP="006B5D21">
            <w:pPr>
              <w:spacing w:after="0" w:line="240" w:lineRule="auto"/>
              <w:jc w:val="both"/>
              <w:rPr>
                <w:rFonts w:ascii="Times New Roman" w:hAnsi="Times New Roman" w:cs="Times New Roman"/>
                <w:lang w:eastAsia="ru-RU"/>
              </w:rPr>
            </w:pPr>
          </w:p>
        </w:tc>
        <w:tc>
          <w:tcPr>
            <w:tcW w:w="1723" w:type="dxa"/>
            <w:gridSpan w:val="2"/>
          </w:tcPr>
          <w:p w14:paraId="5B2E624C" w14:textId="77777777" w:rsidR="0078492F" w:rsidRPr="0078492F" w:rsidRDefault="0078492F" w:rsidP="006B5D21">
            <w:pPr>
              <w:spacing w:after="0" w:line="240" w:lineRule="auto"/>
              <w:jc w:val="both"/>
              <w:rPr>
                <w:rFonts w:ascii="Times New Roman" w:hAnsi="Times New Roman" w:cs="Times New Roman"/>
                <w:lang w:eastAsia="ru-RU"/>
              </w:rPr>
            </w:pPr>
          </w:p>
        </w:tc>
        <w:tc>
          <w:tcPr>
            <w:tcW w:w="1385" w:type="dxa"/>
          </w:tcPr>
          <w:p w14:paraId="1D7DDBCC" w14:textId="77777777" w:rsidR="0078492F" w:rsidRPr="0078492F" w:rsidRDefault="0078492F" w:rsidP="006B5D21">
            <w:pPr>
              <w:spacing w:after="0" w:line="240" w:lineRule="auto"/>
              <w:jc w:val="both"/>
              <w:rPr>
                <w:rFonts w:ascii="Times New Roman" w:hAnsi="Times New Roman" w:cs="Times New Roman"/>
                <w:lang w:eastAsia="ru-RU"/>
              </w:rPr>
            </w:pPr>
          </w:p>
        </w:tc>
        <w:tc>
          <w:tcPr>
            <w:tcW w:w="1080" w:type="dxa"/>
          </w:tcPr>
          <w:p w14:paraId="0065E0F4" w14:textId="77777777" w:rsidR="0078492F" w:rsidRPr="0078492F" w:rsidRDefault="0078492F" w:rsidP="006B5D21">
            <w:pPr>
              <w:spacing w:after="0" w:line="240" w:lineRule="auto"/>
              <w:jc w:val="both"/>
              <w:rPr>
                <w:rFonts w:ascii="Times New Roman" w:hAnsi="Times New Roman" w:cs="Times New Roman"/>
                <w:lang w:eastAsia="ru-RU"/>
              </w:rPr>
            </w:pPr>
          </w:p>
        </w:tc>
        <w:tc>
          <w:tcPr>
            <w:tcW w:w="1553" w:type="dxa"/>
          </w:tcPr>
          <w:p w14:paraId="5F739AD3" w14:textId="77777777" w:rsidR="0078492F" w:rsidRPr="0078492F" w:rsidRDefault="0078492F" w:rsidP="006B5D21">
            <w:pPr>
              <w:spacing w:after="0" w:line="240" w:lineRule="auto"/>
              <w:jc w:val="both"/>
              <w:rPr>
                <w:rFonts w:ascii="Times New Roman" w:hAnsi="Times New Roman" w:cs="Times New Roman"/>
                <w:lang w:eastAsia="ru-RU"/>
              </w:rPr>
            </w:pPr>
          </w:p>
        </w:tc>
        <w:tc>
          <w:tcPr>
            <w:tcW w:w="1080" w:type="dxa"/>
          </w:tcPr>
          <w:p w14:paraId="7107749B" w14:textId="77777777" w:rsidR="0078492F" w:rsidRPr="0078492F" w:rsidRDefault="0078492F" w:rsidP="006B5D21">
            <w:pPr>
              <w:spacing w:after="0" w:line="240" w:lineRule="auto"/>
              <w:jc w:val="both"/>
              <w:rPr>
                <w:rFonts w:ascii="Times New Roman" w:hAnsi="Times New Roman" w:cs="Times New Roman"/>
                <w:lang w:eastAsia="ru-RU"/>
              </w:rPr>
            </w:pPr>
          </w:p>
        </w:tc>
        <w:tc>
          <w:tcPr>
            <w:tcW w:w="1553" w:type="dxa"/>
          </w:tcPr>
          <w:p w14:paraId="4611525F" w14:textId="77777777" w:rsidR="0078492F" w:rsidRPr="0078492F" w:rsidRDefault="0078492F" w:rsidP="006B5D21">
            <w:pPr>
              <w:spacing w:after="0" w:line="240" w:lineRule="auto"/>
              <w:jc w:val="both"/>
              <w:rPr>
                <w:rFonts w:ascii="Times New Roman" w:hAnsi="Times New Roman" w:cs="Times New Roman"/>
                <w:lang w:eastAsia="ru-RU"/>
              </w:rPr>
            </w:pPr>
          </w:p>
        </w:tc>
      </w:tr>
      <w:tr w:rsidR="0078492F" w:rsidRPr="0078492F" w14:paraId="67A732BE" w14:textId="77777777" w:rsidTr="002F7608">
        <w:trPr>
          <w:trHeight w:val="229"/>
        </w:trPr>
        <w:tc>
          <w:tcPr>
            <w:tcW w:w="633" w:type="dxa"/>
          </w:tcPr>
          <w:p w14:paraId="766F564F" w14:textId="77777777" w:rsidR="0078492F" w:rsidRPr="0078492F" w:rsidRDefault="0078492F" w:rsidP="006B5D21">
            <w:pPr>
              <w:spacing w:after="0" w:line="240" w:lineRule="auto"/>
              <w:jc w:val="both"/>
              <w:rPr>
                <w:rFonts w:ascii="Times New Roman" w:hAnsi="Times New Roman" w:cs="Times New Roman"/>
                <w:lang w:eastAsia="ru-RU"/>
              </w:rPr>
            </w:pPr>
          </w:p>
        </w:tc>
        <w:tc>
          <w:tcPr>
            <w:tcW w:w="1653" w:type="dxa"/>
          </w:tcPr>
          <w:p w14:paraId="284F1534" w14:textId="77777777" w:rsidR="0078492F" w:rsidRPr="0078492F" w:rsidRDefault="0078492F" w:rsidP="006B5D21">
            <w:pPr>
              <w:spacing w:after="0" w:line="240" w:lineRule="auto"/>
              <w:jc w:val="both"/>
              <w:rPr>
                <w:rFonts w:ascii="Times New Roman" w:hAnsi="Times New Roman" w:cs="Times New Roman"/>
                <w:lang w:eastAsia="ru-RU"/>
              </w:rPr>
            </w:pPr>
          </w:p>
        </w:tc>
        <w:tc>
          <w:tcPr>
            <w:tcW w:w="1593" w:type="dxa"/>
          </w:tcPr>
          <w:p w14:paraId="7CED3325" w14:textId="77777777" w:rsidR="0078492F" w:rsidRPr="0078492F" w:rsidRDefault="0078492F" w:rsidP="006B5D21">
            <w:pPr>
              <w:spacing w:after="0" w:line="240" w:lineRule="auto"/>
              <w:jc w:val="both"/>
              <w:rPr>
                <w:rFonts w:ascii="Times New Roman" w:hAnsi="Times New Roman" w:cs="Times New Roman"/>
                <w:lang w:eastAsia="ru-RU"/>
              </w:rPr>
            </w:pPr>
          </w:p>
        </w:tc>
        <w:tc>
          <w:tcPr>
            <w:tcW w:w="1032" w:type="dxa"/>
          </w:tcPr>
          <w:p w14:paraId="32D008AE" w14:textId="77777777" w:rsidR="0078492F" w:rsidRPr="0078492F" w:rsidRDefault="0078492F" w:rsidP="006B5D21">
            <w:pPr>
              <w:spacing w:after="0" w:line="240" w:lineRule="auto"/>
              <w:jc w:val="both"/>
              <w:rPr>
                <w:rFonts w:ascii="Times New Roman" w:hAnsi="Times New Roman" w:cs="Times New Roman"/>
                <w:lang w:eastAsia="ru-RU"/>
              </w:rPr>
            </w:pPr>
          </w:p>
        </w:tc>
        <w:tc>
          <w:tcPr>
            <w:tcW w:w="1358" w:type="dxa"/>
          </w:tcPr>
          <w:p w14:paraId="71E9C6F6" w14:textId="77777777" w:rsidR="0078492F" w:rsidRPr="0078492F" w:rsidRDefault="0078492F" w:rsidP="006B5D21">
            <w:pPr>
              <w:spacing w:after="0" w:line="240" w:lineRule="auto"/>
              <w:jc w:val="both"/>
              <w:rPr>
                <w:rFonts w:ascii="Times New Roman" w:hAnsi="Times New Roman" w:cs="Times New Roman"/>
                <w:lang w:eastAsia="ru-RU"/>
              </w:rPr>
            </w:pPr>
          </w:p>
        </w:tc>
        <w:tc>
          <w:tcPr>
            <w:tcW w:w="1723" w:type="dxa"/>
            <w:gridSpan w:val="2"/>
          </w:tcPr>
          <w:p w14:paraId="3082BDB6" w14:textId="77777777" w:rsidR="0078492F" w:rsidRPr="0078492F" w:rsidRDefault="0078492F" w:rsidP="006B5D21">
            <w:pPr>
              <w:spacing w:after="0" w:line="240" w:lineRule="auto"/>
              <w:jc w:val="both"/>
              <w:rPr>
                <w:rFonts w:ascii="Times New Roman" w:hAnsi="Times New Roman" w:cs="Times New Roman"/>
                <w:lang w:eastAsia="ru-RU"/>
              </w:rPr>
            </w:pPr>
          </w:p>
        </w:tc>
        <w:tc>
          <w:tcPr>
            <w:tcW w:w="1385" w:type="dxa"/>
          </w:tcPr>
          <w:p w14:paraId="22B4A9CA" w14:textId="77777777" w:rsidR="0078492F" w:rsidRPr="0078492F" w:rsidRDefault="0078492F" w:rsidP="006B5D21">
            <w:pPr>
              <w:spacing w:after="0" w:line="240" w:lineRule="auto"/>
              <w:jc w:val="both"/>
              <w:rPr>
                <w:rFonts w:ascii="Times New Roman" w:hAnsi="Times New Roman" w:cs="Times New Roman"/>
                <w:lang w:eastAsia="ru-RU"/>
              </w:rPr>
            </w:pPr>
          </w:p>
        </w:tc>
        <w:tc>
          <w:tcPr>
            <w:tcW w:w="1080" w:type="dxa"/>
          </w:tcPr>
          <w:p w14:paraId="07E2667B" w14:textId="77777777" w:rsidR="0078492F" w:rsidRPr="0078492F" w:rsidRDefault="0078492F" w:rsidP="006B5D21">
            <w:pPr>
              <w:spacing w:after="0" w:line="240" w:lineRule="auto"/>
              <w:jc w:val="both"/>
              <w:rPr>
                <w:rFonts w:ascii="Times New Roman" w:hAnsi="Times New Roman" w:cs="Times New Roman"/>
                <w:lang w:eastAsia="ru-RU"/>
              </w:rPr>
            </w:pPr>
          </w:p>
        </w:tc>
        <w:tc>
          <w:tcPr>
            <w:tcW w:w="1553" w:type="dxa"/>
          </w:tcPr>
          <w:p w14:paraId="138223B9" w14:textId="77777777" w:rsidR="0078492F" w:rsidRPr="0078492F" w:rsidRDefault="0078492F" w:rsidP="006B5D21">
            <w:pPr>
              <w:spacing w:after="0" w:line="240" w:lineRule="auto"/>
              <w:jc w:val="both"/>
              <w:rPr>
                <w:rFonts w:ascii="Times New Roman" w:hAnsi="Times New Roman" w:cs="Times New Roman"/>
                <w:lang w:eastAsia="ru-RU"/>
              </w:rPr>
            </w:pPr>
          </w:p>
        </w:tc>
        <w:tc>
          <w:tcPr>
            <w:tcW w:w="1080" w:type="dxa"/>
          </w:tcPr>
          <w:p w14:paraId="02A13C0A" w14:textId="77777777" w:rsidR="0078492F" w:rsidRPr="0078492F" w:rsidRDefault="0078492F" w:rsidP="006B5D21">
            <w:pPr>
              <w:spacing w:after="0" w:line="240" w:lineRule="auto"/>
              <w:jc w:val="both"/>
              <w:rPr>
                <w:rFonts w:ascii="Times New Roman" w:hAnsi="Times New Roman" w:cs="Times New Roman"/>
                <w:lang w:eastAsia="ru-RU"/>
              </w:rPr>
            </w:pPr>
          </w:p>
        </w:tc>
        <w:tc>
          <w:tcPr>
            <w:tcW w:w="1553" w:type="dxa"/>
          </w:tcPr>
          <w:p w14:paraId="7E88F836" w14:textId="77777777" w:rsidR="0078492F" w:rsidRPr="0078492F" w:rsidRDefault="0078492F" w:rsidP="006B5D21">
            <w:pPr>
              <w:spacing w:after="0" w:line="240" w:lineRule="auto"/>
              <w:jc w:val="both"/>
              <w:rPr>
                <w:rFonts w:ascii="Times New Roman" w:hAnsi="Times New Roman" w:cs="Times New Roman"/>
                <w:lang w:eastAsia="ru-RU"/>
              </w:rPr>
            </w:pPr>
          </w:p>
        </w:tc>
      </w:tr>
      <w:tr w:rsidR="0078492F" w:rsidRPr="0078492F" w14:paraId="4E6BE882" w14:textId="77777777" w:rsidTr="002F7608">
        <w:trPr>
          <w:trHeight w:val="245"/>
        </w:trPr>
        <w:tc>
          <w:tcPr>
            <w:tcW w:w="633" w:type="dxa"/>
          </w:tcPr>
          <w:p w14:paraId="14528F00" w14:textId="77777777" w:rsidR="0078492F" w:rsidRPr="0078492F" w:rsidRDefault="0078492F" w:rsidP="006B5D21">
            <w:pPr>
              <w:spacing w:after="0" w:line="240" w:lineRule="auto"/>
              <w:jc w:val="both"/>
              <w:rPr>
                <w:rFonts w:ascii="Times New Roman" w:hAnsi="Times New Roman" w:cs="Times New Roman"/>
                <w:lang w:eastAsia="ru-RU"/>
              </w:rPr>
            </w:pPr>
          </w:p>
        </w:tc>
        <w:tc>
          <w:tcPr>
            <w:tcW w:w="1653" w:type="dxa"/>
          </w:tcPr>
          <w:p w14:paraId="3E449CA9" w14:textId="77777777" w:rsidR="0078492F" w:rsidRPr="0078492F" w:rsidRDefault="0078492F" w:rsidP="006B5D21">
            <w:pPr>
              <w:spacing w:after="0" w:line="240" w:lineRule="auto"/>
              <w:jc w:val="both"/>
              <w:rPr>
                <w:rFonts w:ascii="Times New Roman" w:hAnsi="Times New Roman" w:cs="Times New Roman"/>
                <w:lang w:eastAsia="ru-RU"/>
              </w:rPr>
            </w:pPr>
          </w:p>
        </w:tc>
        <w:tc>
          <w:tcPr>
            <w:tcW w:w="1593" w:type="dxa"/>
          </w:tcPr>
          <w:p w14:paraId="693AD8EF" w14:textId="77777777" w:rsidR="0078492F" w:rsidRPr="0078492F" w:rsidRDefault="0078492F" w:rsidP="006B5D21">
            <w:pPr>
              <w:spacing w:after="0" w:line="240" w:lineRule="auto"/>
              <w:jc w:val="both"/>
              <w:rPr>
                <w:rFonts w:ascii="Times New Roman" w:hAnsi="Times New Roman" w:cs="Times New Roman"/>
                <w:lang w:eastAsia="ru-RU"/>
              </w:rPr>
            </w:pPr>
          </w:p>
        </w:tc>
        <w:tc>
          <w:tcPr>
            <w:tcW w:w="1032" w:type="dxa"/>
          </w:tcPr>
          <w:p w14:paraId="11A124FD" w14:textId="77777777" w:rsidR="0078492F" w:rsidRPr="0078492F" w:rsidRDefault="0078492F" w:rsidP="006B5D21">
            <w:pPr>
              <w:spacing w:after="0" w:line="240" w:lineRule="auto"/>
              <w:jc w:val="both"/>
              <w:rPr>
                <w:rFonts w:ascii="Times New Roman" w:hAnsi="Times New Roman" w:cs="Times New Roman"/>
                <w:lang w:eastAsia="ru-RU"/>
              </w:rPr>
            </w:pPr>
          </w:p>
        </w:tc>
        <w:tc>
          <w:tcPr>
            <w:tcW w:w="1358" w:type="dxa"/>
          </w:tcPr>
          <w:p w14:paraId="6E14C16B" w14:textId="77777777" w:rsidR="0078492F" w:rsidRPr="0078492F" w:rsidRDefault="0078492F" w:rsidP="006B5D21">
            <w:pPr>
              <w:spacing w:after="0" w:line="240" w:lineRule="auto"/>
              <w:jc w:val="both"/>
              <w:rPr>
                <w:rFonts w:ascii="Times New Roman" w:hAnsi="Times New Roman" w:cs="Times New Roman"/>
                <w:lang w:eastAsia="ru-RU"/>
              </w:rPr>
            </w:pPr>
          </w:p>
        </w:tc>
        <w:tc>
          <w:tcPr>
            <w:tcW w:w="1723" w:type="dxa"/>
            <w:gridSpan w:val="2"/>
          </w:tcPr>
          <w:p w14:paraId="2D4D18F6" w14:textId="77777777" w:rsidR="0078492F" w:rsidRPr="0078492F" w:rsidRDefault="0078492F" w:rsidP="006B5D21">
            <w:pPr>
              <w:spacing w:after="0" w:line="240" w:lineRule="auto"/>
              <w:jc w:val="both"/>
              <w:rPr>
                <w:rFonts w:ascii="Times New Roman" w:hAnsi="Times New Roman" w:cs="Times New Roman"/>
                <w:lang w:eastAsia="ru-RU"/>
              </w:rPr>
            </w:pPr>
          </w:p>
        </w:tc>
        <w:tc>
          <w:tcPr>
            <w:tcW w:w="1385" w:type="dxa"/>
          </w:tcPr>
          <w:p w14:paraId="01C36F36" w14:textId="77777777" w:rsidR="0078492F" w:rsidRPr="0078492F" w:rsidRDefault="0078492F" w:rsidP="006B5D21">
            <w:pPr>
              <w:spacing w:after="0" w:line="240" w:lineRule="auto"/>
              <w:jc w:val="both"/>
              <w:rPr>
                <w:rFonts w:ascii="Times New Roman" w:hAnsi="Times New Roman" w:cs="Times New Roman"/>
                <w:lang w:eastAsia="ru-RU"/>
              </w:rPr>
            </w:pPr>
          </w:p>
        </w:tc>
        <w:tc>
          <w:tcPr>
            <w:tcW w:w="1080" w:type="dxa"/>
          </w:tcPr>
          <w:p w14:paraId="418E15ED" w14:textId="77777777" w:rsidR="0078492F" w:rsidRPr="0078492F" w:rsidRDefault="0078492F" w:rsidP="006B5D21">
            <w:pPr>
              <w:spacing w:after="0" w:line="240" w:lineRule="auto"/>
              <w:jc w:val="both"/>
              <w:rPr>
                <w:rFonts w:ascii="Times New Roman" w:hAnsi="Times New Roman" w:cs="Times New Roman"/>
                <w:lang w:eastAsia="ru-RU"/>
              </w:rPr>
            </w:pPr>
          </w:p>
        </w:tc>
        <w:tc>
          <w:tcPr>
            <w:tcW w:w="1553" w:type="dxa"/>
          </w:tcPr>
          <w:p w14:paraId="02EBFE7E" w14:textId="77777777" w:rsidR="0078492F" w:rsidRPr="0078492F" w:rsidRDefault="0078492F" w:rsidP="006B5D21">
            <w:pPr>
              <w:spacing w:after="0" w:line="240" w:lineRule="auto"/>
              <w:jc w:val="both"/>
              <w:rPr>
                <w:rFonts w:ascii="Times New Roman" w:hAnsi="Times New Roman" w:cs="Times New Roman"/>
                <w:lang w:eastAsia="ru-RU"/>
              </w:rPr>
            </w:pPr>
          </w:p>
        </w:tc>
        <w:tc>
          <w:tcPr>
            <w:tcW w:w="1080" w:type="dxa"/>
          </w:tcPr>
          <w:p w14:paraId="328EE6A4" w14:textId="77777777" w:rsidR="0078492F" w:rsidRPr="0078492F" w:rsidRDefault="0078492F" w:rsidP="006B5D21">
            <w:pPr>
              <w:spacing w:after="0" w:line="240" w:lineRule="auto"/>
              <w:jc w:val="both"/>
              <w:rPr>
                <w:rFonts w:ascii="Times New Roman" w:hAnsi="Times New Roman" w:cs="Times New Roman"/>
                <w:lang w:eastAsia="ru-RU"/>
              </w:rPr>
            </w:pPr>
          </w:p>
        </w:tc>
        <w:tc>
          <w:tcPr>
            <w:tcW w:w="1553" w:type="dxa"/>
          </w:tcPr>
          <w:p w14:paraId="2F32E445" w14:textId="77777777" w:rsidR="0078492F" w:rsidRPr="0078492F" w:rsidRDefault="0078492F" w:rsidP="006B5D21">
            <w:pPr>
              <w:spacing w:after="0" w:line="240" w:lineRule="auto"/>
              <w:jc w:val="both"/>
              <w:rPr>
                <w:rFonts w:ascii="Times New Roman" w:hAnsi="Times New Roman" w:cs="Times New Roman"/>
                <w:lang w:eastAsia="ru-RU"/>
              </w:rPr>
            </w:pPr>
          </w:p>
        </w:tc>
      </w:tr>
    </w:tbl>
    <w:p w14:paraId="1CC39AF8" w14:textId="77777777" w:rsidR="0078492F" w:rsidRPr="0078492F" w:rsidRDefault="0078492F" w:rsidP="006B5D21">
      <w:pPr>
        <w:spacing w:after="0" w:line="240" w:lineRule="auto"/>
        <w:jc w:val="both"/>
        <w:rPr>
          <w:rFonts w:ascii="Times New Roman" w:hAnsi="Times New Roman" w:cs="Times New Roman"/>
          <w:lang w:eastAsia="ru-RU"/>
        </w:rPr>
      </w:pPr>
    </w:p>
    <w:p w14:paraId="171CEA7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СОГЛАСОВАНО</w:t>
      </w:r>
    </w:p>
    <w:tbl>
      <w:tblPr>
        <w:tblpPr w:leftFromText="180" w:rightFromText="180" w:vertAnchor="text" w:horzAnchor="page" w:tblpXSpec="center" w:tblpY="41"/>
        <w:tblW w:w="0" w:type="auto"/>
        <w:tblLook w:val="04A0" w:firstRow="1" w:lastRow="0" w:firstColumn="1" w:lastColumn="0" w:noHBand="0" w:noVBand="1"/>
      </w:tblPr>
      <w:tblGrid>
        <w:gridCol w:w="4247"/>
        <w:gridCol w:w="425"/>
        <w:gridCol w:w="4672"/>
      </w:tblGrid>
      <w:tr w:rsidR="0078492F" w:rsidRPr="0078492F" w14:paraId="4D2B885D" w14:textId="77777777" w:rsidTr="002F7608">
        <w:tc>
          <w:tcPr>
            <w:tcW w:w="4247" w:type="dxa"/>
          </w:tcPr>
          <w:p w14:paraId="4B5BD74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Заказчик</w:t>
            </w:r>
          </w:p>
        </w:tc>
        <w:tc>
          <w:tcPr>
            <w:tcW w:w="425" w:type="dxa"/>
          </w:tcPr>
          <w:p w14:paraId="1D5ECF42" w14:textId="77777777" w:rsidR="0078492F" w:rsidRPr="0078492F" w:rsidRDefault="0078492F" w:rsidP="006B5D21">
            <w:pPr>
              <w:spacing w:after="0" w:line="240" w:lineRule="auto"/>
              <w:jc w:val="both"/>
              <w:rPr>
                <w:rFonts w:ascii="Times New Roman" w:hAnsi="Times New Roman" w:cs="Times New Roman"/>
                <w:lang w:eastAsia="ru-RU"/>
              </w:rPr>
            </w:pPr>
          </w:p>
        </w:tc>
        <w:tc>
          <w:tcPr>
            <w:tcW w:w="4672" w:type="dxa"/>
          </w:tcPr>
          <w:p w14:paraId="5941D23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Исполнитель</w:t>
            </w:r>
          </w:p>
        </w:tc>
      </w:tr>
      <w:tr w:rsidR="0078492F" w:rsidRPr="0078492F" w14:paraId="4854C0AA" w14:textId="77777777" w:rsidTr="002F7608">
        <w:tc>
          <w:tcPr>
            <w:tcW w:w="4247" w:type="dxa"/>
            <w:tcBorders>
              <w:bottom w:val="single" w:sz="4" w:space="0" w:color="auto"/>
            </w:tcBorders>
          </w:tcPr>
          <w:p w14:paraId="1A1B2A95" w14:textId="77777777" w:rsidR="0078492F" w:rsidRPr="0078492F" w:rsidRDefault="0078492F" w:rsidP="006B5D21">
            <w:pPr>
              <w:spacing w:after="0" w:line="240" w:lineRule="auto"/>
              <w:jc w:val="both"/>
              <w:rPr>
                <w:rFonts w:ascii="Times New Roman" w:hAnsi="Times New Roman" w:cs="Times New Roman"/>
                <w:lang w:eastAsia="ru-RU"/>
              </w:rPr>
            </w:pPr>
          </w:p>
        </w:tc>
        <w:tc>
          <w:tcPr>
            <w:tcW w:w="425" w:type="dxa"/>
          </w:tcPr>
          <w:p w14:paraId="1F3D64F5" w14:textId="77777777" w:rsidR="0078492F" w:rsidRPr="0078492F" w:rsidRDefault="0078492F" w:rsidP="006B5D21">
            <w:pPr>
              <w:spacing w:after="0" w:line="240" w:lineRule="auto"/>
              <w:jc w:val="both"/>
              <w:rPr>
                <w:rFonts w:ascii="Times New Roman" w:hAnsi="Times New Roman" w:cs="Times New Roman"/>
                <w:lang w:eastAsia="ru-RU"/>
              </w:rPr>
            </w:pPr>
          </w:p>
        </w:tc>
        <w:tc>
          <w:tcPr>
            <w:tcW w:w="4672" w:type="dxa"/>
            <w:tcBorders>
              <w:bottom w:val="single" w:sz="4" w:space="0" w:color="auto"/>
            </w:tcBorders>
          </w:tcPr>
          <w:p w14:paraId="1156C1C8" w14:textId="77777777" w:rsidR="0078492F" w:rsidRPr="0078492F" w:rsidRDefault="0078492F" w:rsidP="006B5D21">
            <w:pPr>
              <w:spacing w:after="0" w:line="240" w:lineRule="auto"/>
              <w:jc w:val="both"/>
              <w:rPr>
                <w:rFonts w:ascii="Times New Roman" w:hAnsi="Times New Roman" w:cs="Times New Roman"/>
                <w:lang w:eastAsia="ru-RU"/>
              </w:rPr>
            </w:pPr>
          </w:p>
        </w:tc>
      </w:tr>
    </w:tbl>
    <w:p w14:paraId="76701DA2" w14:textId="77777777" w:rsidR="0078492F" w:rsidRPr="0078492F" w:rsidRDefault="0078492F" w:rsidP="006B5D21">
      <w:pPr>
        <w:spacing w:after="0" w:line="240" w:lineRule="auto"/>
        <w:jc w:val="both"/>
        <w:rPr>
          <w:rFonts w:ascii="Times New Roman" w:hAnsi="Times New Roman" w:cs="Times New Roman"/>
          <w:lang w:eastAsia="ru-RU"/>
        </w:rPr>
      </w:pPr>
    </w:p>
    <w:p w14:paraId="462DD4E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br w:type="page"/>
      </w:r>
      <w:r w:rsidRPr="0078492F">
        <w:rPr>
          <w:rFonts w:ascii="Times New Roman" w:hAnsi="Times New Roman" w:cs="Times New Roman"/>
          <w:lang w:eastAsia="ru-RU"/>
        </w:rPr>
        <w:lastRenderedPageBreak/>
        <w:t>Приложение №2</w:t>
      </w:r>
    </w:p>
    <w:p w14:paraId="674E525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к регламенту работ по техническому обслуживанию и ремонту почтообрабатывающего Оборудования и средств механизации в объектах почтовой связи</w:t>
      </w:r>
    </w:p>
    <w:p w14:paraId="42BA20C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от «___» __________ №____</w:t>
      </w:r>
    </w:p>
    <w:p w14:paraId="7987990D" w14:textId="77777777" w:rsidR="0078492F" w:rsidRPr="0078492F" w:rsidRDefault="0078492F" w:rsidP="006B5D21">
      <w:pPr>
        <w:spacing w:after="0" w:line="240" w:lineRule="auto"/>
        <w:jc w:val="both"/>
        <w:rPr>
          <w:rFonts w:ascii="Times New Roman" w:hAnsi="Times New Roman" w:cs="Times New Roman"/>
          <w:lang w:eastAsia="ru-RU"/>
        </w:rPr>
      </w:pPr>
    </w:p>
    <w:p w14:paraId="62077B1C" w14:textId="77777777" w:rsidR="0078492F" w:rsidRPr="0078492F" w:rsidRDefault="0078492F" w:rsidP="006B5D21">
      <w:pPr>
        <w:spacing w:after="0" w:line="240" w:lineRule="auto"/>
        <w:jc w:val="both"/>
        <w:rPr>
          <w:rFonts w:ascii="Times New Roman" w:hAnsi="Times New Roman" w:cs="Times New Roman"/>
          <w:lang w:eastAsia="ru-RU"/>
        </w:rPr>
      </w:pPr>
      <w:bookmarkStart w:id="24" w:name="_Toc130482023"/>
      <w:r w:rsidRPr="0078492F">
        <w:rPr>
          <w:rFonts w:ascii="Times New Roman" w:hAnsi="Times New Roman" w:cs="Times New Roman"/>
          <w:lang w:eastAsia="ru-RU"/>
        </w:rPr>
        <w:t>ЖУРНАЛ ДЕМОНТИРОВАННЫХ ЗАПАСНЫХ ЧАСТЕЙ</w:t>
      </w:r>
      <w:bookmarkEnd w:id="24"/>
    </w:p>
    <w:p w14:paraId="540AD6E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ФОРМА</w:t>
      </w:r>
    </w:p>
    <w:tbl>
      <w:tblPr>
        <w:tblW w:w="0" w:type="auto"/>
        <w:tblLook w:val="04A0" w:firstRow="1" w:lastRow="0" w:firstColumn="1" w:lastColumn="0" w:noHBand="0" w:noVBand="1"/>
      </w:tblPr>
      <w:tblGrid>
        <w:gridCol w:w="2094"/>
        <w:gridCol w:w="2094"/>
      </w:tblGrid>
      <w:tr w:rsidR="0078492F" w:rsidRPr="0078492F" w14:paraId="6EDAC616" w14:textId="77777777" w:rsidTr="002F7608">
        <w:trPr>
          <w:trHeight w:val="246"/>
        </w:trPr>
        <w:tc>
          <w:tcPr>
            <w:tcW w:w="2094" w:type="dxa"/>
          </w:tcPr>
          <w:p w14:paraId="3EE283A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Ответственный за ведение журнала</w:t>
            </w:r>
            <w:r w:rsidRPr="0078492F">
              <w:rPr>
                <w:rFonts w:ascii="Times New Roman" w:hAnsi="Times New Roman" w:cs="Times New Roman"/>
                <w:lang w:eastAsia="ru-RU"/>
              </w:rPr>
              <w:footnoteReference w:id="5"/>
            </w:r>
          </w:p>
        </w:tc>
        <w:tc>
          <w:tcPr>
            <w:tcW w:w="2094" w:type="dxa"/>
          </w:tcPr>
          <w:p w14:paraId="12E1788F" w14:textId="77777777" w:rsidR="0078492F" w:rsidRPr="0078492F" w:rsidRDefault="0078492F" w:rsidP="006B5D21">
            <w:pPr>
              <w:spacing w:after="0" w:line="240" w:lineRule="auto"/>
              <w:jc w:val="both"/>
              <w:rPr>
                <w:rFonts w:ascii="Times New Roman" w:hAnsi="Times New Roman" w:cs="Times New Roman"/>
                <w:lang w:eastAsia="ru-RU"/>
              </w:rPr>
            </w:pPr>
          </w:p>
        </w:tc>
      </w:tr>
    </w:tbl>
    <w:p w14:paraId="59EE266A" w14:textId="77777777" w:rsidR="0078492F" w:rsidRPr="0078492F" w:rsidRDefault="0078492F" w:rsidP="006B5D21">
      <w:pPr>
        <w:spacing w:after="0" w:line="240" w:lineRule="auto"/>
        <w:jc w:val="both"/>
        <w:rPr>
          <w:rFonts w:ascii="Times New Roman" w:hAnsi="Times New Roman" w:cs="Times New Roman"/>
          <w:lang w:eastAsia="ru-RU"/>
        </w:rPr>
      </w:pPr>
    </w:p>
    <w:tbl>
      <w:tblPr>
        <w:tblW w:w="14560" w:type="dxa"/>
        <w:tblLook w:val="04A0" w:firstRow="1" w:lastRow="0" w:firstColumn="1" w:lastColumn="0" w:noHBand="0" w:noVBand="1"/>
      </w:tblPr>
      <w:tblGrid>
        <w:gridCol w:w="748"/>
        <w:gridCol w:w="2319"/>
        <w:gridCol w:w="2284"/>
        <w:gridCol w:w="1525"/>
        <w:gridCol w:w="2429"/>
        <w:gridCol w:w="3495"/>
        <w:gridCol w:w="1760"/>
      </w:tblGrid>
      <w:tr w:rsidR="0078492F" w:rsidRPr="0078492F" w14:paraId="793D1788" w14:textId="77777777" w:rsidTr="002F7608">
        <w:trPr>
          <w:trHeight w:val="1471"/>
        </w:trPr>
        <w:tc>
          <w:tcPr>
            <w:tcW w:w="748" w:type="dxa"/>
          </w:tcPr>
          <w:p w14:paraId="2044840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П/П</w:t>
            </w:r>
          </w:p>
        </w:tc>
        <w:tc>
          <w:tcPr>
            <w:tcW w:w="2319" w:type="dxa"/>
          </w:tcPr>
          <w:p w14:paraId="7F8AD4D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Наименование демонтированной запасной части</w:t>
            </w:r>
          </w:p>
        </w:tc>
        <w:tc>
          <w:tcPr>
            <w:tcW w:w="2284" w:type="dxa"/>
          </w:tcPr>
          <w:p w14:paraId="0C1522F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Наименование Оборудования, на котором была установлена демонтированная запасная часть</w:t>
            </w:r>
          </w:p>
        </w:tc>
        <w:tc>
          <w:tcPr>
            <w:tcW w:w="1525" w:type="dxa"/>
          </w:tcPr>
          <w:p w14:paraId="21EA266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Дата демонтажа запасной части</w:t>
            </w:r>
          </w:p>
        </w:tc>
        <w:tc>
          <w:tcPr>
            <w:tcW w:w="2429" w:type="dxa"/>
          </w:tcPr>
          <w:p w14:paraId="2ECF453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Маркировочный номер</w:t>
            </w:r>
            <w:r w:rsidRPr="0078492F">
              <w:rPr>
                <w:rFonts w:ascii="Times New Roman" w:hAnsi="Times New Roman" w:cs="Times New Roman"/>
                <w:lang w:eastAsia="ru-RU"/>
              </w:rPr>
              <w:footnoteReference w:id="6"/>
            </w:r>
          </w:p>
        </w:tc>
        <w:tc>
          <w:tcPr>
            <w:tcW w:w="3495" w:type="dxa"/>
          </w:tcPr>
          <w:p w14:paraId="609FDB2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Решение о восстановлении/утилизации</w:t>
            </w:r>
            <w:r w:rsidRPr="0078492F">
              <w:rPr>
                <w:rFonts w:ascii="Times New Roman" w:hAnsi="Times New Roman" w:cs="Times New Roman"/>
                <w:lang w:eastAsia="ru-RU"/>
              </w:rPr>
              <w:footnoteReference w:id="7"/>
            </w:r>
          </w:p>
        </w:tc>
        <w:tc>
          <w:tcPr>
            <w:tcW w:w="1760" w:type="dxa"/>
          </w:tcPr>
          <w:p w14:paraId="6FA71E2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Дата принятия решения / № протокола (№ решения в случае восстановления без решения комиссии)</w:t>
            </w:r>
          </w:p>
        </w:tc>
      </w:tr>
      <w:tr w:rsidR="0078492F" w:rsidRPr="0078492F" w14:paraId="23DE46AB" w14:textId="77777777" w:rsidTr="002F7608">
        <w:trPr>
          <w:trHeight w:val="233"/>
        </w:trPr>
        <w:tc>
          <w:tcPr>
            <w:tcW w:w="748" w:type="dxa"/>
          </w:tcPr>
          <w:p w14:paraId="37BCBA5D" w14:textId="77777777" w:rsidR="0078492F" w:rsidRPr="0078492F" w:rsidRDefault="0078492F" w:rsidP="006B5D21">
            <w:pPr>
              <w:spacing w:after="0" w:line="240" w:lineRule="auto"/>
              <w:jc w:val="both"/>
              <w:rPr>
                <w:rFonts w:ascii="Times New Roman" w:hAnsi="Times New Roman" w:cs="Times New Roman"/>
                <w:lang w:eastAsia="ru-RU"/>
              </w:rPr>
            </w:pPr>
          </w:p>
        </w:tc>
        <w:tc>
          <w:tcPr>
            <w:tcW w:w="2319" w:type="dxa"/>
          </w:tcPr>
          <w:p w14:paraId="5E46424C" w14:textId="77777777" w:rsidR="0078492F" w:rsidRPr="0078492F" w:rsidRDefault="0078492F" w:rsidP="006B5D21">
            <w:pPr>
              <w:spacing w:after="0" w:line="240" w:lineRule="auto"/>
              <w:jc w:val="both"/>
              <w:rPr>
                <w:rFonts w:ascii="Times New Roman" w:hAnsi="Times New Roman" w:cs="Times New Roman"/>
                <w:lang w:eastAsia="ru-RU"/>
              </w:rPr>
            </w:pPr>
          </w:p>
        </w:tc>
        <w:tc>
          <w:tcPr>
            <w:tcW w:w="2284" w:type="dxa"/>
          </w:tcPr>
          <w:p w14:paraId="486A4682" w14:textId="77777777" w:rsidR="0078492F" w:rsidRPr="0078492F" w:rsidRDefault="0078492F" w:rsidP="006B5D21">
            <w:pPr>
              <w:spacing w:after="0" w:line="240" w:lineRule="auto"/>
              <w:jc w:val="both"/>
              <w:rPr>
                <w:rFonts w:ascii="Times New Roman" w:hAnsi="Times New Roman" w:cs="Times New Roman"/>
                <w:lang w:eastAsia="ru-RU"/>
              </w:rPr>
            </w:pPr>
          </w:p>
        </w:tc>
        <w:tc>
          <w:tcPr>
            <w:tcW w:w="1525" w:type="dxa"/>
          </w:tcPr>
          <w:p w14:paraId="301FCE75" w14:textId="77777777" w:rsidR="0078492F" w:rsidRPr="0078492F" w:rsidRDefault="0078492F" w:rsidP="006B5D21">
            <w:pPr>
              <w:spacing w:after="0" w:line="240" w:lineRule="auto"/>
              <w:jc w:val="both"/>
              <w:rPr>
                <w:rFonts w:ascii="Times New Roman" w:hAnsi="Times New Roman" w:cs="Times New Roman"/>
                <w:lang w:eastAsia="ru-RU"/>
              </w:rPr>
            </w:pPr>
          </w:p>
        </w:tc>
        <w:tc>
          <w:tcPr>
            <w:tcW w:w="2429" w:type="dxa"/>
          </w:tcPr>
          <w:p w14:paraId="4F402131" w14:textId="77777777" w:rsidR="0078492F" w:rsidRPr="0078492F" w:rsidRDefault="0078492F" w:rsidP="006B5D21">
            <w:pPr>
              <w:spacing w:after="0" w:line="240" w:lineRule="auto"/>
              <w:jc w:val="both"/>
              <w:rPr>
                <w:rFonts w:ascii="Times New Roman" w:hAnsi="Times New Roman" w:cs="Times New Roman"/>
                <w:lang w:eastAsia="ru-RU"/>
              </w:rPr>
            </w:pPr>
          </w:p>
        </w:tc>
        <w:tc>
          <w:tcPr>
            <w:tcW w:w="3495" w:type="dxa"/>
          </w:tcPr>
          <w:p w14:paraId="6A46219A" w14:textId="77777777" w:rsidR="0078492F" w:rsidRPr="0078492F" w:rsidRDefault="0078492F" w:rsidP="006B5D21">
            <w:pPr>
              <w:spacing w:after="0" w:line="240" w:lineRule="auto"/>
              <w:jc w:val="both"/>
              <w:rPr>
                <w:rFonts w:ascii="Times New Roman" w:hAnsi="Times New Roman" w:cs="Times New Roman"/>
                <w:lang w:eastAsia="ru-RU"/>
              </w:rPr>
            </w:pPr>
          </w:p>
        </w:tc>
        <w:tc>
          <w:tcPr>
            <w:tcW w:w="1760" w:type="dxa"/>
          </w:tcPr>
          <w:p w14:paraId="1F83F1C1" w14:textId="77777777" w:rsidR="0078492F" w:rsidRPr="0078492F" w:rsidRDefault="0078492F" w:rsidP="006B5D21">
            <w:pPr>
              <w:spacing w:after="0" w:line="240" w:lineRule="auto"/>
              <w:jc w:val="both"/>
              <w:rPr>
                <w:rFonts w:ascii="Times New Roman" w:hAnsi="Times New Roman" w:cs="Times New Roman"/>
                <w:lang w:eastAsia="ru-RU"/>
              </w:rPr>
            </w:pPr>
          </w:p>
        </w:tc>
      </w:tr>
      <w:tr w:rsidR="0078492F" w:rsidRPr="0078492F" w14:paraId="5D77E94F" w14:textId="77777777" w:rsidTr="002F7608">
        <w:trPr>
          <w:trHeight w:val="218"/>
        </w:trPr>
        <w:tc>
          <w:tcPr>
            <w:tcW w:w="748" w:type="dxa"/>
          </w:tcPr>
          <w:p w14:paraId="2149C186" w14:textId="77777777" w:rsidR="0078492F" w:rsidRPr="0078492F" w:rsidRDefault="0078492F" w:rsidP="006B5D21">
            <w:pPr>
              <w:spacing w:after="0" w:line="240" w:lineRule="auto"/>
              <w:jc w:val="both"/>
              <w:rPr>
                <w:rFonts w:ascii="Times New Roman" w:hAnsi="Times New Roman" w:cs="Times New Roman"/>
                <w:lang w:eastAsia="ru-RU"/>
              </w:rPr>
            </w:pPr>
          </w:p>
        </w:tc>
        <w:tc>
          <w:tcPr>
            <w:tcW w:w="2319" w:type="dxa"/>
          </w:tcPr>
          <w:p w14:paraId="2591FC63" w14:textId="77777777" w:rsidR="0078492F" w:rsidRPr="0078492F" w:rsidRDefault="0078492F" w:rsidP="006B5D21">
            <w:pPr>
              <w:spacing w:after="0" w:line="240" w:lineRule="auto"/>
              <w:jc w:val="both"/>
              <w:rPr>
                <w:rFonts w:ascii="Times New Roman" w:hAnsi="Times New Roman" w:cs="Times New Roman"/>
                <w:lang w:eastAsia="ru-RU"/>
              </w:rPr>
            </w:pPr>
          </w:p>
        </w:tc>
        <w:tc>
          <w:tcPr>
            <w:tcW w:w="2284" w:type="dxa"/>
          </w:tcPr>
          <w:p w14:paraId="6C8C191C" w14:textId="77777777" w:rsidR="0078492F" w:rsidRPr="0078492F" w:rsidRDefault="0078492F" w:rsidP="006B5D21">
            <w:pPr>
              <w:spacing w:after="0" w:line="240" w:lineRule="auto"/>
              <w:jc w:val="both"/>
              <w:rPr>
                <w:rFonts w:ascii="Times New Roman" w:hAnsi="Times New Roman" w:cs="Times New Roman"/>
                <w:lang w:eastAsia="ru-RU"/>
              </w:rPr>
            </w:pPr>
          </w:p>
        </w:tc>
        <w:tc>
          <w:tcPr>
            <w:tcW w:w="1525" w:type="dxa"/>
          </w:tcPr>
          <w:p w14:paraId="55AC3B62" w14:textId="77777777" w:rsidR="0078492F" w:rsidRPr="0078492F" w:rsidRDefault="0078492F" w:rsidP="006B5D21">
            <w:pPr>
              <w:spacing w:after="0" w:line="240" w:lineRule="auto"/>
              <w:jc w:val="both"/>
              <w:rPr>
                <w:rFonts w:ascii="Times New Roman" w:hAnsi="Times New Roman" w:cs="Times New Roman"/>
                <w:lang w:eastAsia="ru-RU"/>
              </w:rPr>
            </w:pPr>
          </w:p>
        </w:tc>
        <w:tc>
          <w:tcPr>
            <w:tcW w:w="2429" w:type="dxa"/>
          </w:tcPr>
          <w:p w14:paraId="4B6F1450" w14:textId="77777777" w:rsidR="0078492F" w:rsidRPr="0078492F" w:rsidRDefault="0078492F" w:rsidP="006B5D21">
            <w:pPr>
              <w:spacing w:after="0" w:line="240" w:lineRule="auto"/>
              <w:jc w:val="both"/>
              <w:rPr>
                <w:rFonts w:ascii="Times New Roman" w:hAnsi="Times New Roman" w:cs="Times New Roman"/>
                <w:lang w:eastAsia="ru-RU"/>
              </w:rPr>
            </w:pPr>
          </w:p>
        </w:tc>
        <w:tc>
          <w:tcPr>
            <w:tcW w:w="3495" w:type="dxa"/>
          </w:tcPr>
          <w:p w14:paraId="7F6B289C" w14:textId="77777777" w:rsidR="0078492F" w:rsidRPr="0078492F" w:rsidRDefault="0078492F" w:rsidP="006B5D21">
            <w:pPr>
              <w:spacing w:after="0" w:line="240" w:lineRule="auto"/>
              <w:jc w:val="both"/>
              <w:rPr>
                <w:rFonts w:ascii="Times New Roman" w:hAnsi="Times New Roman" w:cs="Times New Roman"/>
                <w:lang w:eastAsia="ru-RU"/>
              </w:rPr>
            </w:pPr>
          </w:p>
        </w:tc>
        <w:tc>
          <w:tcPr>
            <w:tcW w:w="1760" w:type="dxa"/>
          </w:tcPr>
          <w:p w14:paraId="4D01E9EC" w14:textId="77777777" w:rsidR="0078492F" w:rsidRPr="0078492F" w:rsidRDefault="0078492F" w:rsidP="006B5D21">
            <w:pPr>
              <w:spacing w:after="0" w:line="240" w:lineRule="auto"/>
              <w:jc w:val="both"/>
              <w:rPr>
                <w:rFonts w:ascii="Times New Roman" w:hAnsi="Times New Roman" w:cs="Times New Roman"/>
                <w:lang w:eastAsia="ru-RU"/>
              </w:rPr>
            </w:pPr>
          </w:p>
        </w:tc>
      </w:tr>
      <w:tr w:rsidR="0078492F" w:rsidRPr="0078492F" w14:paraId="02541E82" w14:textId="77777777" w:rsidTr="002F7608">
        <w:trPr>
          <w:trHeight w:val="233"/>
        </w:trPr>
        <w:tc>
          <w:tcPr>
            <w:tcW w:w="748" w:type="dxa"/>
          </w:tcPr>
          <w:p w14:paraId="5C3E6F16" w14:textId="77777777" w:rsidR="0078492F" w:rsidRPr="0078492F" w:rsidRDefault="0078492F" w:rsidP="006B5D21">
            <w:pPr>
              <w:spacing w:after="0" w:line="240" w:lineRule="auto"/>
              <w:jc w:val="both"/>
              <w:rPr>
                <w:rFonts w:ascii="Times New Roman" w:hAnsi="Times New Roman" w:cs="Times New Roman"/>
                <w:lang w:eastAsia="ru-RU"/>
              </w:rPr>
            </w:pPr>
          </w:p>
        </w:tc>
        <w:tc>
          <w:tcPr>
            <w:tcW w:w="2319" w:type="dxa"/>
          </w:tcPr>
          <w:p w14:paraId="623894B4" w14:textId="77777777" w:rsidR="0078492F" w:rsidRPr="0078492F" w:rsidRDefault="0078492F" w:rsidP="006B5D21">
            <w:pPr>
              <w:spacing w:after="0" w:line="240" w:lineRule="auto"/>
              <w:jc w:val="both"/>
              <w:rPr>
                <w:rFonts w:ascii="Times New Roman" w:hAnsi="Times New Roman" w:cs="Times New Roman"/>
                <w:lang w:eastAsia="ru-RU"/>
              </w:rPr>
            </w:pPr>
          </w:p>
        </w:tc>
        <w:tc>
          <w:tcPr>
            <w:tcW w:w="2284" w:type="dxa"/>
          </w:tcPr>
          <w:p w14:paraId="2FADA4F1" w14:textId="77777777" w:rsidR="0078492F" w:rsidRPr="0078492F" w:rsidRDefault="0078492F" w:rsidP="006B5D21">
            <w:pPr>
              <w:spacing w:after="0" w:line="240" w:lineRule="auto"/>
              <w:jc w:val="both"/>
              <w:rPr>
                <w:rFonts w:ascii="Times New Roman" w:hAnsi="Times New Roman" w:cs="Times New Roman"/>
                <w:lang w:eastAsia="ru-RU"/>
              </w:rPr>
            </w:pPr>
          </w:p>
        </w:tc>
        <w:tc>
          <w:tcPr>
            <w:tcW w:w="1525" w:type="dxa"/>
          </w:tcPr>
          <w:p w14:paraId="339D8C71" w14:textId="77777777" w:rsidR="0078492F" w:rsidRPr="0078492F" w:rsidRDefault="0078492F" w:rsidP="006B5D21">
            <w:pPr>
              <w:spacing w:after="0" w:line="240" w:lineRule="auto"/>
              <w:jc w:val="both"/>
              <w:rPr>
                <w:rFonts w:ascii="Times New Roman" w:hAnsi="Times New Roman" w:cs="Times New Roman"/>
                <w:lang w:eastAsia="ru-RU"/>
              </w:rPr>
            </w:pPr>
          </w:p>
        </w:tc>
        <w:tc>
          <w:tcPr>
            <w:tcW w:w="2429" w:type="dxa"/>
          </w:tcPr>
          <w:p w14:paraId="3E218B31" w14:textId="77777777" w:rsidR="0078492F" w:rsidRPr="0078492F" w:rsidRDefault="0078492F" w:rsidP="006B5D21">
            <w:pPr>
              <w:spacing w:after="0" w:line="240" w:lineRule="auto"/>
              <w:jc w:val="both"/>
              <w:rPr>
                <w:rFonts w:ascii="Times New Roman" w:hAnsi="Times New Roman" w:cs="Times New Roman"/>
                <w:lang w:eastAsia="ru-RU"/>
              </w:rPr>
            </w:pPr>
          </w:p>
        </w:tc>
        <w:tc>
          <w:tcPr>
            <w:tcW w:w="3495" w:type="dxa"/>
          </w:tcPr>
          <w:p w14:paraId="27E59CDC" w14:textId="77777777" w:rsidR="0078492F" w:rsidRPr="0078492F" w:rsidRDefault="0078492F" w:rsidP="006B5D21">
            <w:pPr>
              <w:spacing w:after="0" w:line="240" w:lineRule="auto"/>
              <w:jc w:val="both"/>
              <w:rPr>
                <w:rFonts w:ascii="Times New Roman" w:hAnsi="Times New Roman" w:cs="Times New Roman"/>
                <w:lang w:eastAsia="ru-RU"/>
              </w:rPr>
            </w:pPr>
          </w:p>
        </w:tc>
        <w:tc>
          <w:tcPr>
            <w:tcW w:w="1760" w:type="dxa"/>
          </w:tcPr>
          <w:p w14:paraId="2EBF7765" w14:textId="77777777" w:rsidR="0078492F" w:rsidRPr="0078492F" w:rsidRDefault="0078492F" w:rsidP="006B5D21">
            <w:pPr>
              <w:spacing w:after="0" w:line="240" w:lineRule="auto"/>
              <w:jc w:val="both"/>
              <w:rPr>
                <w:rFonts w:ascii="Times New Roman" w:hAnsi="Times New Roman" w:cs="Times New Roman"/>
                <w:lang w:eastAsia="ru-RU"/>
              </w:rPr>
            </w:pPr>
          </w:p>
        </w:tc>
      </w:tr>
      <w:tr w:rsidR="0078492F" w:rsidRPr="0078492F" w14:paraId="43989C93" w14:textId="77777777" w:rsidTr="002F7608">
        <w:trPr>
          <w:trHeight w:val="218"/>
        </w:trPr>
        <w:tc>
          <w:tcPr>
            <w:tcW w:w="748" w:type="dxa"/>
          </w:tcPr>
          <w:p w14:paraId="70231945" w14:textId="77777777" w:rsidR="0078492F" w:rsidRPr="0078492F" w:rsidRDefault="0078492F" w:rsidP="006B5D21">
            <w:pPr>
              <w:spacing w:after="0" w:line="240" w:lineRule="auto"/>
              <w:jc w:val="both"/>
              <w:rPr>
                <w:rFonts w:ascii="Times New Roman" w:hAnsi="Times New Roman" w:cs="Times New Roman"/>
                <w:lang w:eastAsia="ru-RU"/>
              </w:rPr>
            </w:pPr>
          </w:p>
        </w:tc>
        <w:tc>
          <w:tcPr>
            <w:tcW w:w="2319" w:type="dxa"/>
          </w:tcPr>
          <w:p w14:paraId="0D8D672E" w14:textId="77777777" w:rsidR="0078492F" w:rsidRPr="0078492F" w:rsidRDefault="0078492F" w:rsidP="006B5D21">
            <w:pPr>
              <w:spacing w:after="0" w:line="240" w:lineRule="auto"/>
              <w:jc w:val="both"/>
              <w:rPr>
                <w:rFonts w:ascii="Times New Roman" w:hAnsi="Times New Roman" w:cs="Times New Roman"/>
                <w:lang w:eastAsia="ru-RU"/>
              </w:rPr>
            </w:pPr>
          </w:p>
        </w:tc>
        <w:tc>
          <w:tcPr>
            <w:tcW w:w="2284" w:type="dxa"/>
          </w:tcPr>
          <w:p w14:paraId="04BC048A" w14:textId="77777777" w:rsidR="0078492F" w:rsidRPr="0078492F" w:rsidRDefault="0078492F" w:rsidP="006B5D21">
            <w:pPr>
              <w:spacing w:after="0" w:line="240" w:lineRule="auto"/>
              <w:jc w:val="both"/>
              <w:rPr>
                <w:rFonts w:ascii="Times New Roman" w:hAnsi="Times New Roman" w:cs="Times New Roman"/>
                <w:lang w:eastAsia="ru-RU"/>
              </w:rPr>
            </w:pPr>
          </w:p>
        </w:tc>
        <w:tc>
          <w:tcPr>
            <w:tcW w:w="1525" w:type="dxa"/>
          </w:tcPr>
          <w:p w14:paraId="3C06D7C8" w14:textId="77777777" w:rsidR="0078492F" w:rsidRPr="0078492F" w:rsidRDefault="0078492F" w:rsidP="006B5D21">
            <w:pPr>
              <w:spacing w:after="0" w:line="240" w:lineRule="auto"/>
              <w:jc w:val="both"/>
              <w:rPr>
                <w:rFonts w:ascii="Times New Roman" w:hAnsi="Times New Roman" w:cs="Times New Roman"/>
                <w:lang w:eastAsia="ru-RU"/>
              </w:rPr>
            </w:pPr>
          </w:p>
        </w:tc>
        <w:tc>
          <w:tcPr>
            <w:tcW w:w="2429" w:type="dxa"/>
          </w:tcPr>
          <w:p w14:paraId="6D90EF97" w14:textId="77777777" w:rsidR="0078492F" w:rsidRPr="0078492F" w:rsidRDefault="0078492F" w:rsidP="006B5D21">
            <w:pPr>
              <w:spacing w:after="0" w:line="240" w:lineRule="auto"/>
              <w:jc w:val="both"/>
              <w:rPr>
                <w:rFonts w:ascii="Times New Roman" w:hAnsi="Times New Roman" w:cs="Times New Roman"/>
                <w:lang w:eastAsia="ru-RU"/>
              </w:rPr>
            </w:pPr>
          </w:p>
        </w:tc>
        <w:tc>
          <w:tcPr>
            <w:tcW w:w="3495" w:type="dxa"/>
          </w:tcPr>
          <w:p w14:paraId="6C446F2F" w14:textId="77777777" w:rsidR="0078492F" w:rsidRPr="0078492F" w:rsidRDefault="0078492F" w:rsidP="006B5D21">
            <w:pPr>
              <w:spacing w:after="0" w:line="240" w:lineRule="auto"/>
              <w:jc w:val="both"/>
              <w:rPr>
                <w:rFonts w:ascii="Times New Roman" w:hAnsi="Times New Roman" w:cs="Times New Roman"/>
                <w:lang w:eastAsia="ru-RU"/>
              </w:rPr>
            </w:pPr>
          </w:p>
        </w:tc>
        <w:tc>
          <w:tcPr>
            <w:tcW w:w="1760" w:type="dxa"/>
          </w:tcPr>
          <w:p w14:paraId="186A5DAE" w14:textId="77777777" w:rsidR="0078492F" w:rsidRPr="0078492F" w:rsidRDefault="0078492F" w:rsidP="006B5D21">
            <w:pPr>
              <w:spacing w:after="0" w:line="240" w:lineRule="auto"/>
              <w:jc w:val="both"/>
              <w:rPr>
                <w:rFonts w:ascii="Times New Roman" w:hAnsi="Times New Roman" w:cs="Times New Roman"/>
                <w:lang w:eastAsia="ru-RU"/>
              </w:rPr>
            </w:pPr>
          </w:p>
        </w:tc>
      </w:tr>
      <w:tr w:rsidR="0078492F" w:rsidRPr="0078492F" w14:paraId="2963BAFE" w14:textId="77777777" w:rsidTr="002F7608">
        <w:trPr>
          <w:trHeight w:val="233"/>
        </w:trPr>
        <w:tc>
          <w:tcPr>
            <w:tcW w:w="748" w:type="dxa"/>
          </w:tcPr>
          <w:p w14:paraId="50BB8E5D" w14:textId="77777777" w:rsidR="0078492F" w:rsidRPr="0078492F" w:rsidRDefault="0078492F" w:rsidP="006B5D21">
            <w:pPr>
              <w:spacing w:after="0" w:line="240" w:lineRule="auto"/>
              <w:jc w:val="both"/>
              <w:rPr>
                <w:rFonts w:ascii="Times New Roman" w:hAnsi="Times New Roman" w:cs="Times New Roman"/>
                <w:lang w:eastAsia="ru-RU"/>
              </w:rPr>
            </w:pPr>
          </w:p>
        </w:tc>
        <w:tc>
          <w:tcPr>
            <w:tcW w:w="2319" w:type="dxa"/>
          </w:tcPr>
          <w:p w14:paraId="46517341" w14:textId="77777777" w:rsidR="0078492F" w:rsidRPr="0078492F" w:rsidRDefault="0078492F" w:rsidP="006B5D21">
            <w:pPr>
              <w:spacing w:after="0" w:line="240" w:lineRule="auto"/>
              <w:jc w:val="both"/>
              <w:rPr>
                <w:rFonts w:ascii="Times New Roman" w:hAnsi="Times New Roman" w:cs="Times New Roman"/>
                <w:lang w:eastAsia="ru-RU"/>
              </w:rPr>
            </w:pPr>
          </w:p>
        </w:tc>
        <w:tc>
          <w:tcPr>
            <w:tcW w:w="2284" w:type="dxa"/>
          </w:tcPr>
          <w:p w14:paraId="3DBF6CEA" w14:textId="77777777" w:rsidR="0078492F" w:rsidRPr="0078492F" w:rsidRDefault="0078492F" w:rsidP="006B5D21">
            <w:pPr>
              <w:spacing w:after="0" w:line="240" w:lineRule="auto"/>
              <w:jc w:val="both"/>
              <w:rPr>
                <w:rFonts w:ascii="Times New Roman" w:hAnsi="Times New Roman" w:cs="Times New Roman"/>
                <w:lang w:eastAsia="ru-RU"/>
              </w:rPr>
            </w:pPr>
          </w:p>
        </w:tc>
        <w:tc>
          <w:tcPr>
            <w:tcW w:w="1525" w:type="dxa"/>
          </w:tcPr>
          <w:p w14:paraId="73C220DA" w14:textId="77777777" w:rsidR="0078492F" w:rsidRPr="0078492F" w:rsidRDefault="0078492F" w:rsidP="006B5D21">
            <w:pPr>
              <w:spacing w:after="0" w:line="240" w:lineRule="auto"/>
              <w:jc w:val="both"/>
              <w:rPr>
                <w:rFonts w:ascii="Times New Roman" w:hAnsi="Times New Roman" w:cs="Times New Roman"/>
                <w:lang w:eastAsia="ru-RU"/>
              </w:rPr>
            </w:pPr>
          </w:p>
        </w:tc>
        <w:tc>
          <w:tcPr>
            <w:tcW w:w="2429" w:type="dxa"/>
          </w:tcPr>
          <w:p w14:paraId="79732ED9" w14:textId="77777777" w:rsidR="0078492F" w:rsidRPr="0078492F" w:rsidRDefault="0078492F" w:rsidP="006B5D21">
            <w:pPr>
              <w:spacing w:after="0" w:line="240" w:lineRule="auto"/>
              <w:jc w:val="both"/>
              <w:rPr>
                <w:rFonts w:ascii="Times New Roman" w:hAnsi="Times New Roman" w:cs="Times New Roman"/>
                <w:lang w:eastAsia="ru-RU"/>
              </w:rPr>
            </w:pPr>
          </w:p>
        </w:tc>
        <w:tc>
          <w:tcPr>
            <w:tcW w:w="3495" w:type="dxa"/>
          </w:tcPr>
          <w:p w14:paraId="52D92B26" w14:textId="77777777" w:rsidR="0078492F" w:rsidRPr="0078492F" w:rsidRDefault="0078492F" w:rsidP="006B5D21">
            <w:pPr>
              <w:spacing w:after="0" w:line="240" w:lineRule="auto"/>
              <w:jc w:val="both"/>
              <w:rPr>
                <w:rFonts w:ascii="Times New Roman" w:hAnsi="Times New Roman" w:cs="Times New Roman"/>
                <w:lang w:eastAsia="ru-RU"/>
              </w:rPr>
            </w:pPr>
          </w:p>
        </w:tc>
        <w:tc>
          <w:tcPr>
            <w:tcW w:w="1760" w:type="dxa"/>
          </w:tcPr>
          <w:p w14:paraId="7059356E" w14:textId="77777777" w:rsidR="0078492F" w:rsidRPr="0078492F" w:rsidRDefault="0078492F" w:rsidP="006B5D21">
            <w:pPr>
              <w:spacing w:after="0" w:line="240" w:lineRule="auto"/>
              <w:jc w:val="both"/>
              <w:rPr>
                <w:rFonts w:ascii="Times New Roman" w:hAnsi="Times New Roman" w:cs="Times New Roman"/>
                <w:lang w:eastAsia="ru-RU"/>
              </w:rPr>
            </w:pPr>
          </w:p>
        </w:tc>
      </w:tr>
    </w:tbl>
    <w:p w14:paraId="720969D4" w14:textId="77777777" w:rsidR="0078492F" w:rsidRPr="0078492F" w:rsidRDefault="0078492F" w:rsidP="006B5D21">
      <w:pPr>
        <w:spacing w:after="0" w:line="240" w:lineRule="auto"/>
        <w:jc w:val="both"/>
        <w:rPr>
          <w:rFonts w:ascii="Times New Roman" w:hAnsi="Times New Roman" w:cs="Times New Roman"/>
          <w:lang w:eastAsia="ru-RU"/>
        </w:rPr>
        <w:sectPr w:rsidR="0078492F" w:rsidRPr="0078492F" w:rsidSect="002F7608">
          <w:pgSz w:w="16838" w:h="11906" w:orient="landscape" w:code="9"/>
          <w:pgMar w:top="1134" w:right="1134" w:bottom="851" w:left="1134" w:header="709" w:footer="709" w:gutter="0"/>
          <w:cols w:space="708"/>
          <w:titlePg/>
          <w:docGrid w:linePitch="360"/>
        </w:sectPr>
      </w:pPr>
    </w:p>
    <w:bookmarkEnd w:id="14"/>
    <w:bookmarkEnd w:id="15"/>
    <w:bookmarkEnd w:id="16"/>
    <w:bookmarkEnd w:id="17"/>
    <w:bookmarkEnd w:id="18"/>
    <w:bookmarkEnd w:id="19"/>
    <w:bookmarkEnd w:id="20"/>
    <w:bookmarkEnd w:id="21"/>
    <w:bookmarkEnd w:id="22"/>
    <w:p w14:paraId="6E2DD5C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Приложение №3</w:t>
      </w:r>
    </w:p>
    <w:p w14:paraId="6F6E7B7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к регламенту работ по техническому обслуживанию и ремонту почтообрабатывающего Оборудования и средств механизации в объектах почтовой связи</w:t>
      </w:r>
    </w:p>
    <w:p w14:paraId="7C839E8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от «___» __________ №____</w:t>
      </w:r>
    </w:p>
    <w:p w14:paraId="6064BB10" w14:textId="77777777" w:rsidR="0078492F" w:rsidRPr="0078492F" w:rsidRDefault="0078492F" w:rsidP="006B5D21">
      <w:pPr>
        <w:spacing w:after="0" w:line="240" w:lineRule="auto"/>
        <w:jc w:val="both"/>
        <w:rPr>
          <w:rFonts w:ascii="Times New Roman" w:hAnsi="Times New Roman" w:cs="Times New Roman"/>
          <w:lang w:eastAsia="ru-RU"/>
        </w:rPr>
      </w:pPr>
    </w:p>
    <w:p w14:paraId="13694CED" w14:textId="77777777" w:rsidR="0078492F" w:rsidRPr="0078492F" w:rsidRDefault="0078492F" w:rsidP="006B5D21">
      <w:pPr>
        <w:spacing w:after="0" w:line="240" w:lineRule="auto"/>
        <w:jc w:val="both"/>
        <w:rPr>
          <w:rFonts w:ascii="Times New Roman" w:hAnsi="Times New Roman" w:cs="Times New Roman"/>
          <w:lang w:eastAsia="ru-RU"/>
        </w:rPr>
      </w:pPr>
      <w:bookmarkStart w:id="25" w:name="_Toc130482024"/>
      <w:r w:rsidRPr="0078492F">
        <w:rPr>
          <w:rFonts w:ascii="Times New Roman" w:hAnsi="Times New Roman" w:cs="Times New Roman"/>
          <w:lang w:eastAsia="ru-RU"/>
        </w:rPr>
        <w:t>Виды и объемы работ, выполняемых в рамках ППР</w:t>
      </w:r>
      <w:bookmarkEnd w:id="25"/>
    </w:p>
    <w:p w14:paraId="49B8DA18" w14:textId="77777777" w:rsidR="0078492F" w:rsidRPr="0078492F" w:rsidRDefault="0078492F" w:rsidP="006B5D21">
      <w:pPr>
        <w:spacing w:after="0" w:line="240" w:lineRule="auto"/>
        <w:jc w:val="both"/>
        <w:rPr>
          <w:rFonts w:ascii="Times New Roman" w:hAnsi="Times New Roman" w:cs="Times New Roman"/>
          <w:lang w:eastAsia="ru-RU"/>
        </w:rPr>
      </w:pPr>
    </w:p>
    <w:p w14:paraId="539394D2" w14:textId="77777777" w:rsidR="0078492F" w:rsidRPr="0078492F" w:rsidRDefault="0078492F" w:rsidP="006B5D21">
      <w:pPr>
        <w:spacing w:after="0" w:line="240" w:lineRule="auto"/>
        <w:jc w:val="both"/>
        <w:rPr>
          <w:rFonts w:ascii="Times New Roman" w:hAnsi="Times New Roman" w:cs="Times New Roman"/>
          <w:lang w:eastAsia="ru-RU"/>
        </w:rPr>
      </w:pPr>
      <w:bookmarkStart w:id="26" w:name="_Toc130482025"/>
      <w:r w:rsidRPr="0078492F">
        <w:rPr>
          <w:rFonts w:ascii="Times New Roman" w:hAnsi="Times New Roman" w:cs="Times New Roman"/>
          <w:lang w:eastAsia="ru-RU"/>
        </w:rPr>
        <w:t>1. Техническое обслуживание и текущий ремонт транспортеров, конвейеров.</w:t>
      </w:r>
      <w:bookmarkEnd w:id="26"/>
    </w:p>
    <w:p w14:paraId="5FC12EC7" w14:textId="77777777" w:rsidR="0078492F" w:rsidRPr="0078492F" w:rsidRDefault="0078492F" w:rsidP="006B5D21">
      <w:pPr>
        <w:spacing w:after="0" w:line="240" w:lineRule="auto"/>
        <w:jc w:val="both"/>
        <w:rPr>
          <w:rFonts w:ascii="Times New Roman" w:hAnsi="Times New Roman" w:cs="Times New Roman"/>
          <w:lang w:eastAsia="ru-RU"/>
        </w:rPr>
      </w:pPr>
    </w:p>
    <w:p w14:paraId="112C771D" w14:textId="77777777" w:rsidR="0078492F" w:rsidRPr="0078492F" w:rsidRDefault="0078492F" w:rsidP="006B5D21">
      <w:pPr>
        <w:spacing w:after="0" w:line="240" w:lineRule="auto"/>
        <w:jc w:val="both"/>
        <w:rPr>
          <w:rFonts w:ascii="Times New Roman" w:hAnsi="Times New Roman" w:cs="Times New Roman"/>
          <w:lang w:eastAsia="ru-RU"/>
        </w:rPr>
      </w:pPr>
      <w:bookmarkStart w:id="27" w:name="_Toc130482026"/>
      <w:r w:rsidRPr="0078492F">
        <w:rPr>
          <w:rFonts w:ascii="Times New Roman" w:hAnsi="Times New Roman" w:cs="Times New Roman"/>
          <w:lang w:eastAsia="ru-RU"/>
        </w:rPr>
        <w:t>Ежедневное техническое обслуживание (ЕТО) транспортеров, конвейеров</w:t>
      </w:r>
      <w:bookmarkEnd w:id="27"/>
    </w:p>
    <w:p w14:paraId="71E25FC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один раз в день - ежедневно и предусматривает выполнение следующего объема работ:</w:t>
      </w:r>
    </w:p>
    <w:p w14:paraId="148284F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визуально ленту транспортера (конвейера), очистить от грязи и пыли, проверить состояние поверхности ленты, сшивки, состояние защитных ограждений, крепежа и облицовки, при необходимости произвести рихтовку и крепление, устранить задиры, уровень масла в редукторе (при необходимости долить); </w:t>
      </w:r>
    </w:p>
    <w:p w14:paraId="6E336F1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работу транспортера (конвейера) путем трехкратных пусков остановов (с интервалами не менее 3 мин.). Проверить правильность хода ленты и цепной передачи, при наличии неплановой работы, перекосов, трения об обортовку и других неисправностей установить причину и устранить; прослушать работу транспортера (конвейера) при возникновении посторонних шумов установить причину и устранить; </w:t>
      </w:r>
    </w:p>
    <w:p w14:paraId="463A89A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работу механизма выдвижения, изменения угла наклона, механизма поворота шлюзовой дверки, если таковые имеются; проверить работу системы сигнализации, аварийной остановки, а также работу пульта управления; замеченные недостатки устранить. </w:t>
      </w:r>
    </w:p>
    <w:p w14:paraId="4EBF5E2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Стационарные ленточные транспортеры (конвейеры), встроенные в технологическую цепочку обработки почтовых грузов, опробываются трехкратным включением всей технологической цепочки.</w:t>
      </w:r>
    </w:p>
    <w:p w14:paraId="1E8CB90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Для передвижного транспортера проверяются механизмы передвижения, торможения, световые сигналы и пульты управления, автономные приводы, аккумуляторные батареи в соответствии с государственными стандартными (при наличии).</w:t>
      </w:r>
    </w:p>
    <w:p w14:paraId="17A2B209" w14:textId="77777777" w:rsidR="0078492F" w:rsidRPr="0078492F" w:rsidRDefault="0078492F" w:rsidP="006B5D21">
      <w:pPr>
        <w:spacing w:after="0" w:line="240" w:lineRule="auto"/>
        <w:jc w:val="both"/>
        <w:rPr>
          <w:rFonts w:ascii="Times New Roman" w:hAnsi="Times New Roman" w:cs="Times New Roman"/>
          <w:lang w:eastAsia="ru-RU"/>
        </w:rPr>
      </w:pPr>
    </w:p>
    <w:p w14:paraId="5794C61B" w14:textId="77777777" w:rsidR="0078492F" w:rsidRPr="0078492F" w:rsidRDefault="0078492F" w:rsidP="006B5D21">
      <w:pPr>
        <w:spacing w:after="0" w:line="240" w:lineRule="auto"/>
        <w:jc w:val="both"/>
        <w:rPr>
          <w:rFonts w:ascii="Times New Roman" w:hAnsi="Times New Roman" w:cs="Times New Roman"/>
          <w:lang w:eastAsia="ru-RU"/>
        </w:rPr>
      </w:pPr>
      <w:bookmarkStart w:id="28" w:name="_Toc130482027"/>
      <w:r w:rsidRPr="0078492F">
        <w:rPr>
          <w:rFonts w:ascii="Times New Roman" w:hAnsi="Times New Roman" w:cs="Times New Roman"/>
          <w:lang w:eastAsia="ru-RU"/>
        </w:rPr>
        <w:t>1.2. Профилактическое техническое обслуживание (ПТО) транспортеров, конвейеров</w:t>
      </w:r>
      <w:bookmarkEnd w:id="28"/>
      <w:r w:rsidRPr="0078492F">
        <w:rPr>
          <w:rFonts w:ascii="Times New Roman" w:hAnsi="Times New Roman" w:cs="Times New Roman"/>
          <w:lang w:eastAsia="ru-RU"/>
        </w:rPr>
        <w:t xml:space="preserve"> </w:t>
      </w:r>
    </w:p>
    <w:p w14:paraId="0180D48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один раз в два месяца и предусматривает выполнение следующего объема работ:</w:t>
      </w:r>
    </w:p>
    <w:p w14:paraId="4666D76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все работы, выполняемые при ежедневном техническом обслуживании;</w:t>
      </w:r>
    </w:p>
    <w:p w14:paraId="72633EE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наличие смазки в подшипниках, при необходимости смазать, смазку подшипников менять не реже одного раза в 2-4 месяца;</w:t>
      </w:r>
    </w:p>
    <w:p w14:paraId="6470DBB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очистить от грязи и пыли цепь и звездочки, проверить состояние звеньев цепи и звездочек, смазать цепную передачу, проверить крепление звездочек и их соосность; </w:t>
      </w:r>
    </w:p>
    <w:p w14:paraId="58AAC7F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профилактику моторной группы;</w:t>
      </w:r>
    </w:p>
    <w:p w14:paraId="2AC519B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произвести ревизию натяжного устройства ленты. Натяжной винт должен свободно, без заеданий, вращаться в подвижной гайке и упоре натяжного винта. Перемещение натяжного барабана в пазах должно быть свободным и плавным. Отрегулировать натяжение ленты; </w:t>
      </w:r>
    </w:p>
    <w:p w14:paraId="6677EE3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визуальным осмотром состояние изоляции проводов и кабелей заземления;</w:t>
      </w:r>
    </w:p>
    <w:p w14:paraId="21FAE6C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всех механизмов транспортера (механизм поворота шлюзовых дверок, механизм выдвижных секций, механизм изменения угла наклона, тормозной механизм, механизм передвижения и освещения). Все механизмы должны работать надежно и безотказно, без толчков, заеданий и излишнего шума;</w:t>
      </w:r>
    </w:p>
    <w:p w14:paraId="3173897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замеченные неисправности устранить. </w:t>
      </w:r>
    </w:p>
    <w:p w14:paraId="386CECF9" w14:textId="77777777" w:rsidR="0078492F" w:rsidRPr="0078492F" w:rsidRDefault="0078492F" w:rsidP="006B5D21">
      <w:pPr>
        <w:spacing w:after="0" w:line="240" w:lineRule="auto"/>
        <w:jc w:val="both"/>
        <w:rPr>
          <w:rFonts w:ascii="Times New Roman" w:hAnsi="Times New Roman" w:cs="Times New Roman"/>
          <w:lang w:eastAsia="ru-RU"/>
        </w:rPr>
      </w:pPr>
    </w:p>
    <w:p w14:paraId="45CBF16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w:t>
      </w:r>
      <w:bookmarkStart w:id="29" w:name="_Toc130482028"/>
      <w:r w:rsidRPr="0078492F">
        <w:rPr>
          <w:rFonts w:ascii="Times New Roman" w:hAnsi="Times New Roman" w:cs="Times New Roman"/>
          <w:lang w:eastAsia="ru-RU"/>
        </w:rPr>
        <w:t>Текущий ремонт (ТР) транспортеров, конвейеров</w:t>
      </w:r>
      <w:bookmarkEnd w:id="29"/>
      <w:r w:rsidRPr="0078492F">
        <w:rPr>
          <w:rFonts w:ascii="Times New Roman" w:hAnsi="Times New Roman" w:cs="Times New Roman"/>
          <w:lang w:eastAsia="ru-RU"/>
        </w:rPr>
        <w:t xml:space="preserve"> </w:t>
      </w:r>
    </w:p>
    <w:p w14:paraId="3BF8302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предусматривает выполнение следующего объема работ:</w:t>
      </w:r>
    </w:p>
    <w:p w14:paraId="3B5BB25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ослабить и снять ленту, проверить ее состояние, в случае сильного износа или значительных повреждений заменить (проводится один раз в год);</w:t>
      </w:r>
    </w:p>
    <w:p w14:paraId="47D6791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снять боковые ограждения, кожуха, облицовку. При необходимости отрихтовать, очистить, непригодные элементы заменить;</w:t>
      </w:r>
    </w:p>
    <w:p w14:paraId="09F0695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провести текущий ремонт моторной группы;</w:t>
      </w:r>
    </w:p>
    <w:p w14:paraId="6706A78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промыть в керосине звездочки и цепь, непригодные звенья заменить, проверить вытяжку цепи, смазать цепь и звездочки;</w:t>
      </w:r>
    </w:p>
    <w:p w14:paraId="05555C8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отремонтировать и отрегулировать тормозные устройства, если такое имеется;</w:t>
      </w:r>
    </w:p>
    <w:p w14:paraId="36CB7E4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отремонтировать и отрегулировать механизм поворота шлюзной дверки, если таковая имеется. Шлюзовые дверки должны в заданном ритме беспрепятственно поворачиваться из исходного положения в рабочее и </w:t>
      </w:r>
      <w:r w:rsidRPr="0078492F">
        <w:rPr>
          <w:rFonts w:ascii="Times New Roman" w:hAnsi="Times New Roman" w:cs="Times New Roman"/>
          <w:lang w:eastAsia="ru-RU"/>
        </w:rPr>
        <w:lastRenderedPageBreak/>
        <w:t xml:space="preserve">обратно. Задевание нижней кромки дверки за ленту транспортера (конвейера) не допускается. Зазор между нижней кромкой дверки и лентой должен быть не более </w:t>
      </w:r>
      <w:smartTag w:uri="urn:schemas-microsoft-com:office:smarttags" w:element="metricconverter">
        <w:smartTagPr>
          <w:attr w:name="ProductID" w:val="5 мм"/>
        </w:smartTagPr>
        <w:r w:rsidRPr="0078492F">
          <w:rPr>
            <w:rFonts w:ascii="Times New Roman" w:hAnsi="Times New Roman" w:cs="Times New Roman"/>
            <w:lang w:eastAsia="ru-RU"/>
          </w:rPr>
          <w:t>5 мм</w:t>
        </w:r>
      </w:smartTag>
      <w:r w:rsidRPr="0078492F">
        <w:rPr>
          <w:rFonts w:ascii="Times New Roman" w:hAnsi="Times New Roman" w:cs="Times New Roman"/>
          <w:lang w:eastAsia="ru-RU"/>
        </w:rPr>
        <w:t>;</w:t>
      </w:r>
    </w:p>
    <w:p w14:paraId="37B7944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осмотреть механизм выдвижения ленты и механизм угла наклона, если таковые имеются. Очистить механизмы от грязи и пыли, изношенные детали заменить, смазать трущиеся детали, отрегулировать;</w:t>
      </w:r>
    </w:p>
    <w:p w14:paraId="18C11E2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снять все ролики, вскрыть корпуса подшипников всех барабанов, очистить и промыть их, негодные детали заменить, смазать подшипники, проверить свободу вращения и биения барабанов и роликов, барабаны и ролики должны свободно вращаться в подшипниках без заметного на глаз торможения. Крутящий момент, обеспечивающий начало движения ролика, должен быть не более 0,36 кг*см. Биение не должно превышать для барабанов – </w:t>
      </w:r>
      <w:smartTag w:uri="urn:schemas-microsoft-com:office:smarttags" w:element="metricconverter">
        <w:smartTagPr>
          <w:attr w:name="ProductID" w:val="0,5 мм"/>
        </w:smartTagPr>
        <w:r w:rsidRPr="0078492F">
          <w:rPr>
            <w:rFonts w:ascii="Times New Roman" w:hAnsi="Times New Roman" w:cs="Times New Roman"/>
            <w:lang w:eastAsia="ru-RU"/>
          </w:rPr>
          <w:t>0,5 мм</w:t>
        </w:r>
      </w:smartTag>
      <w:r w:rsidRPr="0078492F">
        <w:rPr>
          <w:rFonts w:ascii="Times New Roman" w:hAnsi="Times New Roman" w:cs="Times New Roman"/>
          <w:lang w:eastAsia="ru-RU"/>
        </w:rPr>
        <w:t xml:space="preserve">, для роликов – </w:t>
      </w:r>
      <w:smartTag w:uri="urn:schemas-microsoft-com:office:smarttags" w:element="metricconverter">
        <w:smartTagPr>
          <w:attr w:name="ProductID" w:val="0,8 мм"/>
        </w:smartTagPr>
        <w:r w:rsidRPr="0078492F">
          <w:rPr>
            <w:rFonts w:ascii="Times New Roman" w:hAnsi="Times New Roman" w:cs="Times New Roman"/>
            <w:lang w:eastAsia="ru-RU"/>
          </w:rPr>
          <w:t>0,8 мм</w:t>
        </w:r>
      </w:smartTag>
      <w:r w:rsidRPr="0078492F">
        <w:rPr>
          <w:rFonts w:ascii="Times New Roman" w:hAnsi="Times New Roman" w:cs="Times New Roman"/>
          <w:lang w:eastAsia="ru-RU"/>
        </w:rPr>
        <w:t>;</w:t>
      </w:r>
    </w:p>
    <w:p w14:paraId="43AE58E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натянуть ленту транспортера (конвейера), сшить, склеить её (проводится один раз в год);</w:t>
      </w:r>
    </w:p>
    <w:p w14:paraId="1296034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путем пробных пусков проверить работу пусковой аппаратуры, моторной группы, цепной передачи (трехкратным пуском и остановом с интервалами не менее 3 мин.);</w:t>
      </w:r>
    </w:p>
    <w:p w14:paraId="2009188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промерить сопротивление изоляции и заземления, при необходимости отремонтировать кабельные соединения;</w:t>
      </w:r>
    </w:p>
    <w:p w14:paraId="17FDF8E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обкатать транспортер (конвейер) на холостом ходу и с нагрузкой с окончательной регулировкой ленты, механизма выдвижения и механизма изменения угла наклона, если таковые имеются, в течение 3-4 ч.;</w:t>
      </w:r>
    </w:p>
    <w:p w14:paraId="0542D9A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при наличии проверить механизмы ходовой части - привода, торможения, освещения.</w:t>
      </w:r>
    </w:p>
    <w:p w14:paraId="70A417A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все механизмы конвейера (транспортера) необходимо привести в работоспособное, исправное состояние</w:t>
      </w:r>
    </w:p>
    <w:p w14:paraId="622B7E6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заново покрасить транспортер (конвейер), в случае необходимости, покраска должна выполняться качественно, с предварительной подготовкой.;</w:t>
      </w:r>
    </w:p>
    <w:p w14:paraId="399C8264" w14:textId="77777777" w:rsidR="0078492F" w:rsidRPr="0078492F" w:rsidRDefault="0078492F" w:rsidP="006B5D21">
      <w:pPr>
        <w:spacing w:after="0" w:line="240" w:lineRule="auto"/>
        <w:jc w:val="both"/>
        <w:rPr>
          <w:rFonts w:ascii="Times New Roman" w:hAnsi="Times New Roman" w:cs="Times New Roman"/>
          <w:lang w:eastAsia="ru-RU"/>
        </w:rPr>
      </w:pPr>
    </w:p>
    <w:p w14:paraId="44431BC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2. Техническое обслуживание и текущий ремонт доклевеллера (уравнительной платформы), подъемного стола (ножницевидного лифта).</w:t>
      </w:r>
    </w:p>
    <w:p w14:paraId="5D8D9F3F" w14:textId="77777777" w:rsidR="0078492F" w:rsidRPr="0078492F" w:rsidRDefault="0078492F" w:rsidP="006B5D21">
      <w:pPr>
        <w:spacing w:after="0" w:line="240" w:lineRule="auto"/>
        <w:jc w:val="both"/>
        <w:rPr>
          <w:rFonts w:ascii="Times New Roman" w:hAnsi="Times New Roman" w:cs="Times New Roman"/>
          <w:lang w:eastAsia="ru-RU"/>
        </w:rPr>
      </w:pPr>
    </w:p>
    <w:p w14:paraId="1D231AB1" w14:textId="77777777" w:rsidR="0078492F" w:rsidRPr="0078492F" w:rsidRDefault="0078492F" w:rsidP="006B5D21">
      <w:pPr>
        <w:spacing w:after="0" w:line="240" w:lineRule="auto"/>
        <w:jc w:val="both"/>
        <w:rPr>
          <w:rFonts w:ascii="Times New Roman" w:hAnsi="Times New Roman" w:cs="Times New Roman"/>
          <w:lang w:eastAsia="ru-RU"/>
        </w:rPr>
      </w:pPr>
      <w:bookmarkStart w:id="30" w:name="_Toc130482029"/>
      <w:r w:rsidRPr="0078492F">
        <w:rPr>
          <w:rFonts w:ascii="Times New Roman" w:hAnsi="Times New Roman" w:cs="Times New Roman"/>
          <w:lang w:eastAsia="ru-RU"/>
        </w:rPr>
        <w:t>2.1. Ежедневное техническое обслуживание (ЕТО) доклевеллера (уравнительной платформы)</w:t>
      </w:r>
      <w:bookmarkEnd w:id="30"/>
      <w:r w:rsidRPr="0078492F">
        <w:rPr>
          <w:rFonts w:ascii="Times New Roman" w:hAnsi="Times New Roman" w:cs="Times New Roman"/>
          <w:lang w:eastAsia="ru-RU"/>
        </w:rPr>
        <w:t xml:space="preserve"> </w:t>
      </w:r>
    </w:p>
    <w:p w14:paraId="66C3B3D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проводится один раз в день - ежедневно и предусматривает выполнение следующего объема работ: </w:t>
      </w:r>
    </w:p>
    <w:p w14:paraId="7CD834F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состояние ограждений, крепежа и облицовки, при необходимости произвести рихтовку и крепление; </w:t>
      </w:r>
    </w:p>
    <w:p w14:paraId="0D76035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резьбовых и иных соединений;</w:t>
      </w:r>
    </w:p>
    <w:p w14:paraId="0369E47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подвижных узлов аппарели;</w:t>
      </w:r>
    </w:p>
    <w:p w14:paraId="106E58E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наличие рабочей жидкости, при необходимости долить рабочей жидкости;</w:t>
      </w:r>
    </w:p>
    <w:p w14:paraId="7454C40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путем трехкратных пусков остановов.</w:t>
      </w:r>
    </w:p>
    <w:p w14:paraId="72F0DF8F" w14:textId="77777777" w:rsidR="0078492F" w:rsidRPr="0078492F" w:rsidRDefault="0078492F" w:rsidP="006B5D21">
      <w:pPr>
        <w:spacing w:after="0" w:line="240" w:lineRule="auto"/>
        <w:jc w:val="both"/>
        <w:rPr>
          <w:rFonts w:ascii="Times New Roman" w:hAnsi="Times New Roman" w:cs="Times New Roman"/>
          <w:lang w:eastAsia="ru-RU"/>
        </w:rPr>
      </w:pPr>
      <w:bookmarkStart w:id="31" w:name="_Toc130482030"/>
      <w:r w:rsidRPr="0078492F">
        <w:rPr>
          <w:rFonts w:ascii="Times New Roman" w:hAnsi="Times New Roman" w:cs="Times New Roman"/>
          <w:lang w:eastAsia="ru-RU"/>
        </w:rPr>
        <w:t>2.2. Профилактическое техническое обслуживание (ПТО) доклевеллера (уравнительной платформы)</w:t>
      </w:r>
      <w:bookmarkEnd w:id="31"/>
      <w:r w:rsidRPr="0078492F">
        <w:rPr>
          <w:rFonts w:ascii="Times New Roman" w:hAnsi="Times New Roman" w:cs="Times New Roman"/>
          <w:lang w:eastAsia="ru-RU"/>
        </w:rPr>
        <w:t xml:space="preserve"> </w:t>
      </w:r>
    </w:p>
    <w:p w14:paraId="1DBD78F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два раза в один месяц и предусматривает выполнение следующего объема работ:</w:t>
      </w:r>
    </w:p>
    <w:p w14:paraId="08D5A97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общий осмотр; </w:t>
      </w:r>
    </w:p>
    <w:p w14:paraId="07D3140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конструкции приямка в местах закрепления доклевеллера на предмет разрушения сварочных швов, образования трещин и деформаций, проверка зазоров между приямком и боковой поверхностью доклевеллера; </w:t>
      </w:r>
    </w:p>
    <w:p w14:paraId="47B2E85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сервисной опоры платформы и её элементов фиксации; </w:t>
      </w:r>
    </w:p>
    <w:p w14:paraId="35882F1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конструкции платформы на предмет разрушения сварных швов, деформаций и целостности конструкции; </w:t>
      </w:r>
    </w:p>
    <w:p w14:paraId="44845FC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основного шарнира платформы; </w:t>
      </w:r>
    </w:p>
    <w:p w14:paraId="255A180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смазка основного шарнира платформы; </w:t>
      </w:r>
    </w:p>
    <w:p w14:paraId="0C587EC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шарнира поворотной аппарели и шарниров её дополнительных боковых сегментов; </w:t>
      </w:r>
    </w:p>
    <w:p w14:paraId="3A03DDD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смазка шарнира поворотной аппарели и её дополнительных боковых сегментов; </w:t>
      </w:r>
    </w:p>
    <w:p w14:paraId="4162B3F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механизма фиксации дополнительных сегментов поворотной аппарели; </w:t>
      </w:r>
    </w:p>
    <w:p w14:paraId="029EADF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смазка механизма фиксации дополнительных сегментов поворотной аппарели; </w:t>
      </w:r>
    </w:p>
    <w:p w14:paraId="1C8404F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механизма выдвижения опор платформы; </w:t>
      </w:r>
    </w:p>
    <w:p w14:paraId="0FC0433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смазка механизма выдвижения опор платформы; </w:t>
      </w:r>
    </w:p>
    <w:p w14:paraId="5DDF75A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газонаполненных толкателей механизма выдвижения опор платформы; </w:t>
      </w:r>
    </w:p>
    <w:p w14:paraId="60B0D43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механизма выдвижения аппарели и механизма синхронизации движения (для доклевеллеров с выдвижной аппарелью); </w:t>
      </w:r>
    </w:p>
    <w:p w14:paraId="7AC93DC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смазка механизма синхронизации и выдвижения аппарели; </w:t>
      </w:r>
    </w:p>
    <w:p w14:paraId="1554F82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боковых защитных козырьков безопасности, их шарниров и механизма складывания; </w:t>
      </w:r>
    </w:p>
    <w:p w14:paraId="77C0D4C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смазка механизма боковых защитных козырьков, их шарниров и механизма складывания; </w:t>
      </w:r>
    </w:p>
    <w:p w14:paraId="3BB06DC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боковых герметизирующих вставок доклевеллера и их элементов крепления; </w:t>
      </w:r>
    </w:p>
    <w:p w14:paraId="7A7032D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протяжка элементов крепления боковых герметизирующих вставок; </w:t>
      </w:r>
    </w:p>
    <w:p w14:paraId="3D5B9A9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бамперов, их элементов крепления и механизмов; </w:t>
      </w:r>
    </w:p>
    <w:p w14:paraId="7E46016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 xml:space="preserve">- протяжка элементов крепления бамперов и смазка их механизмов; </w:t>
      </w:r>
    </w:p>
    <w:p w14:paraId="5EB0738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элементов безопасности доклевеллера и их элементов крепления; </w:t>
      </w:r>
    </w:p>
    <w:p w14:paraId="324CFB5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крепления концевых выключателей на элементах безопасности и закрепления кабелей до блоков управления; </w:t>
      </w:r>
    </w:p>
    <w:p w14:paraId="4E53887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протяжка контактов на концевых выключателях безопасности; </w:t>
      </w:r>
    </w:p>
    <w:p w14:paraId="75A6C56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герметичности корпусов концевых выключателей; </w:t>
      </w:r>
    </w:p>
    <w:p w14:paraId="19EFAC2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общая проверка работы механизма подъёма доклевеллера; </w:t>
      </w:r>
    </w:p>
    <w:p w14:paraId="1AAD173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внешний осмотр гидравлической станции, РВД, магистралей обратки и гидравлических цилиндров на предмет разрушения и подтёков масла; </w:t>
      </w:r>
    </w:p>
    <w:p w14:paraId="7D5F41E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протяжка элементов крепления гидравлической станции к конструкции платформы; </w:t>
      </w:r>
    </w:p>
    <w:p w14:paraId="4A71623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шарниров и элементов крепления гидравлических цилиндров к конструкции доклевеллера; </w:t>
      </w:r>
    </w:p>
    <w:p w14:paraId="7AD0A8B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смазка шарниров гидравлических цилиндров; </w:t>
      </w:r>
    </w:p>
    <w:p w14:paraId="31E5A08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защитных кожухов цилиндров; </w:t>
      </w:r>
    </w:p>
    <w:p w14:paraId="514BC39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штоков цилиндров; </w:t>
      </w:r>
    </w:p>
    <w:p w14:paraId="629B575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выпуск воздуха из гидравлической системы; </w:t>
      </w:r>
    </w:p>
    <w:p w14:paraId="7C7181A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уровня масла в гидравлической системе; </w:t>
      </w:r>
    </w:p>
    <w:p w14:paraId="2987216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долив масла в гидравлическую систему; </w:t>
      </w:r>
    </w:p>
    <w:p w14:paraId="401A634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сапуна крышки маслобака на воздухопроницаемость; </w:t>
      </w:r>
    </w:p>
    <w:p w14:paraId="4F5FB7B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полная замена масла в гидравлической системе с периодичностью в зависимости от климатических условий и интенсивности эксплуатации (один раз в два года); </w:t>
      </w:r>
    </w:p>
    <w:p w14:paraId="2616E8C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регулировка клапанов гидравлической станции; </w:t>
      </w:r>
    </w:p>
    <w:p w14:paraId="57ECEE3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герметичности вводов электрической проводки в распределительную коробку на электрическом двигателе гидравлической станции; </w:t>
      </w:r>
    </w:p>
    <w:p w14:paraId="377B783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протяжка силовых контактов на электродвигателе гидравлической станции; </w:t>
      </w:r>
    </w:p>
    <w:p w14:paraId="16C0A83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крепления соленоида/соленоидов гидравлической станции и их разъёмов подключения; </w:t>
      </w:r>
    </w:p>
    <w:p w14:paraId="7801D03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протяжка клемм в разъёмах соленоидов гидравлической станции; </w:t>
      </w:r>
    </w:p>
    <w:p w14:paraId="789ED64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общая проверка работы; </w:t>
      </w:r>
    </w:p>
    <w:p w14:paraId="00904AE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надежности и безопасности подключения электропитания, герметичности вводов блока управления, целостности электропроводки, протяжка электрических клемм; </w:t>
      </w:r>
    </w:p>
    <w:p w14:paraId="3A95337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срабатывания элементов безопасности доклевеллера; </w:t>
      </w:r>
    </w:p>
    <w:p w14:paraId="08E3352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работы элементов управления и кнопки аварийной остановки; </w:t>
      </w:r>
    </w:p>
    <w:p w14:paraId="0F7A892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блока на наличие ошибок; </w:t>
      </w:r>
    </w:p>
    <w:p w14:paraId="6AEBBC2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регулировка работы доклевеллера; </w:t>
      </w:r>
    </w:p>
    <w:p w14:paraId="709D5BE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наличие инструкции по эксплуатации рядом с блоком управления;</w:t>
      </w:r>
    </w:p>
    <w:p w14:paraId="5FDCDC2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покрасить заново (проводится один раз в год);</w:t>
      </w:r>
    </w:p>
    <w:p w14:paraId="36F5C50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устранить мелкие неисправности, не требующие замены узлов и агрегатов и остановки Оборудования.</w:t>
      </w:r>
    </w:p>
    <w:p w14:paraId="0D93FAE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ВНИМАНИЕ!</w:t>
      </w:r>
    </w:p>
    <w:p w14:paraId="010E331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При проведении технического обслуживания, платформу необходимо зафиксировать в поднятом положении при помощи специальной ремонтной подпорки.</w:t>
      </w:r>
    </w:p>
    <w:p w14:paraId="18CA966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Примечание: руководству объектов почтовой связи предусмотреть наличие на складе комплектов шлангов высокого давления со штуцерами на каждый вид эксплуатируемого Оборудования</w:t>
      </w:r>
    </w:p>
    <w:p w14:paraId="2EF9BFB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Нормативы по обслуживанию доклевеллера (уравнительной платформы) взяты из технической документации заводов-изготовителей с учетом  условий эксплуатации.</w:t>
      </w:r>
    </w:p>
    <w:p w14:paraId="3E3CDF4E" w14:textId="77777777" w:rsidR="0078492F" w:rsidRPr="0078492F" w:rsidRDefault="0078492F" w:rsidP="006B5D21">
      <w:pPr>
        <w:spacing w:after="0" w:line="240" w:lineRule="auto"/>
        <w:jc w:val="both"/>
        <w:rPr>
          <w:rFonts w:ascii="Times New Roman" w:hAnsi="Times New Roman" w:cs="Times New Roman"/>
          <w:lang w:eastAsia="ru-RU"/>
        </w:rPr>
      </w:pPr>
    </w:p>
    <w:p w14:paraId="404F9348" w14:textId="77777777" w:rsidR="0078492F" w:rsidRPr="0078492F" w:rsidRDefault="0078492F" w:rsidP="006B5D21">
      <w:pPr>
        <w:spacing w:after="0" w:line="240" w:lineRule="auto"/>
        <w:jc w:val="both"/>
        <w:rPr>
          <w:rFonts w:ascii="Times New Roman" w:hAnsi="Times New Roman" w:cs="Times New Roman"/>
          <w:lang w:eastAsia="ru-RU"/>
        </w:rPr>
      </w:pPr>
      <w:bookmarkStart w:id="32" w:name="_Toc130482031"/>
      <w:r w:rsidRPr="0078492F">
        <w:rPr>
          <w:rFonts w:ascii="Times New Roman" w:hAnsi="Times New Roman" w:cs="Times New Roman"/>
          <w:lang w:eastAsia="ru-RU"/>
        </w:rPr>
        <w:t>2.3. Текущий ремонт (ТР) доклевеллера (уравнительной платформы)</w:t>
      </w:r>
      <w:bookmarkEnd w:id="32"/>
    </w:p>
    <w:p w14:paraId="47D20E8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один раз в год и предусматривает выполнение следующего объема работ:</w:t>
      </w:r>
    </w:p>
    <w:p w14:paraId="6083C43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всю гидравлическую систему – шланги, соединения, уплотнительные кольца. Убедиться в отсутствии повреждений в шлангах, кольцах, отсутствии течи в соединениях. Все соединения должны быть герметичны;</w:t>
      </w:r>
    </w:p>
    <w:p w14:paraId="3A0BE2F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опустить стол и демонтировать клапан опускания. Прочистить место вкручивания клапана сжатым воздухом;</w:t>
      </w:r>
    </w:p>
    <w:p w14:paraId="750E641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слить масло из гидравлической системы. Выкрутить клапан и  раскрутить все соединения. Промыть детали (керосин, бензин, диз. топливо). Продуть детали и главный цилиндр сжатым воздухом. После очистки, вкрутить все детали на место и присоединить гидравлические шланги;</w:t>
      </w:r>
    </w:p>
    <w:p w14:paraId="44236C3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залить в систему новое гидравлическое масло. Не разрешается заливать масло больше нормы, в противном случае это может привести к быстрому износу деталей гидравлической системы;</w:t>
      </w:r>
    </w:p>
    <w:p w14:paraId="1DFBAFD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заменить выработанные элементы;</w:t>
      </w:r>
    </w:p>
    <w:p w14:paraId="5B95522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покрасить заново;</w:t>
      </w:r>
    </w:p>
    <w:p w14:paraId="0A7D587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 устранить мелкие неисправности, не требующие замены узлов и агрегатов и остановки Оборудования (данные работы проводятся в ежедневном режиме).</w:t>
      </w:r>
    </w:p>
    <w:p w14:paraId="05B8A7B4" w14:textId="77777777" w:rsidR="0078492F" w:rsidRPr="0078492F" w:rsidRDefault="0078492F" w:rsidP="006B5D21">
      <w:pPr>
        <w:spacing w:after="0" w:line="240" w:lineRule="auto"/>
        <w:jc w:val="both"/>
        <w:rPr>
          <w:rFonts w:ascii="Times New Roman" w:hAnsi="Times New Roman" w:cs="Times New Roman"/>
          <w:lang w:eastAsia="ru-RU"/>
        </w:rPr>
      </w:pPr>
    </w:p>
    <w:p w14:paraId="18065446" w14:textId="77777777" w:rsidR="0078492F" w:rsidRPr="0078492F" w:rsidRDefault="0078492F" w:rsidP="006B5D21">
      <w:pPr>
        <w:spacing w:after="0" w:line="240" w:lineRule="auto"/>
        <w:jc w:val="both"/>
        <w:rPr>
          <w:rFonts w:ascii="Times New Roman" w:hAnsi="Times New Roman" w:cs="Times New Roman"/>
          <w:lang w:eastAsia="ru-RU"/>
        </w:rPr>
      </w:pPr>
      <w:bookmarkStart w:id="33" w:name="_Toc130482032"/>
      <w:r w:rsidRPr="0078492F">
        <w:rPr>
          <w:rFonts w:ascii="Times New Roman" w:hAnsi="Times New Roman" w:cs="Times New Roman"/>
          <w:lang w:eastAsia="ru-RU"/>
        </w:rPr>
        <w:t>2.4. Ежедневное техническое обслуживание (ЕТО) подъемного стола (ножницевидного лифта)</w:t>
      </w:r>
      <w:bookmarkEnd w:id="33"/>
    </w:p>
    <w:p w14:paraId="45DBB78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проводится один раз в день - ежедневно и предусматривает выполнение следующего объема работ: </w:t>
      </w:r>
    </w:p>
    <w:p w14:paraId="191C956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состояние ограждений, крепежа и облицовки, при необходимости произвести рихтовку и крепление; </w:t>
      </w:r>
    </w:p>
    <w:p w14:paraId="789D593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резьбовых и иных соединений;</w:t>
      </w:r>
    </w:p>
    <w:p w14:paraId="4773FB3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подвижных узлов аппарели;</w:t>
      </w:r>
    </w:p>
    <w:p w14:paraId="4779CA1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наличие рабочей жидкости, при необходимости долить рабочей жидкости;</w:t>
      </w:r>
    </w:p>
    <w:p w14:paraId="264AD56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путем трехкратных пусков остановов.</w:t>
      </w:r>
    </w:p>
    <w:p w14:paraId="1FE8E233" w14:textId="77777777" w:rsidR="0078492F" w:rsidRPr="0078492F" w:rsidRDefault="0078492F" w:rsidP="006B5D21">
      <w:pPr>
        <w:spacing w:after="0" w:line="240" w:lineRule="auto"/>
        <w:jc w:val="both"/>
        <w:rPr>
          <w:rFonts w:ascii="Times New Roman" w:hAnsi="Times New Roman" w:cs="Times New Roman"/>
          <w:lang w:eastAsia="ru-RU"/>
        </w:rPr>
      </w:pPr>
    </w:p>
    <w:p w14:paraId="443A90F3" w14:textId="77777777" w:rsidR="0078492F" w:rsidRPr="0078492F" w:rsidRDefault="0078492F" w:rsidP="006B5D21">
      <w:pPr>
        <w:spacing w:after="0" w:line="240" w:lineRule="auto"/>
        <w:jc w:val="both"/>
        <w:rPr>
          <w:rFonts w:ascii="Times New Roman" w:hAnsi="Times New Roman" w:cs="Times New Roman"/>
          <w:lang w:eastAsia="ru-RU"/>
        </w:rPr>
      </w:pPr>
      <w:bookmarkStart w:id="34" w:name="_Toc130482033"/>
      <w:r w:rsidRPr="0078492F">
        <w:rPr>
          <w:rFonts w:ascii="Times New Roman" w:hAnsi="Times New Roman" w:cs="Times New Roman"/>
          <w:lang w:eastAsia="ru-RU"/>
        </w:rPr>
        <w:t>2.5. Профилактическое техническое обслуживание (ПТО) подъемного стола (ножницевидного лифта)</w:t>
      </w:r>
      <w:bookmarkEnd w:id="34"/>
    </w:p>
    <w:p w14:paraId="15D78CA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проводится два раза в один месяц и предусматривает выполнение следующего объема работ: </w:t>
      </w:r>
    </w:p>
    <w:p w14:paraId="093AA18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общий осмотр; </w:t>
      </w:r>
    </w:p>
    <w:p w14:paraId="2952A15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конструкции приямка на предмет разрушения сварочных швов, образования; трещин и деформаций, проверка зазоров между приямком и боковой поверхностью стола; </w:t>
      </w:r>
    </w:p>
    <w:p w14:paraId="62053BE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сервисной опоры стола и её элементов фиксации; </w:t>
      </w:r>
    </w:p>
    <w:p w14:paraId="7DD82C4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конструкции стола на предмет разрушения сварных швов, деформаций и целостности конструкции, предельного износа шарниров, роликов и осей; </w:t>
      </w:r>
    </w:p>
    <w:p w14:paraId="6927FA2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ножничных шарниров; </w:t>
      </w:r>
    </w:p>
    <w:p w14:paraId="3DB3CFE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смазка ножничных шарниров; </w:t>
      </w:r>
    </w:p>
    <w:p w14:paraId="363AC94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верхних шарниров; </w:t>
      </w:r>
    </w:p>
    <w:p w14:paraId="08494B4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смазка верхних шарниров; </w:t>
      </w:r>
    </w:p>
    <w:p w14:paraId="7EDA382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верхних роликов и их осей; </w:t>
      </w:r>
    </w:p>
    <w:p w14:paraId="14AA6F4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смазка верхних роликов и их осей; </w:t>
      </w:r>
    </w:p>
    <w:p w14:paraId="697B57D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нижних шарниров; </w:t>
      </w:r>
    </w:p>
    <w:p w14:paraId="3BE5F8F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смазка нижних шарниров; </w:t>
      </w:r>
    </w:p>
    <w:p w14:paraId="008E2E5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нижних роликов и их осей; </w:t>
      </w:r>
    </w:p>
    <w:p w14:paraId="6993D7E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смазка нижних роликов и их осей; </w:t>
      </w:r>
    </w:p>
    <w:p w14:paraId="67CEAA2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шарниров поворотной аппарели; </w:t>
      </w:r>
    </w:p>
    <w:p w14:paraId="7E61D14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смазка шарниров поворотной аппарели; </w:t>
      </w:r>
    </w:p>
    <w:p w14:paraId="09A5DB4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боковых защитных элементов безопасности; </w:t>
      </w:r>
    </w:p>
    <w:p w14:paraId="3ADAB21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ограждения и калитки поверхности платформы; </w:t>
      </w:r>
    </w:p>
    <w:p w14:paraId="72EE56F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нижней юбки безопасности и проверка её перемещения; </w:t>
      </w:r>
    </w:p>
    <w:p w14:paraId="3C8B60A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смазка элементов скольжения нижней юбки безопасности; </w:t>
      </w:r>
    </w:p>
    <w:p w14:paraId="4A07CA8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боковых герметизирующих вставок стола и их элементов крепления; </w:t>
      </w:r>
    </w:p>
    <w:p w14:paraId="27F23B9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протяжка элементов крепления боковых герметизирующих вставок; </w:t>
      </w:r>
    </w:p>
    <w:p w14:paraId="12E41A4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бамперов, их элементов крепления и механизмов; </w:t>
      </w:r>
    </w:p>
    <w:p w14:paraId="53D1894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протяжка элементов крепления бамперов и смазка их механизмов; </w:t>
      </w:r>
    </w:p>
    <w:p w14:paraId="288D824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элементов безопасности подъёмного стола и их элементов крепления; </w:t>
      </w:r>
    </w:p>
    <w:p w14:paraId="57CBAAD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крепления концевых выключателей на нижней юбке безопасности, правильности их работы; закрепления кабелей до блока управления; </w:t>
      </w:r>
    </w:p>
    <w:p w14:paraId="3B6509A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протяжка контактов на концевых выключателях безопасности; </w:t>
      </w:r>
    </w:p>
    <w:p w14:paraId="2E2F99C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крепления концевых выключателей предельного уровня подъёма и опускания, правильности их работы и закрепления кабелей до блока управления; </w:t>
      </w:r>
    </w:p>
    <w:p w14:paraId="732ACF1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протяжка контактов на концевых выключателях предельного уровня подъёма и опускания; </w:t>
      </w:r>
    </w:p>
    <w:p w14:paraId="4C578BD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герметичности корпусов всех концевых выключателей; </w:t>
      </w:r>
    </w:p>
    <w:p w14:paraId="559D3CF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общая проверка работы механизма подъёма стола; </w:t>
      </w:r>
    </w:p>
    <w:p w14:paraId="0C393CA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внешний осмотр гидравлической станции, РВД, магистралей обратки и гидравлических цилиндров на предмет разрушения и подтёков масла; </w:t>
      </w:r>
    </w:p>
    <w:p w14:paraId="0AD8B9D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элементов крепления гидравлической станции к конструкции стола; </w:t>
      </w:r>
    </w:p>
    <w:p w14:paraId="375E71E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протяжка элементов крепления гидравлической станции к конструкции стола; </w:t>
      </w:r>
    </w:p>
    <w:p w14:paraId="3D43997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шарниров и элементов крепления гидравлических цилиндров к конструкции стола; </w:t>
      </w:r>
    </w:p>
    <w:p w14:paraId="6563EE3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смазка шарниров гидравлических цилиндров; </w:t>
      </w:r>
    </w:p>
    <w:p w14:paraId="45B7328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защитных кожухов цилиндров; </w:t>
      </w:r>
    </w:p>
    <w:p w14:paraId="2019A6B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состояния штоков цилиндров; </w:t>
      </w:r>
    </w:p>
    <w:p w14:paraId="131D1C7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выпуск воздуха из гидравлической системы; </w:t>
      </w:r>
    </w:p>
    <w:p w14:paraId="5ED8AE6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 xml:space="preserve">- проверка уровня масла в гидравлической системе </w:t>
      </w:r>
    </w:p>
    <w:p w14:paraId="39A6BA3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долив масла в гидравлическую систему; </w:t>
      </w:r>
    </w:p>
    <w:p w14:paraId="4C41ECC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сапуна крышки маслобака на воздухопроницаемость; </w:t>
      </w:r>
    </w:p>
    <w:p w14:paraId="1825554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полная замена масла в гидравлической системе с периодичностью в зависимости от климатических условий и интенсивности эксплуатации (не реже одного раза в два года); </w:t>
      </w:r>
    </w:p>
    <w:p w14:paraId="6B44529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регулировка клапанов гидравлической станции;</w:t>
      </w:r>
    </w:p>
    <w:p w14:paraId="37222D1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герметичности вводов электрической проводки в распределительную коробку на электрическом двигателе гидравлической станции; </w:t>
      </w:r>
    </w:p>
    <w:p w14:paraId="3529E13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протяжка силовых контактов на электродвигателе гидравлической станции. </w:t>
      </w:r>
    </w:p>
    <w:p w14:paraId="22B2DF5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крепления соленоида/соленоидов гидравлической станции и их разъёмов подключения; </w:t>
      </w:r>
    </w:p>
    <w:p w14:paraId="432EE1F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протяжка клемм в разъёмах соленоидов гидравлической станции </w:t>
      </w:r>
    </w:p>
    <w:p w14:paraId="789EFCD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общая проверка работы; </w:t>
      </w:r>
    </w:p>
    <w:p w14:paraId="0656D4F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надежности и безопасности подключения электропитания, герметичности вводов блока управления, целостности электропроводки, протяжка электрических клемм; </w:t>
      </w:r>
    </w:p>
    <w:p w14:paraId="4C33FFB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срабатывания элементов безопасности подъемного стола; </w:t>
      </w:r>
    </w:p>
    <w:p w14:paraId="01E6B58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работы элементов управления и кнопки аварийной остановки; </w:t>
      </w:r>
    </w:p>
    <w:p w14:paraId="0ACDC00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проверка блока на наличие ошибок; </w:t>
      </w:r>
    </w:p>
    <w:p w14:paraId="124D705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регулировка работы платформы;</w:t>
      </w:r>
    </w:p>
    <w:p w14:paraId="3FDAA9B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покрасить заново (проводится один раз в год).</w:t>
      </w:r>
    </w:p>
    <w:p w14:paraId="42AE657B" w14:textId="77777777" w:rsidR="0078492F" w:rsidRPr="0078492F" w:rsidRDefault="0078492F" w:rsidP="006B5D21">
      <w:pPr>
        <w:spacing w:after="0" w:line="240" w:lineRule="auto"/>
        <w:jc w:val="both"/>
        <w:rPr>
          <w:rFonts w:ascii="Times New Roman" w:hAnsi="Times New Roman" w:cs="Times New Roman"/>
          <w:lang w:eastAsia="ru-RU"/>
        </w:rPr>
      </w:pPr>
    </w:p>
    <w:p w14:paraId="3777E91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Примечание: руководству объектов почтовой связи предусмотреть наличие на складе комплектов шлангов высокого давления со штуцерами на каждый вид эксплуатируемого Оборудования.</w:t>
      </w:r>
    </w:p>
    <w:p w14:paraId="0E36D7AD" w14:textId="77777777" w:rsidR="0078492F" w:rsidRPr="0078492F" w:rsidRDefault="0078492F" w:rsidP="006B5D21">
      <w:pPr>
        <w:spacing w:after="0" w:line="240" w:lineRule="auto"/>
        <w:jc w:val="both"/>
        <w:rPr>
          <w:rFonts w:ascii="Times New Roman" w:hAnsi="Times New Roman" w:cs="Times New Roman"/>
          <w:lang w:eastAsia="ru-RU"/>
        </w:rPr>
      </w:pPr>
    </w:p>
    <w:p w14:paraId="68FCCF07" w14:textId="77777777" w:rsidR="0078492F" w:rsidRPr="0078492F" w:rsidRDefault="0078492F" w:rsidP="006B5D21">
      <w:pPr>
        <w:spacing w:after="0" w:line="240" w:lineRule="auto"/>
        <w:jc w:val="both"/>
        <w:rPr>
          <w:rFonts w:ascii="Times New Roman" w:hAnsi="Times New Roman" w:cs="Times New Roman"/>
          <w:lang w:eastAsia="ru-RU"/>
        </w:rPr>
      </w:pPr>
      <w:bookmarkStart w:id="35" w:name="_Toc130482034"/>
      <w:r w:rsidRPr="0078492F">
        <w:rPr>
          <w:rFonts w:ascii="Times New Roman" w:hAnsi="Times New Roman" w:cs="Times New Roman"/>
          <w:lang w:eastAsia="ru-RU"/>
        </w:rPr>
        <w:t>2.6. Текущий ремонт (ТР) подъемного стола (ножницевидного лифта)</w:t>
      </w:r>
      <w:bookmarkEnd w:id="35"/>
    </w:p>
    <w:p w14:paraId="459F2ED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один раз в год и предусматривает выполнение следующего объема работ:</w:t>
      </w:r>
    </w:p>
    <w:p w14:paraId="06D3B14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всю гидравлическую систему – шланги, соединения, уплотнительные кольца. Убедиться в отсутствии повреждений в шлангах, кольцах, отсутствии течи в соединениях. Все соединения должны быть герметичны;</w:t>
      </w:r>
    </w:p>
    <w:p w14:paraId="0245218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опустить стол и демонтировать клапан опускания. Прочистить место вкручивания клапана сжатым воздухом;</w:t>
      </w:r>
    </w:p>
    <w:p w14:paraId="3124E48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слить масло из гидравлической системы. Выкрутить клапан и  раскрутить все соединения. Промыть детали (керосин, бензин, диз. топливо). Продуть детали и главный цилиндр сжатым воздухом. После очистки, вкрутить все детали на место и присоединить гидравлические шланги;</w:t>
      </w:r>
    </w:p>
    <w:p w14:paraId="6F5F113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залить в систему новое гидравлическое масло. Не разрешается заливать масло больше нормы, в противном случае это может привести к быстрому износу деталей гидравлической системы;</w:t>
      </w:r>
    </w:p>
    <w:p w14:paraId="2D2542F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заменить выработанные элементы;</w:t>
      </w:r>
    </w:p>
    <w:p w14:paraId="0987475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покрасить заново;</w:t>
      </w:r>
    </w:p>
    <w:p w14:paraId="25C98CC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устранить мелкие неисправности, не требующие замены узлов и агрегатов, и остановки Оборудования (данные работы проводятся в ежедневном режиме).</w:t>
      </w:r>
    </w:p>
    <w:p w14:paraId="4029BD60" w14:textId="77777777" w:rsidR="0078492F" w:rsidRPr="0078492F" w:rsidRDefault="0078492F" w:rsidP="006B5D21">
      <w:pPr>
        <w:spacing w:after="0" w:line="240" w:lineRule="auto"/>
        <w:jc w:val="both"/>
        <w:rPr>
          <w:rFonts w:ascii="Times New Roman" w:hAnsi="Times New Roman" w:cs="Times New Roman"/>
          <w:lang w:eastAsia="ru-RU"/>
        </w:rPr>
      </w:pPr>
    </w:p>
    <w:p w14:paraId="1C52EFF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3. Техническое обслуживание и текущий ремонт электрокаров, электротягачей, электропогрузчиков, самоходных тележек, электроштабелеров.</w:t>
      </w:r>
    </w:p>
    <w:p w14:paraId="34CD3D70" w14:textId="77777777" w:rsidR="0078492F" w:rsidRPr="0078492F" w:rsidRDefault="0078492F" w:rsidP="006B5D21">
      <w:pPr>
        <w:spacing w:after="0" w:line="240" w:lineRule="auto"/>
        <w:jc w:val="both"/>
        <w:rPr>
          <w:rFonts w:ascii="Times New Roman" w:hAnsi="Times New Roman" w:cs="Times New Roman"/>
          <w:lang w:eastAsia="ru-RU"/>
        </w:rPr>
      </w:pPr>
    </w:p>
    <w:p w14:paraId="40BAAF94" w14:textId="77777777" w:rsidR="0078492F" w:rsidRPr="0078492F" w:rsidRDefault="0078492F" w:rsidP="006B5D21">
      <w:pPr>
        <w:spacing w:after="0" w:line="240" w:lineRule="auto"/>
        <w:jc w:val="both"/>
        <w:rPr>
          <w:rFonts w:ascii="Times New Roman" w:hAnsi="Times New Roman" w:cs="Times New Roman"/>
          <w:lang w:eastAsia="ru-RU"/>
        </w:rPr>
      </w:pPr>
      <w:bookmarkStart w:id="36" w:name="_Toc130482035"/>
      <w:r w:rsidRPr="0078492F">
        <w:rPr>
          <w:rFonts w:ascii="Times New Roman" w:hAnsi="Times New Roman" w:cs="Times New Roman"/>
          <w:lang w:eastAsia="ru-RU"/>
        </w:rPr>
        <w:t>3.1. Ежедневное техническое обслуживание (ЕТО) электрокаров, электротягачей, электропогрузчиков, самоходных тележек и электроштабелеров</w:t>
      </w:r>
      <w:bookmarkEnd w:id="36"/>
    </w:p>
    <w:p w14:paraId="54EE9BF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один раз в день - ежедневно и предусматривает выполнение следующего объема работ:</w:t>
      </w:r>
    </w:p>
    <w:p w14:paraId="60E1BBA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внешний осмотр машины;</w:t>
      </w:r>
    </w:p>
    <w:p w14:paraId="4EE8D19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контроллера, действие сигнала и осветительного Оборудования;</w:t>
      </w:r>
    </w:p>
    <w:p w14:paraId="54BDFC4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тормозов и рулевого управления;</w:t>
      </w:r>
    </w:p>
    <w:p w14:paraId="178408E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замерить уровень электролита, при необходимости долить, очистить поверхность банок аккумуляторных батарей от грязи и солей, подтянуть при необходимости контактные соединения батареи, смазать их, при необходимости произвести зарядку АКБ;</w:t>
      </w:r>
    </w:p>
    <w:p w14:paraId="3F559ED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сцепного устройства (для электропогрузчиков - подъемного устройства). Выявленные неисправности устраняются до выезда машин на линии.</w:t>
      </w:r>
    </w:p>
    <w:p w14:paraId="52BA9429" w14:textId="77777777" w:rsidR="0078492F" w:rsidRPr="0078492F" w:rsidRDefault="0078492F" w:rsidP="006B5D21">
      <w:pPr>
        <w:spacing w:after="0" w:line="240" w:lineRule="auto"/>
        <w:jc w:val="both"/>
        <w:rPr>
          <w:rFonts w:ascii="Times New Roman" w:hAnsi="Times New Roman" w:cs="Times New Roman"/>
          <w:lang w:eastAsia="ru-RU"/>
        </w:rPr>
      </w:pPr>
    </w:p>
    <w:p w14:paraId="5AD2D9BC" w14:textId="77777777" w:rsidR="0078492F" w:rsidRPr="0078492F" w:rsidRDefault="0078492F" w:rsidP="006B5D21">
      <w:pPr>
        <w:spacing w:after="0" w:line="240" w:lineRule="auto"/>
        <w:jc w:val="both"/>
        <w:rPr>
          <w:rFonts w:ascii="Times New Roman" w:hAnsi="Times New Roman" w:cs="Times New Roman"/>
          <w:lang w:eastAsia="ru-RU"/>
        </w:rPr>
      </w:pPr>
      <w:bookmarkStart w:id="37" w:name="_Toc130482036"/>
      <w:r w:rsidRPr="0078492F">
        <w:rPr>
          <w:rFonts w:ascii="Times New Roman" w:hAnsi="Times New Roman" w:cs="Times New Roman"/>
          <w:lang w:eastAsia="ru-RU"/>
        </w:rPr>
        <w:t>3.2. Профилактическое техническое обслуживание (ПТО) электрокар, электротягачей, электропогрузчиков, самоходных тележек и электроштабелеров</w:t>
      </w:r>
      <w:bookmarkEnd w:id="37"/>
    </w:p>
    <w:p w14:paraId="65F7F04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один раз в месяц и предусматривает выполнение следующего объема работ:</w:t>
      </w:r>
    </w:p>
    <w:p w14:paraId="73C93AE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 провести все операции ежедневного технического обслуживания;</w:t>
      </w:r>
    </w:p>
    <w:p w14:paraId="09E6178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смазать узлы и детали машины;</w:t>
      </w:r>
    </w:p>
    <w:p w14:paraId="5B21348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и отрегулировать тормоза;</w:t>
      </w:r>
    </w:p>
    <w:p w14:paraId="23E9693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осмотреть и очистить от нагара штепсельные соединения;</w:t>
      </w:r>
    </w:p>
    <w:p w14:paraId="4C75A5E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уровень масла в картере редуктора заднего моста, и рулевого управления, при необходимости долить; </w:t>
      </w:r>
    </w:p>
    <w:p w14:paraId="586ADA6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уровень тормозной жидкости, при необходимости долить в главный тормозной цилиндр;</w:t>
      </w:r>
    </w:p>
    <w:p w14:paraId="164A47F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снять кожух коллекторного люка электродвигателя и проверить состояние поверхности коллектора, изоляции и исправность щёток;</w:t>
      </w:r>
    </w:p>
    <w:p w14:paraId="3AB7835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очистить грязь и нагар со щёток, изношенные щётки заменить, щётко-держатели очистить от угольной пыли;</w:t>
      </w:r>
    </w:p>
    <w:p w14:paraId="2D361AF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подтянуть контактные соединения двигателя;</w:t>
      </w:r>
    </w:p>
    <w:p w14:paraId="0FB61DD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снять кожух контроллера и удалить пыль и грязь внутри него;</w:t>
      </w:r>
    </w:p>
    <w:p w14:paraId="58A3E1A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контактов контроллера. Неисправные контакты, не подлежащие восстановлению, заменить. Заменить также контакты, изношенные больше, чем на половину их толщины;</w:t>
      </w:r>
    </w:p>
    <w:p w14:paraId="22158D8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удалить нагар и следы оплавления с рабочей поверхности контактов;</w:t>
      </w:r>
    </w:p>
    <w:p w14:paraId="2FE257A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отрегулировать величину разрыва контактов контроллера (</w:t>
      </w:r>
      <w:smartTag w:uri="urn:schemas-microsoft-com:office:smarttags" w:element="metricconverter">
        <w:smartTagPr>
          <w:attr w:name="ProductID" w:val="10 мм"/>
        </w:smartTagPr>
        <w:r w:rsidRPr="0078492F">
          <w:rPr>
            <w:rFonts w:ascii="Times New Roman" w:hAnsi="Times New Roman" w:cs="Times New Roman"/>
            <w:lang w:eastAsia="ru-RU"/>
          </w:rPr>
          <w:t>10 мм</w:t>
        </w:r>
      </w:smartTag>
      <w:r w:rsidRPr="0078492F">
        <w:rPr>
          <w:rFonts w:ascii="Times New Roman" w:hAnsi="Times New Roman" w:cs="Times New Roman"/>
          <w:lang w:eastAsia="ru-RU"/>
        </w:rPr>
        <w:t xml:space="preserve"> в нижней части и </w:t>
      </w:r>
      <w:smartTag w:uri="urn:schemas-microsoft-com:office:smarttags" w:element="metricconverter">
        <w:smartTagPr>
          <w:attr w:name="ProductID" w:val="15 мм"/>
        </w:smartTagPr>
        <w:r w:rsidRPr="0078492F">
          <w:rPr>
            <w:rFonts w:ascii="Times New Roman" w:hAnsi="Times New Roman" w:cs="Times New Roman"/>
            <w:lang w:eastAsia="ru-RU"/>
          </w:rPr>
          <w:t>15 мм</w:t>
        </w:r>
      </w:smartTag>
      <w:r w:rsidRPr="0078492F">
        <w:rPr>
          <w:rFonts w:ascii="Times New Roman" w:hAnsi="Times New Roman" w:cs="Times New Roman"/>
          <w:lang w:eastAsia="ru-RU"/>
        </w:rPr>
        <w:t xml:space="preserve"> в верхней части);</w:t>
      </w:r>
    </w:p>
    <w:p w14:paraId="194A11B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бандажей и покрышек колес. Отметить неисправности для устранения их при текущем ремонте;</w:t>
      </w:r>
    </w:p>
    <w:p w14:paraId="4997589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опробовать машину на холостом ходу и под нагрузкой.</w:t>
      </w:r>
    </w:p>
    <w:p w14:paraId="4E2ED6B9" w14:textId="77777777" w:rsidR="0078492F" w:rsidRPr="0078492F" w:rsidRDefault="0078492F" w:rsidP="006B5D21">
      <w:pPr>
        <w:spacing w:after="0" w:line="240" w:lineRule="auto"/>
        <w:jc w:val="both"/>
        <w:rPr>
          <w:rFonts w:ascii="Times New Roman" w:hAnsi="Times New Roman" w:cs="Times New Roman"/>
          <w:lang w:eastAsia="ru-RU"/>
        </w:rPr>
      </w:pPr>
    </w:p>
    <w:p w14:paraId="75F05BAF" w14:textId="77777777" w:rsidR="0078492F" w:rsidRPr="0078492F" w:rsidRDefault="0078492F" w:rsidP="006B5D21">
      <w:pPr>
        <w:spacing w:after="0" w:line="240" w:lineRule="auto"/>
        <w:jc w:val="both"/>
        <w:rPr>
          <w:rFonts w:ascii="Times New Roman" w:hAnsi="Times New Roman" w:cs="Times New Roman"/>
          <w:lang w:eastAsia="ru-RU"/>
        </w:rPr>
      </w:pPr>
      <w:bookmarkStart w:id="38" w:name="_Toc130482037"/>
      <w:r w:rsidRPr="0078492F">
        <w:rPr>
          <w:rFonts w:ascii="Times New Roman" w:hAnsi="Times New Roman" w:cs="Times New Roman"/>
          <w:lang w:eastAsia="ru-RU"/>
        </w:rPr>
        <w:t>3.3. Текущий ремонт (ТР) электрокаров, электротягачей, электропогрузчиков, самоходных тележек и электроштабелеров</w:t>
      </w:r>
      <w:bookmarkEnd w:id="38"/>
    </w:p>
    <w:p w14:paraId="20FA38A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предусматривает выполнение следующего объема работ:</w:t>
      </w:r>
    </w:p>
    <w:p w14:paraId="3A5CC7C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провести все операции, входящие в профилактическое обслуживание;</w:t>
      </w:r>
    </w:p>
    <w:p w14:paraId="1468ADA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разобрать аккумуляторную батарею, проверить состояние банок и чехлов, замеченные подтекания устранить или заменить банки, порванные чехлы заменить;</w:t>
      </w:r>
    </w:p>
    <w:p w14:paraId="0ED9C3E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промыть банки аккумуляторов, слитый электролит (при удовлетворительной плотности) профильтровать;</w:t>
      </w:r>
    </w:p>
    <w:p w14:paraId="533CE9D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Примечание: для электрокаров, электротягачей, электропогрузчиков и самоходных тележек, работающих на улице, 2 раза в год производить сезонную смену электролита.</w:t>
      </w:r>
    </w:p>
    <w:p w14:paraId="62E3485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изоляции кабелей и исправность кабельных соединений;</w:t>
      </w:r>
    </w:p>
    <w:p w14:paraId="445B727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в тягаче ЭТ-250 произвести один раз в 3 месяца полную разборку заднего и переднего мостов электродвигателя с целью проверки состояния полуосей, сальников, шпилек, червячной пары, коллектора, щеток и т.д. Детали промыть в керосине (очищающей жидкости), насухо вытереть и осмотреть.</w:t>
      </w:r>
    </w:p>
    <w:p w14:paraId="0343544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один раз в 3 месяца произвести полную разборку контроллера с целью ревизии состояния главного контактора и механизма реверса.</w:t>
      </w:r>
    </w:p>
    <w:p w14:paraId="4904730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в электрокаре ЭКП-750 (ЭКБ-Г-1000) 1 раз в 6 месяцев произвести полную разборку редуктора с целью ревизии состояния шестерен, шлицевых и шпоночных соединений.</w:t>
      </w:r>
    </w:p>
    <w:p w14:paraId="4ABE4BA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в электрокаре ЭК-2, тягачах ТА-1М и АТБ-300 разборка заднего моста производится 1 раз в год.</w:t>
      </w:r>
    </w:p>
    <w:p w14:paraId="0168602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разобрать электродвигатель. При этом необходимо провести полную ревизию всех деталей электродвигателя: промыть подшипники, осмотреть их, изношенные заменить, проверить исправность цепей возбуждения и цепей коллектора (осмотром), проверить состояние коллектора (при наличии на коллекторе пригаров или механических повреждений устранить неисправности, провести продораживание слюды между пластинами коллектора на глубину 0,5-</w:t>
      </w:r>
      <w:smartTag w:uri="urn:schemas-microsoft-com:office:smarttags" w:element="metricconverter">
        <w:smartTagPr>
          <w:attr w:name="ProductID" w:val="1 мм"/>
        </w:smartTagPr>
        <w:r w:rsidRPr="0078492F">
          <w:rPr>
            <w:rFonts w:ascii="Times New Roman" w:hAnsi="Times New Roman" w:cs="Times New Roman"/>
            <w:lang w:eastAsia="ru-RU"/>
          </w:rPr>
          <w:t>1 мм</w:t>
        </w:r>
      </w:smartTag>
      <w:r w:rsidRPr="0078492F">
        <w:rPr>
          <w:rFonts w:ascii="Times New Roman" w:hAnsi="Times New Roman" w:cs="Times New Roman"/>
          <w:lang w:eastAsia="ru-RU"/>
        </w:rPr>
        <w:t>, отшлифовать коллектор после продораживания), проверить состояние щеткодержателей, неисправные отремонтировать или заменить, провести балансировку якоря, если это необходимо, заменить смазку в подшипниках, после сборки электродвигателя проверить сопротивление изоляции (мегомметром или омметром со шкалой до 10 Ом) обмоток относительно корпуса и вала, выправить все вмятины и забоины на кожухе двигателя, окрасить корпус двигателя, опробовать двигатель.</w:t>
      </w:r>
    </w:p>
    <w:p w14:paraId="1C3D1A3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Примечание: всякое опробование электродвигателя после его сборки должно, во избежание его разноса, производиться либо при наличии нагрузки на валу (но не превышающей номинальной), либо при пониженном напряжении порядка 6-12 В;</w:t>
      </w:r>
    </w:p>
    <w:p w14:paraId="6F22D73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полностью разобрать контроллер, произвести осмотр всех его деталей;</w:t>
      </w:r>
    </w:p>
    <w:p w14:paraId="26A64EC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промыть подшипники контроллера и сменить их смазку;</w:t>
      </w:r>
    </w:p>
    <w:p w14:paraId="5528ED9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провести проверку рулевого управления, изношенные детали заменить;</w:t>
      </w:r>
    </w:p>
    <w:p w14:paraId="1E30077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тормозные устройства, заменить тормозную ленту и диски тормозов при обнаружении недопустимого их износа;</w:t>
      </w:r>
    </w:p>
    <w:p w14:paraId="339AFD8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покрышек, камер и бандажей колес, изношенные заменить;</w:t>
      </w:r>
    </w:p>
    <w:p w14:paraId="5BFCFEB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 произвести замену масла в картерах заднего моста, рулевого управления и редуктора.</w:t>
      </w:r>
    </w:p>
    <w:p w14:paraId="13C4375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Примечание: в машинах, работающих на улице, 2 раза в год проводить сезонную смену смазки;</w:t>
      </w:r>
    </w:p>
    <w:p w14:paraId="698C4A1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корпус машины очистить от грязи, отрихтовать и окрасить;</w:t>
      </w:r>
    </w:p>
    <w:p w14:paraId="4604333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в результате проведения ТР Оборудование должно находиться в полностью работоспособном, исправном состоянии.</w:t>
      </w:r>
    </w:p>
    <w:p w14:paraId="2A2EC344" w14:textId="77777777" w:rsidR="0078492F" w:rsidRPr="0078492F" w:rsidRDefault="0078492F" w:rsidP="006B5D21">
      <w:pPr>
        <w:spacing w:after="0" w:line="240" w:lineRule="auto"/>
        <w:jc w:val="both"/>
        <w:rPr>
          <w:rFonts w:ascii="Times New Roman" w:hAnsi="Times New Roman" w:cs="Times New Roman"/>
          <w:lang w:eastAsia="ru-RU"/>
        </w:rPr>
      </w:pPr>
    </w:p>
    <w:p w14:paraId="5F05D733" w14:textId="77777777" w:rsidR="0078492F" w:rsidRPr="0078492F" w:rsidRDefault="0078492F" w:rsidP="006B5D21">
      <w:pPr>
        <w:spacing w:after="0" w:line="240" w:lineRule="auto"/>
        <w:jc w:val="both"/>
        <w:rPr>
          <w:rFonts w:ascii="Times New Roman" w:hAnsi="Times New Roman" w:cs="Times New Roman"/>
          <w:lang w:eastAsia="ru-RU"/>
        </w:rPr>
      </w:pPr>
    </w:p>
    <w:p w14:paraId="7E1DB50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4. Техническое обслуживание и текущий ремонт почтовых тележек </w:t>
      </w:r>
    </w:p>
    <w:p w14:paraId="54B62D19" w14:textId="77777777" w:rsidR="0078492F" w:rsidRPr="0078492F" w:rsidRDefault="0078492F" w:rsidP="006B5D21">
      <w:pPr>
        <w:spacing w:after="0" w:line="240" w:lineRule="auto"/>
        <w:jc w:val="both"/>
        <w:rPr>
          <w:rFonts w:ascii="Times New Roman" w:hAnsi="Times New Roman" w:cs="Times New Roman"/>
          <w:lang w:eastAsia="ru-RU"/>
        </w:rPr>
      </w:pPr>
      <w:bookmarkStart w:id="39" w:name="_Toc130482038"/>
      <w:r w:rsidRPr="0078492F">
        <w:rPr>
          <w:rFonts w:ascii="Times New Roman" w:hAnsi="Times New Roman" w:cs="Times New Roman"/>
          <w:lang w:eastAsia="ru-RU"/>
        </w:rPr>
        <w:t>4.1. Ежедневное техническое обслуживание (ЕТО)тележек</w:t>
      </w:r>
      <w:bookmarkEnd w:id="39"/>
    </w:p>
    <w:p w14:paraId="6BECFF6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заключается в содержании их в чистоте, визуальном осмотре их состояния и проверке их работы перед эксплуатацией пробным прокатыванием от руки.</w:t>
      </w:r>
    </w:p>
    <w:p w14:paraId="7E0F2520" w14:textId="77777777" w:rsidR="0078492F" w:rsidRPr="0078492F" w:rsidRDefault="0078492F" w:rsidP="006B5D21">
      <w:pPr>
        <w:spacing w:after="0" w:line="240" w:lineRule="auto"/>
        <w:jc w:val="both"/>
        <w:rPr>
          <w:rFonts w:ascii="Times New Roman" w:hAnsi="Times New Roman" w:cs="Times New Roman"/>
          <w:lang w:eastAsia="ru-RU"/>
        </w:rPr>
      </w:pPr>
      <w:bookmarkStart w:id="40" w:name="_Toc130482039"/>
      <w:r w:rsidRPr="0078492F">
        <w:rPr>
          <w:rFonts w:ascii="Times New Roman" w:hAnsi="Times New Roman" w:cs="Times New Roman"/>
          <w:lang w:eastAsia="ru-RU"/>
        </w:rPr>
        <w:t>4.2. Профилактическое техническое обслуживание (ПТО) почтовых тележек</w:t>
      </w:r>
      <w:bookmarkEnd w:id="40"/>
    </w:p>
    <w:p w14:paraId="26102FA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один раз в три месяца и предусматривает выполнение следующего объема работ:</w:t>
      </w:r>
    </w:p>
    <w:p w14:paraId="5600798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очистить тележки от грязи и пыли;</w:t>
      </w:r>
    </w:p>
    <w:p w14:paraId="6B42E67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осмотреть и проверить работу ходовой части, колёса тележек, шкворни, поворотный круг должны свободно проворачиваться и не иметь люфтов. Резина на колёсах не должна иметь трещин и надрывов, должна прочно крепиться на ступицах; </w:t>
      </w:r>
    </w:p>
    <w:p w14:paraId="008F51F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и работу рулевой тяги, фиксатора рулевой тяги, тормоза и цепного крюка;</w:t>
      </w:r>
    </w:p>
    <w:p w14:paraId="1547831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наличие смазки трущихся частей, при необходимости смазать: два раза в год, весной и осенью; при эксплуатации тележек в неотапливаемых помещениях и на открытом воздухе необходимо полностью разобрать ходовую часть и заменить смазку на зимнюю или летнюю;</w:t>
      </w:r>
    </w:p>
    <w:p w14:paraId="737DACF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осмотреть настил, каркас тележки (контейнера). При необходимости очистить, отрихтовать, подварить трещины и подкрасить; </w:t>
      </w:r>
    </w:p>
    <w:p w14:paraId="3761D61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состояние крепления всех деталей, при необходимости восстановить утерянный крепёж, подтянуть ослабленные крепления. Все замеченные неисправности, в том числе и деформацию деталей, устранить. </w:t>
      </w:r>
    </w:p>
    <w:p w14:paraId="3F5E00F3" w14:textId="77777777" w:rsidR="0078492F" w:rsidRPr="0078492F" w:rsidRDefault="0078492F" w:rsidP="006B5D21">
      <w:pPr>
        <w:spacing w:after="0" w:line="240" w:lineRule="auto"/>
        <w:jc w:val="both"/>
        <w:rPr>
          <w:rFonts w:ascii="Times New Roman" w:hAnsi="Times New Roman" w:cs="Times New Roman"/>
          <w:lang w:eastAsia="ru-RU"/>
        </w:rPr>
      </w:pPr>
    </w:p>
    <w:p w14:paraId="14573BA7" w14:textId="77777777" w:rsidR="0078492F" w:rsidRPr="0078492F" w:rsidRDefault="0078492F" w:rsidP="006B5D21">
      <w:pPr>
        <w:spacing w:after="0" w:line="240" w:lineRule="auto"/>
        <w:jc w:val="both"/>
        <w:rPr>
          <w:rFonts w:ascii="Times New Roman" w:hAnsi="Times New Roman" w:cs="Times New Roman"/>
          <w:lang w:eastAsia="ru-RU"/>
        </w:rPr>
      </w:pPr>
      <w:bookmarkStart w:id="41" w:name="_Toc130482040"/>
      <w:r w:rsidRPr="0078492F">
        <w:rPr>
          <w:rFonts w:ascii="Times New Roman" w:hAnsi="Times New Roman" w:cs="Times New Roman"/>
          <w:lang w:eastAsia="ru-RU"/>
        </w:rPr>
        <w:t>4.3. Текущий ремонт (ТР) почтовых тележек</w:t>
      </w:r>
      <w:bookmarkEnd w:id="41"/>
    </w:p>
    <w:p w14:paraId="7198332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предусматривает выполнение следующего объема работ:</w:t>
      </w:r>
    </w:p>
    <w:p w14:paraId="76F070C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разобрать ходовую часть тележки, очистить от грязи и старой смазки; подшипники промыть керосином и смазать новой смазкой; проверить биение ободов; негодные детали заменить;</w:t>
      </w:r>
    </w:p>
    <w:p w14:paraId="0123994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очистить от ржавчины, грязи каркас и настил, трещины в трубках и сварных швах заварить, вмятины, пробоины настила устранить;</w:t>
      </w:r>
    </w:p>
    <w:p w14:paraId="4DBBEC9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выправить рулевую тягу, осмотреть, отремонтировать и отрегулировать тормоза, фиксатор нулевой тяги и сцепной крюк;</w:t>
      </w:r>
    </w:p>
    <w:p w14:paraId="3D6F643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покрасить заново;</w:t>
      </w:r>
    </w:p>
    <w:p w14:paraId="7564B31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качество работы тележки обкаткой на холостом ходу при номинальной нагрузке.</w:t>
      </w:r>
    </w:p>
    <w:p w14:paraId="3336CDF9" w14:textId="77777777" w:rsidR="0078492F" w:rsidRPr="0078492F" w:rsidRDefault="0078492F" w:rsidP="006B5D21">
      <w:pPr>
        <w:spacing w:after="0" w:line="240" w:lineRule="auto"/>
        <w:jc w:val="both"/>
        <w:rPr>
          <w:rFonts w:ascii="Times New Roman" w:hAnsi="Times New Roman" w:cs="Times New Roman"/>
          <w:lang w:eastAsia="ru-RU"/>
        </w:rPr>
      </w:pPr>
    </w:p>
    <w:p w14:paraId="58889CD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5. Техническое обслуживание и текущий ремонт окон обмена почты (типовое окно, люк механизированный, люковое окно).</w:t>
      </w:r>
    </w:p>
    <w:p w14:paraId="0BF63768" w14:textId="77777777" w:rsidR="0078492F" w:rsidRPr="0078492F" w:rsidRDefault="0078492F" w:rsidP="006B5D21">
      <w:pPr>
        <w:spacing w:after="0" w:line="240" w:lineRule="auto"/>
        <w:jc w:val="both"/>
        <w:rPr>
          <w:rFonts w:ascii="Times New Roman" w:hAnsi="Times New Roman" w:cs="Times New Roman"/>
          <w:lang w:eastAsia="ru-RU"/>
        </w:rPr>
      </w:pPr>
    </w:p>
    <w:p w14:paraId="7FB84CF2" w14:textId="77777777" w:rsidR="0078492F" w:rsidRPr="0078492F" w:rsidRDefault="0078492F" w:rsidP="006B5D21">
      <w:pPr>
        <w:spacing w:after="0" w:line="240" w:lineRule="auto"/>
        <w:jc w:val="both"/>
        <w:rPr>
          <w:rFonts w:ascii="Times New Roman" w:hAnsi="Times New Roman" w:cs="Times New Roman"/>
          <w:lang w:eastAsia="ru-RU"/>
        </w:rPr>
      </w:pPr>
      <w:bookmarkStart w:id="42" w:name="_Toc130482041"/>
      <w:r w:rsidRPr="0078492F">
        <w:rPr>
          <w:rFonts w:ascii="Times New Roman" w:hAnsi="Times New Roman" w:cs="Times New Roman"/>
          <w:lang w:eastAsia="ru-RU"/>
        </w:rPr>
        <w:t>5.1. Ежедневное техническое обслуживание (ЕТО) окон обмена почты</w:t>
      </w:r>
      <w:bookmarkEnd w:id="42"/>
    </w:p>
    <w:p w14:paraId="5C6CDAA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заключается в содержании их в чистоте и периодическом наблюдении за их работой. В зимнее время обрамление проема должно регулярно очищаться от снега и льда.</w:t>
      </w:r>
    </w:p>
    <w:p w14:paraId="570CDA29" w14:textId="77777777" w:rsidR="0078492F" w:rsidRPr="0078492F" w:rsidRDefault="0078492F" w:rsidP="006B5D21">
      <w:pPr>
        <w:spacing w:after="0" w:line="240" w:lineRule="auto"/>
        <w:jc w:val="both"/>
        <w:rPr>
          <w:rFonts w:ascii="Times New Roman" w:hAnsi="Times New Roman" w:cs="Times New Roman"/>
          <w:lang w:eastAsia="ru-RU"/>
        </w:rPr>
      </w:pPr>
    </w:p>
    <w:p w14:paraId="231A3827" w14:textId="77777777" w:rsidR="0078492F" w:rsidRPr="0078492F" w:rsidRDefault="0078492F" w:rsidP="006B5D21">
      <w:pPr>
        <w:spacing w:after="0" w:line="240" w:lineRule="auto"/>
        <w:jc w:val="both"/>
        <w:rPr>
          <w:rFonts w:ascii="Times New Roman" w:hAnsi="Times New Roman" w:cs="Times New Roman"/>
          <w:lang w:eastAsia="ru-RU"/>
        </w:rPr>
      </w:pPr>
      <w:bookmarkStart w:id="43" w:name="_Toc130482042"/>
      <w:r w:rsidRPr="0078492F">
        <w:rPr>
          <w:rFonts w:ascii="Times New Roman" w:hAnsi="Times New Roman" w:cs="Times New Roman"/>
          <w:lang w:eastAsia="ru-RU"/>
        </w:rPr>
        <w:t>5.2. Профилактическое техническое обслуживание (ПТО) окон обмена почты (типовое окно, люк механизированный, люковое окно)</w:t>
      </w:r>
      <w:bookmarkEnd w:id="43"/>
    </w:p>
    <w:p w14:paraId="3FE9012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проводится один раз в три месяца и предусматривает выполнение следующего объема работ: </w:t>
      </w:r>
    </w:p>
    <w:p w14:paraId="68DE8FA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осмотреть состояние люка или окна, произвести общую очистку люка или окна, грязь, ржавчину, задиры и другие дефекты устранить; осмотреть уплотнения, при необходимости подкрасить;</w:t>
      </w:r>
    </w:p>
    <w:p w14:paraId="3D3A135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смазать петли, подшипники, проверить состояние крепежа. Ролики створок должны свободно, без заметного на глаз торможения, вращаться в подшипниках от руки;</w:t>
      </w:r>
    </w:p>
    <w:p w14:paraId="780505B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для люка в комплектовке с вентилятором произвести профилактику моторной группы, вентилятора и калорифера;</w:t>
      </w:r>
    </w:p>
    <w:p w14:paraId="73B902C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пусковой аппаратуры, системы автоматики и сигнализации (при наличии), осмотреть состояние изоляции токоведущих цепей и заземления;</w:t>
      </w:r>
    </w:p>
    <w:p w14:paraId="1BACD9F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работу люка или окна путём трёхкратного его открывания и закрывания с интервалом не менее З мин. после каждого опробования. Люки ЛМ-750Т и окна ТООП-Р, ТООП-800Л2 и ООП проверяются </w:t>
      </w:r>
      <w:r w:rsidRPr="0078492F">
        <w:rPr>
          <w:rFonts w:ascii="Times New Roman" w:hAnsi="Times New Roman" w:cs="Times New Roman"/>
          <w:lang w:eastAsia="ru-RU"/>
        </w:rPr>
        <w:lastRenderedPageBreak/>
        <w:t>включением и выключением выдвижного механизма телескопического транспортера. Люк ЛМН-800 проверяется трехкратным включением и выключением моторной группы люка до полного его открывания и закрывания.</w:t>
      </w:r>
    </w:p>
    <w:p w14:paraId="5132F029" w14:textId="77777777" w:rsidR="0078492F" w:rsidRPr="0078492F" w:rsidRDefault="0078492F" w:rsidP="006B5D21">
      <w:pPr>
        <w:spacing w:after="0" w:line="240" w:lineRule="auto"/>
        <w:jc w:val="both"/>
        <w:rPr>
          <w:rFonts w:ascii="Times New Roman" w:hAnsi="Times New Roman" w:cs="Times New Roman"/>
          <w:lang w:eastAsia="ru-RU"/>
        </w:rPr>
      </w:pPr>
    </w:p>
    <w:p w14:paraId="2A343268" w14:textId="77777777" w:rsidR="0078492F" w:rsidRPr="0078492F" w:rsidRDefault="0078492F" w:rsidP="006B5D21">
      <w:pPr>
        <w:spacing w:after="0" w:line="240" w:lineRule="auto"/>
        <w:jc w:val="both"/>
        <w:rPr>
          <w:rFonts w:ascii="Times New Roman" w:hAnsi="Times New Roman" w:cs="Times New Roman"/>
          <w:lang w:eastAsia="ru-RU"/>
        </w:rPr>
      </w:pPr>
      <w:bookmarkStart w:id="44" w:name="_Toc130482043"/>
      <w:r w:rsidRPr="0078492F">
        <w:rPr>
          <w:rFonts w:ascii="Times New Roman" w:hAnsi="Times New Roman" w:cs="Times New Roman"/>
          <w:lang w:eastAsia="ru-RU"/>
        </w:rPr>
        <w:t>5.3. Текущий ремонт (ТР) окон обмена почты (типовое окно, люк механизированный, люковое окно)</w:t>
      </w:r>
      <w:bookmarkEnd w:id="44"/>
    </w:p>
    <w:p w14:paraId="2F7E8DA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предусматривает выполнение следующего объема работ:</w:t>
      </w:r>
    </w:p>
    <w:p w14:paraId="250C4F2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провести все операции профилактического технического обслуживания с тщательной проверкой состояния всех деталей, негодные детали заменить;</w:t>
      </w:r>
    </w:p>
    <w:p w14:paraId="64445F3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текущий ремонт моторной группы вентилятора и калорифера на люках, оснащенных вентиляторами;</w:t>
      </w:r>
    </w:p>
    <w:p w14:paraId="2E05534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и отрегулировать работу люка и систем автоматики и сигнализации. При наладке особое внимание обратить на правильность установки транспортера (конвейера), чтобы при открывании створок исключалось их повреждение;</w:t>
      </w:r>
    </w:p>
    <w:p w14:paraId="1D58177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покрасить заново.</w:t>
      </w:r>
    </w:p>
    <w:p w14:paraId="5789202C" w14:textId="77777777" w:rsidR="0078492F" w:rsidRPr="0078492F" w:rsidRDefault="0078492F" w:rsidP="006B5D21">
      <w:pPr>
        <w:spacing w:after="0" w:line="240" w:lineRule="auto"/>
        <w:jc w:val="both"/>
        <w:rPr>
          <w:rFonts w:ascii="Times New Roman" w:hAnsi="Times New Roman" w:cs="Times New Roman"/>
          <w:lang w:eastAsia="ru-RU"/>
        </w:rPr>
      </w:pPr>
    </w:p>
    <w:p w14:paraId="42A4200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6. Техническое обслуживание и текущий ремонт обеспыливающих столов</w:t>
      </w:r>
    </w:p>
    <w:p w14:paraId="2D6EC4C1" w14:textId="77777777" w:rsidR="0078492F" w:rsidRPr="0078492F" w:rsidRDefault="0078492F" w:rsidP="006B5D21">
      <w:pPr>
        <w:spacing w:after="0" w:line="240" w:lineRule="auto"/>
        <w:jc w:val="both"/>
        <w:rPr>
          <w:rFonts w:ascii="Times New Roman" w:hAnsi="Times New Roman" w:cs="Times New Roman"/>
          <w:lang w:eastAsia="ru-RU"/>
        </w:rPr>
      </w:pPr>
    </w:p>
    <w:p w14:paraId="0D7EE9C5" w14:textId="77777777" w:rsidR="0078492F" w:rsidRPr="0078492F" w:rsidRDefault="0078492F" w:rsidP="006B5D21">
      <w:pPr>
        <w:spacing w:after="0" w:line="240" w:lineRule="auto"/>
        <w:jc w:val="both"/>
        <w:rPr>
          <w:rFonts w:ascii="Times New Roman" w:hAnsi="Times New Roman" w:cs="Times New Roman"/>
          <w:lang w:eastAsia="ru-RU"/>
        </w:rPr>
      </w:pPr>
      <w:bookmarkStart w:id="45" w:name="_Toc130482044"/>
      <w:r w:rsidRPr="0078492F">
        <w:rPr>
          <w:rFonts w:ascii="Times New Roman" w:hAnsi="Times New Roman" w:cs="Times New Roman"/>
          <w:lang w:eastAsia="ru-RU"/>
        </w:rPr>
        <w:t>6.1. Ежедневное техническое обслуживание (ЕТО) обеспыливающих столов</w:t>
      </w:r>
      <w:bookmarkEnd w:id="45"/>
    </w:p>
    <w:p w14:paraId="58DAF33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проводится один раз в день - ежедневно и предусматривает выполнение следующего объема работ: </w:t>
      </w:r>
    </w:p>
    <w:p w14:paraId="62B2991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произвести визуальный осмотр; </w:t>
      </w:r>
    </w:p>
    <w:p w14:paraId="78A7119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осмотреть состояние рабочей поверхности обеспыливающего стола; </w:t>
      </w:r>
    </w:p>
    <w:p w14:paraId="3C59D33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путем трехкратных пусков остановов;</w:t>
      </w:r>
    </w:p>
    <w:p w14:paraId="5D08182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осмотреть и проверить свободный ход выдвижного ящика;</w:t>
      </w:r>
    </w:p>
    <w:p w14:paraId="1A946F9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При использовании обеспыливающего стола с пылесосом (кроме того):</w:t>
      </w:r>
    </w:p>
    <w:p w14:paraId="4B897CE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вынуть лоток для мусора, опорожнить его и протереть влажной тряпкой или пылесосом;</w:t>
      </w:r>
    </w:p>
    <w:p w14:paraId="748A42B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целостность всасывающего щланга пылесоса;</w:t>
      </w:r>
    </w:p>
    <w:p w14:paraId="772F917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очистить пылесборник пылесоса;</w:t>
      </w:r>
    </w:p>
    <w:p w14:paraId="76ED959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работу пылесоса путем пуска. </w:t>
      </w:r>
    </w:p>
    <w:p w14:paraId="138FD330" w14:textId="77777777" w:rsidR="0078492F" w:rsidRPr="0078492F" w:rsidRDefault="0078492F" w:rsidP="006B5D21">
      <w:pPr>
        <w:spacing w:after="0" w:line="240" w:lineRule="auto"/>
        <w:jc w:val="both"/>
        <w:rPr>
          <w:rFonts w:ascii="Times New Roman" w:hAnsi="Times New Roman" w:cs="Times New Roman"/>
          <w:lang w:eastAsia="ru-RU"/>
        </w:rPr>
      </w:pPr>
    </w:p>
    <w:p w14:paraId="0FA5A77D" w14:textId="77777777" w:rsidR="0078492F" w:rsidRPr="0078492F" w:rsidRDefault="0078492F" w:rsidP="006B5D21">
      <w:pPr>
        <w:spacing w:after="0" w:line="240" w:lineRule="auto"/>
        <w:jc w:val="both"/>
        <w:rPr>
          <w:rFonts w:ascii="Times New Roman" w:hAnsi="Times New Roman" w:cs="Times New Roman"/>
          <w:lang w:eastAsia="ru-RU"/>
        </w:rPr>
      </w:pPr>
      <w:bookmarkStart w:id="46" w:name="_Toc130482045"/>
      <w:r w:rsidRPr="0078492F">
        <w:rPr>
          <w:rFonts w:ascii="Times New Roman" w:hAnsi="Times New Roman" w:cs="Times New Roman"/>
          <w:lang w:eastAsia="ru-RU"/>
        </w:rPr>
        <w:t>6.2. Профилактическое техническое обслуживание (ПТО) обеспыливающих столов</w:t>
      </w:r>
      <w:bookmarkEnd w:id="46"/>
    </w:p>
    <w:p w14:paraId="6117321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проводится один раз в три месяца и предусматривает выполнение следующего объема работ: </w:t>
      </w:r>
    </w:p>
    <w:p w14:paraId="51E9615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устранить дефекты рабочей поверхности обеспыливающего стола и ограждения, проверить состояние крепления несущих элементов обеспыливающего стола;</w:t>
      </w:r>
    </w:p>
    <w:p w14:paraId="014911C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наличие смазки петель, подшипников, при необходимости смазать;</w:t>
      </w:r>
    </w:p>
    <w:p w14:paraId="6B3C468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для устройства удаления пыли провести профилактику моторной группы;</w:t>
      </w:r>
    </w:p>
    <w:p w14:paraId="026A823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свободное выдвижение накопительного ящика;</w:t>
      </w:r>
    </w:p>
    <w:p w14:paraId="4B12167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подкрасить нерабочие поверхности в случае необходимости;</w:t>
      </w:r>
    </w:p>
    <w:p w14:paraId="0FF51D6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контроль качества обеспыливающего стола;</w:t>
      </w:r>
    </w:p>
    <w:p w14:paraId="4975525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все работы ежедневного технического обслуживания.</w:t>
      </w:r>
    </w:p>
    <w:p w14:paraId="34E53C69" w14:textId="77777777" w:rsidR="0078492F" w:rsidRPr="0078492F" w:rsidRDefault="0078492F" w:rsidP="006B5D21">
      <w:pPr>
        <w:spacing w:after="0" w:line="240" w:lineRule="auto"/>
        <w:jc w:val="both"/>
        <w:rPr>
          <w:rFonts w:ascii="Times New Roman" w:hAnsi="Times New Roman" w:cs="Times New Roman"/>
          <w:lang w:eastAsia="ru-RU"/>
        </w:rPr>
      </w:pPr>
    </w:p>
    <w:p w14:paraId="594B4955" w14:textId="77777777" w:rsidR="0078492F" w:rsidRPr="0078492F" w:rsidRDefault="0078492F" w:rsidP="006B5D21">
      <w:pPr>
        <w:spacing w:after="0" w:line="240" w:lineRule="auto"/>
        <w:jc w:val="both"/>
        <w:rPr>
          <w:rFonts w:ascii="Times New Roman" w:hAnsi="Times New Roman" w:cs="Times New Roman"/>
          <w:lang w:eastAsia="ru-RU"/>
        </w:rPr>
      </w:pPr>
      <w:bookmarkStart w:id="47" w:name="_Toc130482046"/>
      <w:r w:rsidRPr="0078492F">
        <w:rPr>
          <w:rFonts w:ascii="Times New Roman" w:hAnsi="Times New Roman" w:cs="Times New Roman"/>
          <w:lang w:eastAsia="ru-RU"/>
        </w:rPr>
        <w:t>6.3. Текущий ремонт (ТР) обеспыливающих столов</w:t>
      </w:r>
      <w:bookmarkEnd w:id="47"/>
    </w:p>
    <w:p w14:paraId="38491CC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предусматривает выполнение следующего объема работ:</w:t>
      </w:r>
    </w:p>
    <w:p w14:paraId="67E171B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тщательно проверить всю рабочую поверхность обеспыливающего стола. Обнаруженные дефекты рабочей поверхности: задиры, царапины выступы и впадины, грязь, ржавчину устранить;</w:t>
      </w:r>
    </w:p>
    <w:p w14:paraId="4ED3F2D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металлоконструкций, ограждения, если нужно, очистить, отрихтовать;</w:t>
      </w:r>
    </w:p>
    <w:p w14:paraId="3416E90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и в случае необходимости подтянуть все крепежные соединения. Крепление обеспыливающего стола должно быть надежным и прочным;</w:t>
      </w:r>
    </w:p>
    <w:p w14:paraId="6DF6BF1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для устройства удаления пыли (пылесоса, лотка) произвести текущий ремонт моторной группы;</w:t>
      </w:r>
    </w:p>
    <w:p w14:paraId="2E0D670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устранить мелкие неисправности, не требующие замены узлов и агрегатов, и остановки Оборудования.</w:t>
      </w:r>
    </w:p>
    <w:p w14:paraId="5336BF60" w14:textId="77777777" w:rsidR="0078492F" w:rsidRPr="0078492F" w:rsidRDefault="0078492F" w:rsidP="006B5D21">
      <w:pPr>
        <w:spacing w:after="0" w:line="240" w:lineRule="auto"/>
        <w:jc w:val="both"/>
        <w:rPr>
          <w:rFonts w:ascii="Times New Roman" w:hAnsi="Times New Roman" w:cs="Times New Roman"/>
          <w:lang w:eastAsia="ru-RU"/>
        </w:rPr>
      </w:pPr>
    </w:p>
    <w:p w14:paraId="7658B06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7. Техническое обслуживание и текущий ремонт гравитационных устройств.</w:t>
      </w:r>
    </w:p>
    <w:p w14:paraId="43750450" w14:textId="77777777" w:rsidR="0078492F" w:rsidRPr="0078492F" w:rsidRDefault="0078492F" w:rsidP="006B5D21">
      <w:pPr>
        <w:spacing w:after="0" w:line="240" w:lineRule="auto"/>
        <w:jc w:val="both"/>
        <w:rPr>
          <w:rFonts w:ascii="Times New Roman" w:hAnsi="Times New Roman" w:cs="Times New Roman"/>
          <w:lang w:eastAsia="ru-RU"/>
        </w:rPr>
      </w:pPr>
    </w:p>
    <w:p w14:paraId="7B334C3F" w14:textId="77777777" w:rsidR="0078492F" w:rsidRPr="0078492F" w:rsidRDefault="0078492F" w:rsidP="006B5D21">
      <w:pPr>
        <w:spacing w:after="0" w:line="240" w:lineRule="auto"/>
        <w:jc w:val="both"/>
        <w:rPr>
          <w:rFonts w:ascii="Times New Roman" w:hAnsi="Times New Roman" w:cs="Times New Roman"/>
          <w:lang w:eastAsia="ru-RU"/>
        </w:rPr>
      </w:pPr>
      <w:bookmarkStart w:id="48" w:name="_Toc130482047"/>
      <w:r w:rsidRPr="0078492F">
        <w:rPr>
          <w:rFonts w:ascii="Times New Roman" w:hAnsi="Times New Roman" w:cs="Times New Roman"/>
          <w:lang w:eastAsia="ru-RU"/>
        </w:rPr>
        <w:t>7.1. Ежедневное техническое обслуживание (ЕТО) гравитационных устройств</w:t>
      </w:r>
      <w:bookmarkEnd w:id="48"/>
    </w:p>
    <w:p w14:paraId="7A010F4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проводится один раз в день - ежедневно и предусматривает выполнение следующего объема работ: </w:t>
      </w:r>
    </w:p>
    <w:p w14:paraId="15B3594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произвести визуальный осмотр; </w:t>
      </w:r>
    </w:p>
    <w:p w14:paraId="1C74CDD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осмотреть состояние рабочей поверхности гравитационного устройства, в случае необходимости подрихтовать, очистить от грязи, подтянуть крепеж; </w:t>
      </w:r>
    </w:p>
    <w:p w14:paraId="48096AC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путем трехкратных пусков остановов;</w:t>
      </w:r>
    </w:p>
    <w:p w14:paraId="2C530F1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 осмотреть и проверить свободный поворот откидных столиков и фиксаторов в поднятом положении;</w:t>
      </w:r>
    </w:p>
    <w:p w14:paraId="0975DBC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свободное выдвижение тележки, ее удержание. </w:t>
      </w:r>
    </w:p>
    <w:p w14:paraId="097D9B5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РД «Система ППР», п. 3.23.1.</w:t>
      </w:r>
    </w:p>
    <w:p w14:paraId="32BD32F8" w14:textId="77777777" w:rsidR="0078492F" w:rsidRPr="0078492F" w:rsidRDefault="0078492F" w:rsidP="006B5D21">
      <w:pPr>
        <w:spacing w:after="0" w:line="240" w:lineRule="auto"/>
        <w:jc w:val="both"/>
        <w:rPr>
          <w:rFonts w:ascii="Times New Roman" w:hAnsi="Times New Roman" w:cs="Times New Roman"/>
          <w:lang w:eastAsia="ru-RU"/>
        </w:rPr>
      </w:pPr>
    </w:p>
    <w:p w14:paraId="1F59302F" w14:textId="77777777" w:rsidR="0078492F" w:rsidRPr="0078492F" w:rsidRDefault="0078492F" w:rsidP="006B5D21">
      <w:pPr>
        <w:spacing w:after="0" w:line="240" w:lineRule="auto"/>
        <w:jc w:val="both"/>
        <w:rPr>
          <w:rFonts w:ascii="Times New Roman" w:hAnsi="Times New Roman" w:cs="Times New Roman"/>
          <w:lang w:eastAsia="ru-RU"/>
        </w:rPr>
      </w:pPr>
      <w:bookmarkStart w:id="49" w:name="_Toc130482048"/>
      <w:r w:rsidRPr="0078492F">
        <w:rPr>
          <w:rFonts w:ascii="Times New Roman" w:hAnsi="Times New Roman" w:cs="Times New Roman"/>
          <w:lang w:eastAsia="ru-RU"/>
        </w:rPr>
        <w:t>7.2. Профилактическое техническое обслуживание (ПТО) гравитационных устройств</w:t>
      </w:r>
      <w:bookmarkEnd w:id="49"/>
    </w:p>
    <w:p w14:paraId="3B9A379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один раз в три месяца и предусматривает выполнение следующего объема работ:</w:t>
      </w:r>
    </w:p>
    <w:p w14:paraId="2654793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устранить дефекты рабочей поверхности гравитационных устройств и ограждения, проверить состояние крепления несущих элементов гравитационных устройств;</w:t>
      </w:r>
    </w:p>
    <w:p w14:paraId="11BC3F5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наличие смазки петель, подшипников, при необходимости смазать;</w:t>
      </w:r>
    </w:p>
    <w:p w14:paraId="7DD734E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для устройств УПА и ТУПА провести профилактику моторной группы;</w:t>
      </w:r>
    </w:p>
    <w:p w14:paraId="4414D67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w:t>
      </w:r>
      <w:r w:rsidRPr="0078492F">
        <w:rPr>
          <w:rFonts w:ascii="Times New Roman" w:hAnsi="Times New Roman" w:cs="Times New Roman"/>
          <w:lang w:val="en-US" w:eastAsia="ru-RU"/>
        </w:rPr>
        <w:t> </w:t>
      </w:r>
      <w:r w:rsidRPr="0078492F">
        <w:rPr>
          <w:rFonts w:ascii="Times New Roman" w:hAnsi="Times New Roman" w:cs="Times New Roman"/>
          <w:lang w:eastAsia="ru-RU"/>
        </w:rPr>
        <w:t>для накопителей НПГ-1, НПГ-2 проверить и отрегулировать работу (свободный поворот и удержание фиксатором в поднятом положении откидных столиков), проверить и отрегулировать работу блокирующего устройства трехкратным отклонением шторки на угол, обеспечивающий свободное замыкание микропереключателя с выдержкой не менее 3 с, при этом должна загореться лампочка;</w:t>
      </w:r>
    </w:p>
    <w:p w14:paraId="6E74393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для накопителей НПГ-3 проверить свободное выдвижение тележки до упора;</w:t>
      </w:r>
    </w:p>
    <w:p w14:paraId="7BC3F6B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подкрасить нерабочие поверхности в случае необходимости;</w:t>
      </w:r>
    </w:p>
    <w:p w14:paraId="27DC3DD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контроль качества гравитационного устройства;</w:t>
      </w:r>
    </w:p>
    <w:p w14:paraId="473C607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все работы ежедневного технического обслуживания.</w:t>
      </w:r>
    </w:p>
    <w:p w14:paraId="724D20B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РД «Система ППР», п. 3.23.2.</w:t>
      </w:r>
    </w:p>
    <w:p w14:paraId="13EC55B6" w14:textId="77777777" w:rsidR="0078492F" w:rsidRPr="0078492F" w:rsidRDefault="0078492F" w:rsidP="006B5D21">
      <w:pPr>
        <w:spacing w:after="0" w:line="240" w:lineRule="auto"/>
        <w:jc w:val="both"/>
        <w:rPr>
          <w:rFonts w:ascii="Times New Roman" w:hAnsi="Times New Roman" w:cs="Times New Roman"/>
          <w:lang w:eastAsia="ru-RU"/>
        </w:rPr>
      </w:pPr>
    </w:p>
    <w:p w14:paraId="6CA0E322" w14:textId="77777777" w:rsidR="0078492F" w:rsidRPr="0078492F" w:rsidRDefault="0078492F" w:rsidP="006B5D21">
      <w:pPr>
        <w:spacing w:after="0" w:line="240" w:lineRule="auto"/>
        <w:jc w:val="both"/>
        <w:rPr>
          <w:rFonts w:ascii="Times New Roman" w:hAnsi="Times New Roman" w:cs="Times New Roman"/>
          <w:lang w:eastAsia="ru-RU"/>
        </w:rPr>
      </w:pPr>
      <w:bookmarkStart w:id="50" w:name="_Toc130482049"/>
      <w:r w:rsidRPr="0078492F">
        <w:rPr>
          <w:rFonts w:ascii="Times New Roman" w:hAnsi="Times New Roman" w:cs="Times New Roman"/>
          <w:lang w:eastAsia="ru-RU"/>
        </w:rPr>
        <w:t>7.3. Текущий ремонт (ТР) гравитационных устройств</w:t>
      </w:r>
      <w:bookmarkEnd w:id="50"/>
    </w:p>
    <w:p w14:paraId="73367C2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предусматривает выполнение следующего объема работ:</w:t>
      </w:r>
    </w:p>
    <w:p w14:paraId="0C458DC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тщательно проверить всю рабочую поверхность гравитационного устройства, промыть керосином или ацетоном, после чего обработать тальком ГОСТ 879-52. Обнаруженные дефекты рабочей поверхности: задиры, царапины выступы и впадины, грязь, ржавчину устранить. В случае необходимости заменить дефектную часть рабочей поверхности. Выступы, гофры и складки высотой более </w:t>
      </w:r>
      <w:smartTag w:uri="urn:schemas-microsoft-com:office:smarttags" w:element="metricconverter">
        <w:smartTagPr>
          <w:attr w:name="ProductID" w:val="2 мм"/>
        </w:smartTagPr>
        <w:r w:rsidRPr="0078492F">
          <w:rPr>
            <w:rFonts w:ascii="Times New Roman" w:hAnsi="Times New Roman" w:cs="Times New Roman"/>
            <w:lang w:eastAsia="ru-RU"/>
          </w:rPr>
          <w:t>2 мм</w:t>
        </w:r>
      </w:smartTag>
      <w:r w:rsidRPr="0078492F">
        <w:rPr>
          <w:rFonts w:ascii="Times New Roman" w:hAnsi="Times New Roman" w:cs="Times New Roman"/>
          <w:lang w:eastAsia="ru-RU"/>
        </w:rPr>
        <w:t xml:space="preserve"> не допускаются;</w:t>
      </w:r>
    </w:p>
    <w:p w14:paraId="635BF7C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металлоконструкций, ограничения, если нужно, очистить, отрихтовать;</w:t>
      </w:r>
    </w:p>
    <w:p w14:paraId="5A3CB4B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и в случае необходимости подтянуть все крепежные соединения, крепление гравитационных устройств должно быть надежным и прочным;</w:t>
      </w:r>
    </w:p>
    <w:p w14:paraId="65EE28F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для устройства УПА и ТУПА произвести текущий ремонт моторной группы;</w:t>
      </w:r>
    </w:p>
    <w:p w14:paraId="7CA5C2E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все операции профилактического обслуживания.</w:t>
      </w:r>
    </w:p>
    <w:p w14:paraId="7E32DC7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РД «Система ППР», п. 3.23.3.</w:t>
      </w:r>
    </w:p>
    <w:p w14:paraId="004115F5" w14:textId="77777777" w:rsidR="0078492F" w:rsidRPr="0078492F" w:rsidRDefault="0078492F" w:rsidP="006B5D21">
      <w:pPr>
        <w:spacing w:after="0" w:line="240" w:lineRule="auto"/>
        <w:jc w:val="both"/>
        <w:rPr>
          <w:rFonts w:ascii="Times New Roman" w:hAnsi="Times New Roman" w:cs="Times New Roman"/>
          <w:lang w:eastAsia="ru-RU"/>
        </w:rPr>
      </w:pPr>
    </w:p>
    <w:p w14:paraId="5BF3FF3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8. Техническое обслуживание и текущий ремонт установки сортировки посылок с комплексом питания.</w:t>
      </w:r>
    </w:p>
    <w:p w14:paraId="3A91D491" w14:textId="77777777" w:rsidR="0078492F" w:rsidRPr="0078492F" w:rsidRDefault="0078492F" w:rsidP="006B5D21">
      <w:pPr>
        <w:spacing w:after="0" w:line="240" w:lineRule="auto"/>
        <w:jc w:val="both"/>
        <w:rPr>
          <w:rFonts w:ascii="Times New Roman" w:hAnsi="Times New Roman" w:cs="Times New Roman"/>
          <w:lang w:eastAsia="ru-RU"/>
        </w:rPr>
      </w:pPr>
    </w:p>
    <w:p w14:paraId="079497C5" w14:textId="77777777" w:rsidR="0078492F" w:rsidRPr="0078492F" w:rsidRDefault="0078492F" w:rsidP="006B5D21">
      <w:pPr>
        <w:spacing w:after="0" w:line="240" w:lineRule="auto"/>
        <w:jc w:val="both"/>
        <w:rPr>
          <w:rFonts w:ascii="Times New Roman" w:hAnsi="Times New Roman" w:cs="Times New Roman"/>
          <w:lang w:eastAsia="ru-RU"/>
        </w:rPr>
      </w:pPr>
      <w:bookmarkStart w:id="51" w:name="_Toc130482050"/>
      <w:r w:rsidRPr="0078492F">
        <w:rPr>
          <w:rFonts w:ascii="Times New Roman" w:hAnsi="Times New Roman" w:cs="Times New Roman"/>
          <w:lang w:eastAsia="ru-RU"/>
        </w:rPr>
        <w:t>8.1. Ежедневное техническое обслуживание (ЕТО) установки сортировки посылок, с комплексом питания</w:t>
      </w:r>
      <w:bookmarkEnd w:id="51"/>
    </w:p>
    <w:p w14:paraId="6A8F12E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один раз в день - ежедневно и предусматривает выполнение следующего объема работ:</w:t>
      </w:r>
    </w:p>
    <w:p w14:paraId="0DD59D9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визуально состояние сортировочного конвейера, состояние платформ тележек, проверить, есть ли дефекты несущего полотна; проверить состояние накопителей, защитных ограждений металлоконструкций и крепежа на отсутствие задиров, вмятин, грязи, ослабления крепежа и других дефектов. Замеченные недостатки устранить;</w:t>
      </w:r>
    </w:p>
    <w:p w14:paraId="570C342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работу установки путём пробных пусков. При этом проверяется работа сортировочного конвейера и состояние его несущей поверхности (трёхкратным пуском и остановками с паузами не менее З мин; работа стартостопового стола и сбрасывателей). Работа системы управления - включением и выключением соответствующих кнопок на пульте управления; работа устройств сигнализации и блокировки; работа моторной группы - прослушиванием её работы, при возникновении посторонних шумов установить причину и устранить; </w:t>
      </w:r>
    </w:p>
    <w:p w14:paraId="0A3984C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при эксплуатации содержать установку в чистоте и периодически наблюдать за её работой. Особое внимание уделять чистоте стартового стола и сортировочного конвейера (платформ, механизма сбрасывания) поточных камер считывания, механизмов весо-габаритного измерения, терминалов сбора данных, датчиков отслеживания отправления и переполнения выходов. После смены обязательно очищать от грязи и пыли стартовый стол и несущие поверхности сортировочного конвейера.</w:t>
      </w:r>
    </w:p>
    <w:p w14:paraId="5BA77A2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Кроме того, необходимо: перед началом работы проверить уровень масла в резервуаре насосной системы, при необходимости долить; проверить наличие масла в маслосборном бачке, при наличии масла установить причину течи и устранить; очистить основные агрегаты системы от грязи и пыли; проверить наружным осмотром герметичность системы, при обнаружении утечки масла её следует устранить; очистить фильтр поворотом рукоятки на 360 гр. (еженедельно); проверить через смотровое окно уровень масла в гидробаке, при необходимости масло долить; проверить исправность манометра. при необходимости манометр </w:t>
      </w:r>
      <w:r w:rsidRPr="0078492F">
        <w:rPr>
          <w:rFonts w:ascii="Times New Roman" w:hAnsi="Times New Roman" w:cs="Times New Roman"/>
          <w:lang w:eastAsia="ru-RU"/>
        </w:rPr>
        <w:lastRenderedPageBreak/>
        <w:t>заменить, работы с неисправным манометром запрещаются; проверить по манометру соответствие давления в системе рабочему значению 20 атм15+5%, при отклонении за указанные пределы следует установкой контактов манометра отрегулировать давление в системе; следить за давлением масла в гидросистеме. при падении давления ниже 15 атм. отключить установку, установить причину течи и устранить; проверить исправность предохранительного клапана с переливным золотником, при обнаружении неисправности её следует устранить или заменить весь клапан, работа с неисправным предохранительным клапаном ЗАПРЕЩАЕТСЯ.</w:t>
      </w:r>
    </w:p>
    <w:p w14:paraId="4305AB9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Обслуживание программного обеспечения на предмет исправления ошибок, в том числе поиск и устранение причины их возникновения, обновления программного обеспечения, установки патчей, новых релизов программ.</w:t>
      </w:r>
    </w:p>
    <w:p w14:paraId="4B94AB01" w14:textId="77777777" w:rsidR="0078492F" w:rsidRPr="0078492F" w:rsidRDefault="0078492F" w:rsidP="006B5D21">
      <w:pPr>
        <w:spacing w:after="0" w:line="240" w:lineRule="auto"/>
        <w:jc w:val="both"/>
        <w:rPr>
          <w:rFonts w:ascii="Times New Roman" w:hAnsi="Times New Roman" w:cs="Times New Roman"/>
          <w:lang w:eastAsia="ru-RU"/>
        </w:rPr>
      </w:pPr>
    </w:p>
    <w:p w14:paraId="21711577" w14:textId="77777777" w:rsidR="0078492F" w:rsidRPr="0078492F" w:rsidRDefault="0078492F" w:rsidP="006B5D21">
      <w:pPr>
        <w:spacing w:after="0" w:line="240" w:lineRule="auto"/>
        <w:jc w:val="both"/>
        <w:rPr>
          <w:rFonts w:ascii="Times New Roman" w:hAnsi="Times New Roman" w:cs="Times New Roman"/>
          <w:lang w:eastAsia="ru-RU"/>
        </w:rPr>
      </w:pPr>
      <w:bookmarkStart w:id="52" w:name="_Toc130482051"/>
      <w:r w:rsidRPr="0078492F">
        <w:rPr>
          <w:rFonts w:ascii="Times New Roman" w:hAnsi="Times New Roman" w:cs="Times New Roman"/>
          <w:lang w:eastAsia="ru-RU"/>
        </w:rPr>
        <w:t>8.2. Профилактическое техническое обслуживание (ПТО) установки сортировки посылок, с комплексом питания</w:t>
      </w:r>
      <w:bookmarkEnd w:id="52"/>
    </w:p>
    <w:p w14:paraId="0A51306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один раз в месяц и предусматривает выполнение следующего объема работ:</w:t>
      </w:r>
    </w:p>
    <w:p w14:paraId="67B9AAE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снять защитные ограждения, очистить установку от грязи и пыли, протереть; </w:t>
      </w:r>
    </w:p>
    <w:p w14:paraId="58DEBD4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осмотреть механизм стартового стола, разгонного конвейера, сингулятора, проверить их работу, устранить замеченные неисправности;</w:t>
      </w:r>
    </w:p>
    <w:p w14:paraId="740F562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провести ревизию всех несущих роликов, проверить наличие смазки в подшипниках, при необходимости смазать. Смазку в подшипниках менять не реже одного раза в 2-4 месяца; </w:t>
      </w:r>
    </w:p>
    <w:p w14:paraId="0B6A0E5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очистить все цепные передачи от старой смазки, проверить состояние звеньев, негодные участки цепи заменить; смазать цепь и звёздочки. Проверить состояние звёздочек и их крепление;</w:t>
      </w:r>
    </w:p>
    <w:p w14:paraId="7EB3C03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произвести профилактику моторной группы; </w:t>
      </w:r>
    </w:p>
    <w:p w14:paraId="50E2F8A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и отрегулировать работу сортировочного конвейера. Так же осмотреть состояние тяговой цепи конвейера, звёздочек, редукторов, негодные детали заменить, проверить и отрегулировать натяжение тяговой цепи и положение звёздочек; проверить работу сортировочного конвейера путём 3-кратных пусков и остановок. Тяговая цепь при обкатывании по звёздочкам должна свободно накладываться на впадины зубьев звёздочек. Заедание или набегание цепи на вершины зубьев звёздочек не допускается; </w:t>
      </w:r>
    </w:p>
    <w:p w14:paraId="2E6A929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работу пусковой аппаратуры, элементов системы управления, сигнализации и блокировки. Особое внимание уделить состоянию релейных и бесконтактных датчиков; </w:t>
      </w:r>
    </w:p>
    <w:p w14:paraId="49855B0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крепление платформ тележек, проверить работу всех стрелок и их электромагнитов путём включения и выключения;</w:t>
      </w:r>
    </w:p>
    <w:p w14:paraId="1C01142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осмотреть состояние и крепление радиусных направляющих конвейера. При выработке более </w:t>
      </w:r>
      <w:smartTag w:uri="urn:schemas-microsoft-com:office:smarttags" w:element="metricconverter">
        <w:smartTagPr>
          <w:attr w:name="ProductID" w:val="2 мм"/>
        </w:smartTagPr>
        <w:r w:rsidRPr="0078492F">
          <w:rPr>
            <w:rFonts w:ascii="Times New Roman" w:hAnsi="Times New Roman" w:cs="Times New Roman"/>
            <w:lang w:eastAsia="ru-RU"/>
          </w:rPr>
          <w:t>2 мм</w:t>
        </w:r>
      </w:smartTag>
      <w:r w:rsidRPr="0078492F">
        <w:rPr>
          <w:rFonts w:ascii="Times New Roman" w:hAnsi="Times New Roman" w:cs="Times New Roman"/>
          <w:lang w:eastAsia="ru-RU"/>
        </w:rPr>
        <w:t xml:space="preserve"> заменить их; смазать направляющие для роликов тележек; </w:t>
      </w:r>
    </w:p>
    <w:p w14:paraId="706EC70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установки и её системы управления на режимах «сортировка», «группа» и «ПУШ». Проверить работу систем сигнализации и блокировки;</w:t>
      </w:r>
    </w:p>
    <w:p w14:paraId="64D62D7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визуальным осмотром состояние изоляции токоведущих цепей и заземление, найденные замечания устранить. </w:t>
      </w:r>
    </w:p>
    <w:p w14:paraId="079BD514" w14:textId="77777777" w:rsidR="0078492F" w:rsidRPr="0078492F" w:rsidRDefault="0078492F" w:rsidP="006B5D21">
      <w:pPr>
        <w:spacing w:after="0" w:line="240" w:lineRule="auto"/>
        <w:jc w:val="both"/>
        <w:rPr>
          <w:rFonts w:ascii="Times New Roman" w:hAnsi="Times New Roman" w:cs="Times New Roman"/>
          <w:lang w:eastAsia="ru-RU"/>
        </w:rPr>
      </w:pPr>
    </w:p>
    <w:p w14:paraId="004A0A61" w14:textId="77777777" w:rsidR="0078492F" w:rsidRPr="0078492F" w:rsidRDefault="0078492F" w:rsidP="006B5D21">
      <w:pPr>
        <w:spacing w:after="0" w:line="240" w:lineRule="auto"/>
        <w:jc w:val="both"/>
        <w:rPr>
          <w:rFonts w:ascii="Times New Roman" w:hAnsi="Times New Roman" w:cs="Times New Roman"/>
          <w:lang w:eastAsia="ru-RU"/>
        </w:rPr>
      </w:pPr>
      <w:bookmarkStart w:id="53" w:name="_Toc130482052"/>
      <w:r w:rsidRPr="0078492F">
        <w:rPr>
          <w:rFonts w:ascii="Times New Roman" w:hAnsi="Times New Roman" w:cs="Times New Roman"/>
          <w:lang w:eastAsia="ru-RU"/>
        </w:rPr>
        <w:t>8.3. Текущий ремонт (ТР) установки сортировки посылок, с комплексом питания</w:t>
      </w:r>
      <w:bookmarkEnd w:id="53"/>
    </w:p>
    <w:p w14:paraId="337CE1D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предусматривает выполнение следующего объема работ:</w:t>
      </w:r>
    </w:p>
    <w:p w14:paraId="58F19EB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провести все работы профилактического обслуживания;</w:t>
      </w:r>
    </w:p>
    <w:p w14:paraId="4862F35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снять все бортовые ограждения, облицовку, осмотреть состояние металлоконструкции. Очистить от грязи и пыли, отрихтовать, негодные детали заменить. Проверить все крепежные соединения. Подтянуть ослабленные крепления;</w:t>
      </w:r>
    </w:p>
    <w:p w14:paraId="171E9CD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текущий ремонт моторных групп всех устройств;</w:t>
      </w:r>
    </w:p>
    <w:p w14:paraId="0C74839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все цепи и звездочки промыть в керосине, осмотреть состояние звеньев цепи и звездочек, негодные детали заменить, проверить вытяжку цепи, смазать цепь и звездочки. Закрепить звездочки цепи, отрегулировать цепные передачи, проверить положение звездочек на отсутствие бокового смещения;</w:t>
      </w:r>
    </w:p>
    <w:p w14:paraId="6CE9A96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снять все ролики, вскрыть корпуса подшипников, очистить и промыть в керосине, негодные детали заменить, заполнить новой смазкой. Проверить свободу вращения барабанов и роликов;</w:t>
      </w:r>
    </w:p>
    <w:p w14:paraId="5B15857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w:t>
      </w:r>
      <w:r w:rsidRPr="0078492F">
        <w:rPr>
          <w:rFonts w:ascii="Times New Roman" w:hAnsi="Times New Roman" w:cs="Times New Roman"/>
          <w:lang w:val="en-US" w:eastAsia="ru-RU"/>
        </w:rPr>
        <w:t> </w:t>
      </w:r>
      <w:r w:rsidRPr="0078492F">
        <w:rPr>
          <w:rFonts w:ascii="Times New Roman" w:hAnsi="Times New Roman" w:cs="Times New Roman"/>
          <w:lang w:eastAsia="ru-RU"/>
        </w:rPr>
        <w:t>произвести текущий ремонт ленточного сортировочного конвейера, проверить работу ленточного конвейера на холостом ходу и с макетами посылок;</w:t>
      </w:r>
    </w:p>
    <w:p w14:paraId="63AD784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и отрегулировать работу шлюзовых дверок;</w:t>
      </w:r>
    </w:p>
    <w:p w14:paraId="10ECEE8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слить масло из резервуара гидросистемы, очистить, промыть бак керосином;</w:t>
      </w:r>
    </w:p>
    <w:p w14:paraId="6C88631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заменить все уплотнения (в дросселях, в гидроцилиндрах, золотниках);</w:t>
      </w:r>
    </w:p>
    <w:p w14:paraId="474F9C8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разобрать, прочистить дроссель, изношенные детали дросселей заменить;</w:t>
      </w:r>
    </w:p>
    <w:p w14:paraId="543532C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разобрать, прочистить гидроцилиндры (гидроцилиндры, имеющие продольные риски или задиры на внутренней поверхности, а также явно выраженное искажение геометрической формы, должны быть </w:t>
      </w:r>
      <w:r w:rsidRPr="0078492F">
        <w:rPr>
          <w:rFonts w:ascii="Times New Roman" w:hAnsi="Times New Roman" w:cs="Times New Roman"/>
          <w:lang w:eastAsia="ru-RU"/>
        </w:rPr>
        <w:lastRenderedPageBreak/>
        <w:t>заменены; штоки поршней гидроцилиндров тщательно осмотреть, изогнутые штоки заменить; разобрать, прочистить и проверить исправность золотников, изношенные детали заменить);</w:t>
      </w:r>
    </w:p>
    <w:p w14:paraId="17E9AB3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после окончания сборки всей гидросистемы произвести опрессовку всей системы. Для опрессовки системы регулировочным винтом предохранительного клапана в системе устанавливается давление 35 атм. при перекрытом вентиле гидроаккумулятора и постановке на максимум контакта манометра на давление, большее 35 атм. Опрессовка производится в течение 30 мин., после чего следует всю систему тщательно осмотреть. При обнаружении утечки следует выключить насосную станцию и снять давление в системе путем включения толкателя стартового стола. С этой целью следует включить сортировочный транспортер и стойку управления. Затем нажать кнопку любого направления (при положении ключа «пуск», соответствующем автоматическому циклу) до тех пор, пока движение толкателя не прекратится. После этого следует устранить причину утечки и повторить опрессовку. При отсутствии утечки давление в системе следует уменьшить до рабочего;</w:t>
      </w:r>
    </w:p>
    <w:p w14:paraId="7A59922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отрегулировать поворотом регулятора дросселя скорость открывания шлюзовых дверок и толкателя стартового стола;</w:t>
      </w:r>
    </w:p>
    <w:p w14:paraId="5947C43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уклон маслосборного желоба (уклон маслосборного желоба должен быть равномерным и должен обеспечивать слив утечек масла в маслосборный бачок;</w:t>
      </w:r>
    </w:p>
    <w:p w14:paraId="313F761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очистить от масла маслосборный бачок;</w:t>
      </w:r>
    </w:p>
    <w:p w14:paraId="6AA1C00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ревизию насоса, при необходимости сделать ремонт;</w:t>
      </w:r>
    </w:p>
    <w:p w14:paraId="5A50691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годность манометра и отводные дюиритовые шланги;</w:t>
      </w:r>
    </w:p>
    <w:p w14:paraId="59DC791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собрать насосную станцию, заменить прокладки, залить свежее масло, сделать пробный пуск насосной станции (при наличии утечек определить причину и устранить. Сделать второй пуск, проверить давление, работу клапанов и вентилей);</w:t>
      </w:r>
    </w:p>
    <w:p w14:paraId="7A1D2F4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замерить сопротивление изоляции и защитного заземления;</w:t>
      </w:r>
    </w:p>
    <w:p w14:paraId="4CAAC5A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отремонтировать в случае необходимости пусковую аппаратуру, кабельные соединения, автоматику и заземляющие устройства;</w:t>
      </w:r>
    </w:p>
    <w:p w14:paraId="4E6D670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покрасить установку;</w:t>
      </w:r>
    </w:p>
    <w:p w14:paraId="5615EC0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установки путем сортировки, по результатам проверки все выявленные неисправности должны быть устранены.</w:t>
      </w:r>
    </w:p>
    <w:p w14:paraId="220BBD41" w14:textId="77777777" w:rsidR="0078492F" w:rsidRPr="0078492F" w:rsidRDefault="0078492F" w:rsidP="006B5D21">
      <w:pPr>
        <w:spacing w:after="0" w:line="240" w:lineRule="auto"/>
        <w:jc w:val="both"/>
        <w:rPr>
          <w:rFonts w:ascii="Times New Roman" w:hAnsi="Times New Roman" w:cs="Times New Roman"/>
          <w:lang w:eastAsia="ru-RU"/>
        </w:rPr>
      </w:pPr>
    </w:p>
    <w:p w14:paraId="376826C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9. Техническое обслуживание и текущий ремонт установки сортировки бандеролей </w:t>
      </w:r>
    </w:p>
    <w:p w14:paraId="31A3802C" w14:textId="77777777" w:rsidR="0078492F" w:rsidRPr="0078492F" w:rsidRDefault="0078492F" w:rsidP="006B5D21">
      <w:pPr>
        <w:spacing w:after="0" w:line="240" w:lineRule="auto"/>
        <w:jc w:val="both"/>
        <w:rPr>
          <w:rFonts w:ascii="Times New Roman" w:hAnsi="Times New Roman" w:cs="Times New Roman"/>
          <w:lang w:eastAsia="ru-RU"/>
        </w:rPr>
      </w:pPr>
      <w:bookmarkStart w:id="54" w:name="_Toc130482053"/>
      <w:r w:rsidRPr="0078492F">
        <w:rPr>
          <w:rFonts w:ascii="Times New Roman" w:hAnsi="Times New Roman" w:cs="Times New Roman"/>
          <w:lang w:eastAsia="ru-RU"/>
        </w:rPr>
        <w:t>9.1. Ежедневное техническое обслуживание (ЕТО) установки сортировки бандеролей</w:t>
      </w:r>
      <w:bookmarkEnd w:id="54"/>
    </w:p>
    <w:p w14:paraId="6878EB7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один раз в день - ежедневно и предусматривает выполнение следующего объема работ:</w:t>
      </w:r>
    </w:p>
    <w:p w14:paraId="01EDA85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визуально состояние сортировочного конвейера: состояние платформы тележек (очистить от грязи и пыли), замеченные дефекты устранить; проверить состояние тележек-накопителей нижнего яруса и стационарных накопителей верхнего яруса, а также защитных ограждений металлоконструкции и крепежа на отсутствие задиров, вмятин, грязи, ослабление крепления и других дефектов; замеченные дефекты устранить;</w:t>
      </w:r>
    </w:p>
    <w:p w14:paraId="155F09D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установки путем пробных пусков. При этом проверяется работа питателей и сортировочного конвейера (трехкратным пуском и остановками с паузами не менее 3 мин.; работа стартстоповых устройств и сбрасывателей (все сбрасыватели перед сменой должны быть проверены включением и выключением не менее 3 раз); работа системы управления – включением и выключением соответствующих кнопок на пульте управления; работа устройств сигнализации и блокировки; работа моторной группы – прослушиванием ее работы, при возникновении посторонних шумов устранить причину и устранить.</w:t>
      </w:r>
    </w:p>
    <w:p w14:paraId="7A092B7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Обслуживание программного обеспечения на предмет исправления ошибок, в том числе поиск и устранение причины их возникновения, обновления программного обеспечения, установки патчей, новых релизов программ.</w:t>
      </w:r>
    </w:p>
    <w:p w14:paraId="4CD63599" w14:textId="77777777" w:rsidR="0078492F" w:rsidRPr="0078492F" w:rsidRDefault="0078492F" w:rsidP="006B5D21">
      <w:pPr>
        <w:spacing w:after="0" w:line="240" w:lineRule="auto"/>
        <w:jc w:val="both"/>
        <w:rPr>
          <w:rFonts w:ascii="Times New Roman" w:hAnsi="Times New Roman" w:cs="Times New Roman"/>
          <w:lang w:eastAsia="ru-RU"/>
        </w:rPr>
      </w:pPr>
    </w:p>
    <w:p w14:paraId="50D30AAB" w14:textId="77777777" w:rsidR="0078492F" w:rsidRPr="0078492F" w:rsidRDefault="0078492F" w:rsidP="006B5D21">
      <w:pPr>
        <w:spacing w:after="0" w:line="240" w:lineRule="auto"/>
        <w:jc w:val="both"/>
        <w:rPr>
          <w:rFonts w:ascii="Times New Roman" w:hAnsi="Times New Roman" w:cs="Times New Roman"/>
          <w:lang w:eastAsia="ru-RU"/>
        </w:rPr>
      </w:pPr>
      <w:bookmarkStart w:id="55" w:name="_Toc130482054"/>
      <w:r w:rsidRPr="0078492F">
        <w:rPr>
          <w:rFonts w:ascii="Times New Roman" w:hAnsi="Times New Roman" w:cs="Times New Roman"/>
          <w:lang w:eastAsia="ru-RU"/>
        </w:rPr>
        <w:t>9.2. Профилактическое техническое обслуживание (ПТО) установки сортировки бандеролей</w:t>
      </w:r>
      <w:bookmarkEnd w:id="55"/>
    </w:p>
    <w:p w14:paraId="4B4D250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один раз в месяц и предусматривает выполнение следующего объема работ:</w:t>
      </w:r>
    </w:p>
    <w:p w14:paraId="69924E6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снять защитные ограждения, очистить установку от грязи и пыли, протереть;</w:t>
      </w:r>
    </w:p>
    <w:p w14:paraId="2CD62BC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осмотреть механизмы стартовых устройств, проверить их работу, устранить замеченные неисправности;</w:t>
      </w:r>
    </w:p>
    <w:p w14:paraId="2F5ADFF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провести ревизию всех подшипниковых узлов, при необходимости смазать. Смазку в подшипниках менять не реже одного раза в 2-4 месяца;</w:t>
      </w:r>
    </w:p>
    <w:p w14:paraId="4C4DE82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очистить все цепные передачи от старой смазки, проверить состояние звеньев, негодные участки цепи заменить; смазать цепь и звездочки. Проверить состояние звездочек и их крепление;</w:t>
      </w:r>
    </w:p>
    <w:p w14:paraId="63D11F6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профилактику моторной группы;</w:t>
      </w:r>
    </w:p>
    <w:p w14:paraId="68AF75F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 проверить и отрегулировать работу сортировочного конвейера: осмотреть состояние тяговой цепи конвейера и звездочек, негодные детали заменить, проверить и отрегулировать натяжение тяговой цепи и положение звездочек; проверить работу сортировочного конвейера путем трехкратных пусков и остановов. Тяговая цепь при обкатывании по звездочкам должна свободно накладываться на впадины зубьев звездочек. Заедание или набегание цепи на вершины зубьев звездочек не допускается;</w:t>
      </w:r>
    </w:p>
    <w:p w14:paraId="2E4D1E4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пусковой аппаратуры, элементов системы управления, сигнализации и блокировки. Особое внимание уделить состоянию релейных и бесконтактных датчиков;</w:t>
      </w:r>
    </w:p>
    <w:p w14:paraId="5F8F87A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крепление платформ тележек, проверить работу всех стрелок и их электромагнитов путем включения и выключения;</w:t>
      </w:r>
    </w:p>
    <w:p w14:paraId="2054B15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осмотреть состояние и крепление радиусных направляющих конвейера. При выработке более </w:t>
      </w:r>
      <w:smartTag w:uri="urn:schemas-microsoft-com:office:smarttags" w:element="metricconverter">
        <w:smartTagPr>
          <w:attr w:name="ProductID" w:val="2 мм"/>
        </w:smartTagPr>
        <w:r w:rsidRPr="0078492F">
          <w:rPr>
            <w:rFonts w:ascii="Times New Roman" w:hAnsi="Times New Roman" w:cs="Times New Roman"/>
            <w:lang w:eastAsia="ru-RU"/>
          </w:rPr>
          <w:t>2 мм</w:t>
        </w:r>
      </w:smartTag>
      <w:r w:rsidRPr="0078492F">
        <w:rPr>
          <w:rFonts w:ascii="Times New Roman" w:hAnsi="Times New Roman" w:cs="Times New Roman"/>
          <w:lang w:eastAsia="ru-RU"/>
        </w:rPr>
        <w:t xml:space="preserve"> заменить их;</w:t>
      </w:r>
    </w:p>
    <w:p w14:paraId="6C23567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смазать направляющие для роликов тележек;</w:t>
      </w:r>
    </w:p>
    <w:p w14:paraId="22B96F4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визуальным осмотром состояние изоляции токоведущих цепей и заземление;</w:t>
      </w:r>
    </w:p>
    <w:p w14:paraId="3EEF7C8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установки и ее систему управления, проверить работу систем сигнализации и блокировки.</w:t>
      </w:r>
    </w:p>
    <w:p w14:paraId="0488BFDB" w14:textId="77777777" w:rsidR="0078492F" w:rsidRPr="0078492F" w:rsidRDefault="0078492F" w:rsidP="006B5D21">
      <w:pPr>
        <w:spacing w:after="0" w:line="240" w:lineRule="auto"/>
        <w:jc w:val="both"/>
        <w:rPr>
          <w:rFonts w:ascii="Times New Roman" w:hAnsi="Times New Roman" w:cs="Times New Roman"/>
          <w:lang w:eastAsia="ru-RU"/>
        </w:rPr>
      </w:pPr>
    </w:p>
    <w:p w14:paraId="0D34D741" w14:textId="77777777" w:rsidR="0078492F" w:rsidRPr="0078492F" w:rsidRDefault="0078492F" w:rsidP="006B5D21">
      <w:pPr>
        <w:spacing w:after="0" w:line="240" w:lineRule="auto"/>
        <w:jc w:val="both"/>
        <w:rPr>
          <w:rFonts w:ascii="Times New Roman" w:hAnsi="Times New Roman" w:cs="Times New Roman"/>
          <w:lang w:eastAsia="ru-RU"/>
        </w:rPr>
      </w:pPr>
      <w:bookmarkStart w:id="56" w:name="_Toc130482055"/>
      <w:r w:rsidRPr="0078492F">
        <w:rPr>
          <w:rFonts w:ascii="Times New Roman" w:hAnsi="Times New Roman" w:cs="Times New Roman"/>
          <w:lang w:eastAsia="ru-RU"/>
        </w:rPr>
        <w:t>9.3. Текущий ремонт (ТР) установки сортировки бандеролей</w:t>
      </w:r>
      <w:bookmarkEnd w:id="56"/>
    </w:p>
    <w:p w14:paraId="3F328FE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предусматривает выполнение следующего объема работ:</w:t>
      </w:r>
    </w:p>
    <w:p w14:paraId="11C7B96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все работы профилактического обслуживания;</w:t>
      </w:r>
    </w:p>
    <w:p w14:paraId="36219E5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снять все бортовые ограждения, облицовку, осмотреть состояние металлоконструкций. Очистить от грязи и пыли, отрихтовать, негодные детали заменить. Проверить все крепежные соединения. Подтянуть ослабленные крепления;</w:t>
      </w:r>
    </w:p>
    <w:p w14:paraId="42C4EA6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текущий ремонт моторных групп всех устройств;</w:t>
      </w:r>
    </w:p>
    <w:p w14:paraId="1760D64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снять все цепи и звездочки, промыть их в керосине, осмотреть состояние звеньев цепи и звездочек, непригодные детали заменить, проверить вытяжку цепи, смазать цепь и звездочки, закрепить звездочки цепи, отрегулировать цепные передачи, проверить положение звездочек на отсутствие бокового смещения;</w:t>
      </w:r>
    </w:p>
    <w:p w14:paraId="7909DE8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снять все ролики, вскрыть корпуса подшипников, очистить и промыть их в керосине, негодные детали заменить, заполнить новой смазкой. Проверить свободу вращения роликов (ролики должны свободно вращаться в подшипниках без  заметного на глаз торможения);</w:t>
      </w:r>
    </w:p>
    <w:p w14:paraId="0AAAAE5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разобрать стартовые устройства, проверить и отремонтировать все механические сочленения, смазать;</w:t>
      </w:r>
    </w:p>
    <w:p w14:paraId="50F0375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состояние направляющих для роликов тележек, уступы навстречу движения не допускаются. Зазоры на стыках направляющих не должны превышать </w:t>
      </w:r>
      <w:smartTag w:uri="urn:schemas-microsoft-com:office:smarttags" w:element="metricconverter">
        <w:smartTagPr>
          <w:attr w:name="ProductID" w:val="1 мм"/>
        </w:smartTagPr>
        <w:r w:rsidRPr="0078492F">
          <w:rPr>
            <w:rFonts w:ascii="Times New Roman" w:hAnsi="Times New Roman" w:cs="Times New Roman"/>
            <w:lang w:eastAsia="ru-RU"/>
          </w:rPr>
          <w:t>1 мм</w:t>
        </w:r>
      </w:smartTag>
      <w:r w:rsidRPr="0078492F">
        <w:rPr>
          <w:rFonts w:ascii="Times New Roman" w:hAnsi="Times New Roman" w:cs="Times New Roman"/>
          <w:lang w:eastAsia="ru-RU"/>
        </w:rPr>
        <w:t xml:space="preserve">, а для направляющих отклоняющих рычагов - не более </w:t>
      </w:r>
      <w:smartTag w:uri="urn:schemas-microsoft-com:office:smarttags" w:element="metricconverter">
        <w:smartTagPr>
          <w:attr w:name="ProductID" w:val="3 мм"/>
        </w:smartTagPr>
        <w:r w:rsidRPr="0078492F">
          <w:rPr>
            <w:rFonts w:ascii="Times New Roman" w:hAnsi="Times New Roman" w:cs="Times New Roman"/>
            <w:lang w:eastAsia="ru-RU"/>
          </w:rPr>
          <w:t>3 мм</w:t>
        </w:r>
      </w:smartTag>
      <w:r w:rsidRPr="0078492F">
        <w:rPr>
          <w:rFonts w:ascii="Times New Roman" w:hAnsi="Times New Roman" w:cs="Times New Roman"/>
          <w:lang w:eastAsia="ru-RU"/>
        </w:rPr>
        <w:t>;</w:t>
      </w:r>
    </w:p>
    <w:p w14:paraId="2A890E9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и отремонтировать тележки, платформы тележек при наклоне не должны задевать за края накопителей, зазор не должен превышать </w:t>
      </w:r>
      <w:smartTag w:uri="urn:schemas-microsoft-com:office:smarttags" w:element="metricconverter">
        <w:smartTagPr>
          <w:attr w:name="ProductID" w:val="15 мм"/>
        </w:smartTagPr>
        <w:r w:rsidRPr="0078492F">
          <w:rPr>
            <w:rFonts w:ascii="Times New Roman" w:hAnsi="Times New Roman" w:cs="Times New Roman"/>
            <w:lang w:eastAsia="ru-RU"/>
          </w:rPr>
          <w:t>15 мм</w:t>
        </w:r>
      </w:smartTag>
      <w:r w:rsidRPr="0078492F">
        <w:rPr>
          <w:rFonts w:ascii="Times New Roman" w:hAnsi="Times New Roman" w:cs="Times New Roman"/>
          <w:lang w:eastAsia="ru-RU"/>
        </w:rPr>
        <w:t>;</w:t>
      </w:r>
    </w:p>
    <w:p w14:paraId="6701202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и отрегулировать положение тяговых цепей и звездочек, отклонение их от вертикальной плоскости, совпадающей с осью установки, не должно превышать </w:t>
      </w:r>
      <w:smartTag w:uri="urn:schemas-microsoft-com:office:smarttags" w:element="metricconverter">
        <w:smartTagPr>
          <w:attr w:name="ProductID" w:val="1 мм"/>
        </w:smartTagPr>
        <w:r w:rsidRPr="0078492F">
          <w:rPr>
            <w:rFonts w:ascii="Times New Roman" w:hAnsi="Times New Roman" w:cs="Times New Roman"/>
            <w:lang w:eastAsia="ru-RU"/>
          </w:rPr>
          <w:t>1 мм</w:t>
        </w:r>
      </w:smartTag>
      <w:r w:rsidRPr="0078492F">
        <w:rPr>
          <w:rFonts w:ascii="Times New Roman" w:hAnsi="Times New Roman" w:cs="Times New Roman"/>
          <w:lang w:eastAsia="ru-RU"/>
        </w:rPr>
        <w:t xml:space="preserve"> на сторону;</w:t>
      </w:r>
    </w:p>
    <w:p w14:paraId="313B509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замерить сопротивление изоляции и защитного заземления;</w:t>
      </w:r>
    </w:p>
    <w:p w14:paraId="4B8F4AD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отремонтировать в случае необходимости пусковую аппаратуру, кабельные соединения, автоматику и заземляющие устройства;</w:t>
      </w:r>
    </w:p>
    <w:p w14:paraId="53378E8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покрасить установку;</w:t>
      </w:r>
    </w:p>
    <w:p w14:paraId="156371C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установки путем сортировки по результатам проверки все выявленные неисправности должны быть устранены.</w:t>
      </w:r>
    </w:p>
    <w:p w14:paraId="23111452" w14:textId="77777777" w:rsidR="0078492F" w:rsidRPr="0078492F" w:rsidRDefault="0078492F" w:rsidP="006B5D21">
      <w:pPr>
        <w:spacing w:after="0" w:line="240" w:lineRule="auto"/>
        <w:jc w:val="both"/>
        <w:rPr>
          <w:rFonts w:ascii="Times New Roman" w:hAnsi="Times New Roman" w:cs="Times New Roman"/>
          <w:lang w:eastAsia="ru-RU"/>
        </w:rPr>
      </w:pPr>
    </w:p>
    <w:p w14:paraId="614561A2" w14:textId="77777777" w:rsidR="0078492F" w:rsidRPr="0078492F" w:rsidRDefault="0078492F" w:rsidP="006B5D21">
      <w:pPr>
        <w:spacing w:after="0" w:line="240" w:lineRule="auto"/>
        <w:jc w:val="both"/>
        <w:rPr>
          <w:rFonts w:ascii="Times New Roman" w:hAnsi="Times New Roman" w:cs="Times New Roman"/>
          <w:lang w:eastAsia="ru-RU"/>
        </w:rPr>
      </w:pPr>
    </w:p>
    <w:p w14:paraId="3DBF6782" w14:textId="77777777" w:rsidR="0078492F" w:rsidRPr="0078492F" w:rsidRDefault="0078492F" w:rsidP="006B5D21">
      <w:pPr>
        <w:spacing w:after="0" w:line="240" w:lineRule="auto"/>
        <w:jc w:val="both"/>
        <w:rPr>
          <w:rFonts w:ascii="Times New Roman" w:hAnsi="Times New Roman" w:cs="Times New Roman"/>
          <w:lang w:eastAsia="ru-RU"/>
        </w:rPr>
      </w:pPr>
    </w:p>
    <w:p w14:paraId="72F2B00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10. Техническое обслуживание и текущий ремонт погрузо-разгрузочного Оборудования (кран-балок, элетротельферов и пр.).</w:t>
      </w:r>
    </w:p>
    <w:p w14:paraId="6357F986" w14:textId="77777777" w:rsidR="0078492F" w:rsidRPr="0078492F" w:rsidRDefault="0078492F" w:rsidP="006B5D21">
      <w:pPr>
        <w:spacing w:after="0" w:line="240" w:lineRule="auto"/>
        <w:jc w:val="both"/>
        <w:rPr>
          <w:rFonts w:ascii="Times New Roman" w:hAnsi="Times New Roman" w:cs="Times New Roman"/>
          <w:lang w:eastAsia="ru-RU"/>
        </w:rPr>
      </w:pPr>
      <w:bookmarkStart w:id="57" w:name="_Toc130482056"/>
    </w:p>
    <w:p w14:paraId="410C629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10.1. Ежедневное техническое обслуживание (ЕТО) погрузо-разгрузочного Оборудования (кран-балок, элетротельферов и пр.)</w:t>
      </w:r>
      <w:bookmarkEnd w:id="57"/>
    </w:p>
    <w:p w14:paraId="1330388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один раз в день - ежедневно и предусматривает выполнение следующего объема работ:</w:t>
      </w:r>
    </w:p>
    <w:p w14:paraId="3BF5EA9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осмотреть состояния каната, крюка, захвата, подвижного пульта управления, блоков, ограждений, крепежа и надёжности крепления основных деталей Оборудования; </w:t>
      </w:r>
    </w:p>
    <w:p w14:paraId="643652C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Оборудования путём включения и выключения на холостом ходу не менее трёх раз. При этом проверяется работа механизмов подъёма и передвижения электротали, работа тормоза и срабатывание концевых выключателей, исправность пусковой аппаратуры, освещения и концевых упоров;</w:t>
      </w:r>
    </w:p>
    <w:p w14:paraId="1311F8D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 провести периодическую очистку и смазку механизмов Оборудования. Если будет обнаружена неисправность, работник, допущенный к управлению погрузо-разгрузочным Оборудованием, обязан вызвать для ремонта техника (монтёра), ответственного за техническое состояние данного Оборудования.</w:t>
      </w:r>
    </w:p>
    <w:p w14:paraId="3384A042" w14:textId="77777777" w:rsidR="0078492F" w:rsidRPr="0078492F" w:rsidRDefault="0078492F" w:rsidP="006B5D21">
      <w:pPr>
        <w:spacing w:after="0" w:line="240" w:lineRule="auto"/>
        <w:jc w:val="both"/>
        <w:rPr>
          <w:rFonts w:ascii="Times New Roman" w:hAnsi="Times New Roman" w:cs="Times New Roman"/>
          <w:lang w:eastAsia="ru-RU"/>
        </w:rPr>
      </w:pPr>
    </w:p>
    <w:p w14:paraId="0204CE62" w14:textId="77777777" w:rsidR="0078492F" w:rsidRPr="0078492F" w:rsidRDefault="0078492F" w:rsidP="006B5D21">
      <w:pPr>
        <w:spacing w:after="0" w:line="240" w:lineRule="auto"/>
        <w:jc w:val="both"/>
        <w:rPr>
          <w:rFonts w:ascii="Times New Roman" w:hAnsi="Times New Roman" w:cs="Times New Roman"/>
          <w:lang w:eastAsia="ru-RU"/>
        </w:rPr>
      </w:pPr>
      <w:bookmarkStart w:id="58" w:name="_Toc130482057"/>
      <w:r w:rsidRPr="0078492F">
        <w:rPr>
          <w:rFonts w:ascii="Times New Roman" w:hAnsi="Times New Roman" w:cs="Times New Roman"/>
          <w:lang w:eastAsia="ru-RU"/>
        </w:rPr>
        <w:t>10.2. Профилактическое техническое обслуживание (ПТО) погрузо-разгрузочного Оборудования (кран-балок, элетротельферов и пр.)</w:t>
      </w:r>
      <w:bookmarkEnd w:id="58"/>
    </w:p>
    <w:p w14:paraId="0D6E473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один раз в месяц и предусматривает выполнение следующего объема работ:</w:t>
      </w:r>
    </w:p>
    <w:p w14:paraId="5AAFCD7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очистить все механизмы электротали и рельсовый путь от пыли и грязи; </w:t>
      </w:r>
    </w:p>
    <w:p w14:paraId="256B65E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подкрановых путей и концевых упоров;</w:t>
      </w:r>
    </w:p>
    <w:p w14:paraId="2431A79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надежность крепления концов каната на барабане и корпусе электротали и правильность укладки каната в ручьях грузового барабана; </w:t>
      </w:r>
    </w:p>
    <w:p w14:paraId="1FF7F13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грузового каната, особенно в местах перегибов или заделок (канат заменяется в соответствии с нормами Ростехнадзора о браковке стальных канатов), смазать канат;</w:t>
      </w:r>
    </w:p>
    <w:p w14:paraId="05ED101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подвески грузового захвата, особенно легкость вращения блока в обойме, отсутствие выработки в ручье, наличие смазки подшипников, состояние захвата (крюка). Трещины и выбоины в теле крюков не допускаются. При износе крюка в месте его соприкосновения с грузовыми пальцами контейнеров более 10% первоначальной высоты сечения крюк должен быть заменен;</w:t>
      </w:r>
    </w:p>
    <w:p w14:paraId="728EFEA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и отрегулировать тормоза, при необходимости заменить тормозные накладки, </w:t>
      </w:r>
    </w:p>
    <w:p w14:paraId="72CCEEC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через смотровые окна проверить состояние зубчатых передач механизмов подъёма и передвижения;</w:t>
      </w:r>
    </w:p>
    <w:p w14:paraId="3AF1A13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уровень масла в редукторе, при необходимости долить; </w:t>
      </w:r>
    </w:p>
    <w:p w14:paraId="62C268C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валов, подшипников, ходовых колес и других деталей механизма передвижения в местах, доступных осмотру, очистить от грязи и старой смазки, негодные изношенные детали заменить, смазать заново;</w:t>
      </w:r>
    </w:p>
    <w:p w14:paraId="5739DA0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и подтянуть все крепёжные детали и узлы; </w:t>
      </w:r>
    </w:p>
    <w:p w14:paraId="616D380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надёжность крепления рельсового пути и концевых упоров к нему. Проверяется износ рельсового пути, допускается износ полок не более 25% от проектной толщины, а обвисание  нижних полок – не более </w:t>
      </w:r>
      <w:smartTag w:uri="urn:schemas-microsoft-com:office:smarttags" w:element="metricconverter">
        <w:smartTagPr>
          <w:attr w:name="ProductID" w:val="5 мм"/>
        </w:smartTagPr>
        <w:r w:rsidRPr="0078492F">
          <w:rPr>
            <w:rFonts w:ascii="Times New Roman" w:hAnsi="Times New Roman" w:cs="Times New Roman"/>
            <w:lang w:eastAsia="ru-RU"/>
          </w:rPr>
          <w:t>5 мм</w:t>
        </w:r>
      </w:smartTag>
      <w:r w:rsidRPr="0078492F">
        <w:rPr>
          <w:rFonts w:ascii="Times New Roman" w:hAnsi="Times New Roman" w:cs="Times New Roman"/>
          <w:lang w:eastAsia="ru-RU"/>
        </w:rPr>
        <w:t>;</w:t>
      </w:r>
    </w:p>
    <w:p w14:paraId="360BFC7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силового питающего кабеля и кабеля управления. В случае повреждения кабеля или нарушения изоляции повреждённый участок ремонтируется или заменяется;</w:t>
      </w:r>
    </w:p>
    <w:p w14:paraId="04E19F2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и работу элементов системы управления и блокировки (магнитный пускатель, концевые выключатели, кнопочная станция управления);</w:t>
      </w:r>
    </w:p>
    <w:p w14:paraId="5EA4466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отрегулировать механизмы и смазать все узлы в соответствии с имеющимися заводскими инструкциями; </w:t>
      </w:r>
    </w:p>
    <w:p w14:paraId="5F2ED5E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произвести проверку опробованием работы Оборудования вхолостую и с мерным грузом, превышающим номинальную грузоподъёмность крана на 10%. При этом опробывается работа всех механизмов подъёма, перемещения, поворота и систем управления, блокировки и сигнализации крана. При работе крана движение груза должно быть плавным без толчков и заеданий. При наличии посторонних шумов установить причину и устранить. </w:t>
      </w:r>
    </w:p>
    <w:p w14:paraId="22D201DA" w14:textId="77777777" w:rsidR="0078492F" w:rsidRPr="0078492F" w:rsidRDefault="0078492F" w:rsidP="006B5D21">
      <w:pPr>
        <w:spacing w:after="0" w:line="240" w:lineRule="auto"/>
        <w:jc w:val="both"/>
        <w:rPr>
          <w:rFonts w:ascii="Times New Roman" w:hAnsi="Times New Roman" w:cs="Times New Roman"/>
          <w:lang w:eastAsia="ru-RU"/>
        </w:rPr>
      </w:pPr>
    </w:p>
    <w:p w14:paraId="6D9DBB5E" w14:textId="77777777" w:rsidR="0078492F" w:rsidRPr="0078492F" w:rsidRDefault="0078492F" w:rsidP="006B5D21">
      <w:pPr>
        <w:spacing w:after="0" w:line="240" w:lineRule="auto"/>
        <w:jc w:val="both"/>
        <w:rPr>
          <w:rFonts w:ascii="Times New Roman" w:hAnsi="Times New Roman" w:cs="Times New Roman"/>
          <w:lang w:eastAsia="ru-RU"/>
        </w:rPr>
      </w:pPr>
      <w:bookmarkStart w:id="59" w:name="_Toc130482058"/>
      <w:r w:rsidRPr="0078492F">
        <w:rPr>
          <w:rFonts w:ascii="Times New Roman" w:hAnsi="Times New Roman" w:cs="Times New Roman"/>
          <w:lang w:eastAsia="ru-RU"/>
        </w:rPr>
        <w:t>10.3. Текущий ремонт (ТР) погрузо-разгрузочного Оборудования (кран-балок, элетротельферов и пр.)</w:t>
      </w:r>
      <w:bookmarkEnd w:id="59"/>
    </w:p>
    <w:p w14:paraId="572A07A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производится раз в шесть месяцев и предусматривает выполнение следующего объема работ:</w:t>
      </w:r>
    </w:p>
    <w:p w14:paraId="02753B8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разобрать, промыть в керосине, смазать все детали редукторов механизма подъема и перемещения электротали и редуктора механизма поворота стрелы;</w:t>
      </w:r>
    </w:p>
    <w:p w14:paraId="6678C4E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разобрать тормоза, все детали очистить от старой смазки, изношенные детали заменить. Тормозные накладки заменить при износе по толщине более </w:t>
      </w:r>
      <w:smartTag w:uri="urn:schemas-microsoft-com:office:smarttags" w:element="metricconverter">
        <w:smartTagPr>
          <w:attr w:name="ProductID" w:val="2 мм"/>
        </w:smartTagPr>
        <w:r w:rsidRPr="0078492F">
          <w:rPr>
            <w:rFonts w:ascii="Times New Roman" w:hAnsi="Times New Roman" w:cs="Times New Roman"/>
            <w:lang w:eastAsia="ru-RU"/>
          </w:rPr>
          <w:t>2 мм</w:t>
        </w:r>
      </w:smartTag>
      <w:r w:rsidRPr="0078492F">
        <w:rPr>
          <w:rFonts w:ascii="Times New Roman" w:hAnsi="Times New Roman" w:cs="Times New Roman"/>
          <w:lang w:eastAsia="ru-RU"/>
        </w:rPr>
        <w:t>. Смазать заново, собрать и отрегулировать тормоз. Смазка не должна попадать на поверхность шкива, тормозных накладок и тормозной ленты. Проверить сопротивление изоляции катушки электромагнита, в случае необходимости заменить;</w:t>
      </w:r>
    </w:p>
    <w:p w14:paraId="4226306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вскрыть все подшипники, очистить от грязи и старой смазки, промыть в керосине, непригодные детали заменить, смазать заново;</w:t>
      </w:r>
    </w:p>
    <w:p w14:paraId="4E1CAF0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разобрать подвеску крюка, промыть в керосине, смазать;</w:t>
      </w:r>
    </w:p>
    <w:p w14:paraId="3D73427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износ ходовых колес, рельсового пути, крюка, ручьев, блоков, упоров, барабана. При износе поверхности качения ходовых колес более </w:t>
      </w:r>
      <w:smartTag w:uri="urn:schemas-microsoft-com:office:smarttags" w:element="metricconverter">
        <w:smartTagPr>
          <w:attr w:name="ProductID" w:val="5 мм"/>
        </w:smartTagPr>
        <w:r w:rsidRPr="0078492F">
          <w:rPr>
            <w:rFonts w:ascii="Times New Roman" w:hAnsi="Times New Roman" w:cs="Times New Roman"/>
            <w:lang w:eastAsia="ru-RU"/>
          </w:rPr>
          <w:t>5 мм</w:t>
        </w:r>
      </w:smartTag>
      <w:r w:rsidRPr="0078492F">
        <w:rPr>
          <w:rFonts w:ascii="Times New Roman" w:hAnsi="Times New Roman" w:cs="Times New Roman"/>
          <w:lang w:eastAsia="ru-RU"/>
        </w:rPr>
        <w:t xml:space="preserve"> по диаметру или износе реборды по толщине </w:t>
      </w:r>
      <w:smartTag w:uri="urn:schemas-microsoft-com:office:smarttags" w:element="metricconverter">
        <w:smartTagPr>
          <w:attr w:name="ProductID" w:val="2 мм"/>
        </w:smartTagPr>
        <w:r w:rsidRPr="0078492F">
          <w:rPr>
            <w:rFonts w:ascii="Times New Roman" w:hAnsi="Times New Roman" w:cs="Times New Roman"/>
            <w:lang w:eastAsia="ru-RU"/>
          </w:rPr>
          <w:t>2 мм</w:t>
        </w:r>
      </w:smartTag>
      <w:r w:rsidRPr="0078492F">
        <w:rPr>
          <w:rFonts w:ascii="Times New Roman" w:hAnsi="Times New Roman" w:cs="Times New Roman"/>
          <w:lang w:eastAsia="ru-RU"/>
        </w:rPr>
        <w:t xml:space="preserve"> у чугунных и боле </w:t>
      </w:r>
      <w:smartTag w:uri="urn:schemas-microsoft-com:office:smarttags" w:element="metricconverter">
        <w:smartTagPr>
          <w:attr w:name="ProductID" w:val="4 мм"/>
        </w:smartTagPr>
        <w:r w:rsidRPr="0078492F">
          <w:rPr>
            <w:rFonts w:ascii="Times New Roman" w:hAnsi="Times New Roman" w:cs="Times New Roman"/>
            <w:lang w:eastAsia="ru-RU"/>
          </w:rPr>
          <w:t>4 мм</w:t>
        </w:r>
      </w:smartTag>
      <w:r w:rsidRPr="0078492F">
        <w:rPr>
          <w:rFonts w:ascii="Times New Roman" w:hAnsi="Times New Roman" w:cs="Times New Roman"/>
          <w:lang w:eastAsia="ru-RU"/>
        </w:rPr>
        <w:t xml:space="preserve"> у стальных, колеса должны быть заменены. На одной тележке разность приводных колес по диаметру качения допускается не более </w:t>
      </w:r>
      <w:smartTag w:uri="urn:schemas-microsoft-com:office:smarttags" w:element="metricconverter">
        <w:smartTagPr>
          <w:attr w:name="ProductID" w:val="2 мм"/>
        </w:smartTagPr>
        <w:r w:rsidRPr="0078492F">
          <w:rPr>
            <w:rFonts w:ascii="Times New Roman" w:hAnsi="Times New Roman" w:cs="Times New Roman"/>
            <w:lang w:eastAsia="ru-RU"/>
          </w:rPr>
          <w:t>2 мм</w:t>
        </w:r>
      </w:smartTag>
      <w:r w:rsidRPr="0078492F">
        <w:rPr>
          <w:rFonts w:ascii="Times New Roman" w:hAnsi="Times New Roman" w:cs="Times New Roman"/>
          <w:lang w:eastAsia="ru-RU"/>
        </w:rPr>
        <w:t xml:space="preserve">, а местная выработка и выбоины на поверхности качения – не более </w:t>
      </w:r>
      <w:smartTag w:uri="urn:schemas-microsoft-com:office:smarttags" w:element="metricconverter">
        <w:smartTagPr>
          <w:attr w:name="ProductID" w:val="0,5 мм"/>
        </w:smartTagPr>
        <w:r w:rsidRPr="0078492F">
          <w:rPr>
            <w:rFonts w:ascii="Times New Roman" w:hAnsi="Times New Roman" w:cs="Times New Roman"/>
            <w:lang w:eastAsia="ru-RU"/>
          </w:rPr>
          <w:t>0,5 мм</w:t>
        </w:r>
      </w:smartTag>
      <w:r w:rsidRPr="0078492F">
        <w:rPr>
          <w:rFonts w:ascii="Times New Roman" w:hAnsi="Times New Roman" w:cs="Times New Roman"/>
          <w:lang w:eastAsia="ru-RU"/>
        </w:rPr>
        <w:t>. Негодные детали заменить. Осмотреть состояние канатов;</w:t>
      </w:r>
    </w:p>
    <w:p w14:paraId="09C9751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металлоконструкций, смотровых площадок и ограждений, осмотреть состояние сварных швов, резьбовых соединений;</w:t>
      </w:r>
    </w:p>
    <w:p w14:paraId="109D02F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 проверить и подтянуть крепление электродвигателей, проверить исправность заземления и изоляции, проверить степень нагрева корпуса электродвигателя и подшипников, очистить электродвигатель (без разборки), подтянуть контактные соединения;</w:t>
      </w:r>
    </w:p>
    <w:p w14:paraId="728785E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покрасить кран заново, восстановить надписи и обозначения.</w:t>
      </w:r>
    </w:p>
    <w:p w14:paraId="54282C3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11. Техническое обслуживание и текущий ремонт пачкообвязочных и стреппинг машины.</w:t>
      </w:r>
    </w:p>
    <w:p w14:paraId="2435BA76" w14:textId="77777777" w:rsidR="0078492F" w:rsidRPr="0078492F" w:rsidRDefault="0078492F" w:rsidP="006B5D21">
      <w:pPr>
        <w:spacing w:after="0" w:line="240" w:lineRule="auto"/>
        <w:jc w:val="both"/>
        <w:rPr>
          <w:rFonts w:ascii="Times New Roman" w:hAnsi="Times New Roman" w:cs="Times New Roman"/>
          <w:lang w:eastAsia="ru-RU"/>
        </w:rPr>
      </w:pPr>
      <w:bookmarkStart w:id="60" w:name="_Toc130482059"/>
      <w:r w:rsidRPr="0078492F">
        <w:rPr>
          <w:rFonts w:ascii="Times New Roman" w:hAnsi="Times New Roman" w:cs="Times New Roman"/>
          <w:lang w:eastAsia="ru-RU"/>
        </w:rPr>
        <w:t>11.1. Ежедневное техническое обслуживание (ЕТО) пачкообвязочной и стреппинг машины</w:t>
      </w:r>
      <w:bookmarkEnd w:id="60"/>
    </w:p>
    <w:p w14:paraId="3C3F115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один раз в день - ежедневно и предусматривает выполнение следующего объема работ:</w:t>
      </w:r>
    </w:p>
    <w:p w14:paraId="5A89139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очистить машину от пыли и кусков шпагата;</w:t>
      </w:r>
    </w:p>
    <w:p w14:paraId="57C171A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наружный осмотр всех механизмов машины, устранить замеченные в процессе осмотра неисправности, подтянуть крепежные детали;</w:t>
      </w:r>
    </w:p>
    <w:p w14:paraId="3331FFC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смазку трущихся деталей узловязателя;</w:t>
      </w:r>
    </w:p>
    <w:p w14:paraId="202EC65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машину на ходу, произведя десять контрольных вязок.</w:t>
      </w:r>
    </w:p>
    <w:p w14:paraId="3D7BEF4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РД «Система ППР», п. 3.5.1.</w:t>
      </w:r>
    </w:p>
    <w:p w14:paraId="5696E09D" w14:textId="77777777" w:rsidR="0078492F" w:rsidRPr="0078492F" w:rsidRDefault="0078492F" w:rsidP="006B5D21">
      <w:pPr>
        <w:spacing w:after="0" w:line="240" w:lineRule="auto"/>
        <w:jc w:val="both"/>
        <w:rPr>
          <w:rFonts w:ascii="Times New Roman" w:hAnsi="Times New Roman" w:cs="Times New Roman"/>
          <w:lang w:eastAsia="ru-RU"/>
        </w:rPr>
      </w:pPr>
    </w:p>
    <w:p w14:paraId="7533C9DD" w14:textId="77777777" w:rsidR="0078492F" w:rsidRPr="0078492F" w:rsidRDefault="0078492F" w:rsidP="006B5D21">
      <w:pPr>
        <w:spacing w:after="0" w:line="240" w:lineRule="auto"/>
        <w:jc w:val="both"/>
        <w:rPr>
          <w:rFonts w:ascii="Times New Roman" w:hAnsi="Times New Roman" w:cs="Times New Roman"/>
          <w:lang w:eastAsia="ru-RU"/>
        </w:rPr>
      </w:pPr>
      <w:bookmarkStart w:id="61" w:name="_Toc130482060"/>
      <w:r w:rsidRPr="0078492F">
        <w:rPr>
          <w:rFonts w:ascii="Times New Roman" w:hAnsi="Times New Roman" w:cs="Times New Roman"/>
          <w:lang w:eastAsia="ru-RU"/>
        </w:rPr>
        <w:t>11.2. Профилактическое техническое обслуживание (ПТО) пачкообвязочной и стреппинг машины</w:t>
      </w:r>
      <w:bookmarkEnd w:id="61"/>
    </w:p>
    <w:p w14:paraId="5ED4138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проводится один раз в два месяца и предусматривает выполнение следующего объема работ: </w:t>
      </w:r>
    </w:p>
    <w:p w14:paraId="08FDFFC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все мероприятия, предусмотренные ежедневным техническим обслуживанием;</w:t>
      </w:r>
    </w:p>
    <w:p w14:paraId="134A580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разобрать и очистить от загрязнений механизм узловязателя, заменить детали с явно выраженным износом;</w:t>
      </w:r>
    </w:p>
    <w:p w14:paraId="2620ADA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и произвести все необходимые регулировки согласно инструкции по эксплуатации;</w:t>
      </w:r>
    </w:p>
    <w:p w14:paraId="4EB2018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смазку машины согласно карте смазки;</w:t>
      </w:r>
    </w:p>
    <w:p w14:paraId="1DF29F6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ревизию электродвигателя;</w:t>
      </w:r>
    </w:p>
    <w:p w14:paraId="7FD9B45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кабельные соединения и заземление;</w:t>
      </w:r>
    </w:p>
    <w:p w14:paraId="5DE9495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ревизию пусковой аппаратуры;</w:t>
      </w:r>
    </w:p>
    <w:p w14:paraId="59AFB50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машину на ходу.</w:t>
      </w:r>
    </w:p>
    <w:p w14:paraId="44C06AEA" w14:textId="77777777" w:rsidR="0078492F" w:rsidRPr="0078492F" w:rsidRDefault="0078492F" w:rsidP="006B5D21">
      <w:pPr>
        <w:spacing w:after="0" w:line="240" w:lineRule="auto"/>
        <w:jc w:val="both"/>
        <w:rPr>
          <w:rFonts w:ascii="Times New Roman" w:hAnsi="Times New Roman" w:cs="Times New Roman"/>
          <w:lang w:eastAsia="ru-RU"/>
        </w:rPr>
      </w:pPr>
    </w:p>
    <w:p w14:paraId="24D274A4" w14:textId="77777777" w:rsidR="0078492F" w:rsidRPr="0078492F" w:rsidRDefault="0078492F" w:rsidP="006B5D21">
      <w:pPr>
        <w:spacing w:after="0" w:line="240" w:lineRule="auto"/>
        <w:jc w:val="both"/>
        <w:rPr>
          <w:rFonts w:ascii="Times New Roman" w:hAnsi="Times New Roman" w:cs="Times New Roman"/>
          <w:lang w:eastAsia="ru-RU"/>
        </w:rPr>
      </w:pPr>
      <w:bookmarkStart w:id="62" w:name="_Toc130482061"/>
      <w:r w:rsidRPr="0078492F">
        <w:rPr>
          <w:rFonts w:ascii="Times New Roman" w:hAnsi="Times New Roman" w:cs="Times New Roman"/>
          <w:lang w:eastAsia="ru-RU"/>
        </w:rPr>
        <w:t>11.3. Текущий ремонт (ТР) пачкообвязочной и стреппинг машины</w:t>
      </w:r>
      <w:bookmarkEnd w:id="62"/>
    </w:p>
    <w:p w14:paraId="38D1850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предусматривает выполнение следующего объема работ: </w:t>
      </w:r>
    </w:p>
    <w:p w14:paraId="58EA3CE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все мероприятия, предусмотренные профилактическим обслуживанием;</w:t>
      </w:r>
    </w:p>
    <w:p w14:paraId="2D2E78E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разобрать и очистить от загрязнений кинематику машины;</w:t>
      </w:r>
    </w:p>
    <w:p w14:paraId="6AE1F93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заменить все детали с явно выраженным износом;</w:t>
      </w:r>
    </w:p>
    <w:p w14:paraId="7A23442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заменить смазку в подшипниках;</w:t>
      </w:r>
    </w:p>
    <w:p w14:paraId="35FB09A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собрать и отрегулировать машину согласно требованиям инструкции по эксплуатации;</w:t>
      </w:r>
    </w:p>
    <w:p w14:paraId="7AAE120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машину на ходу, произведя десять контрольных вязок.</w:t>
      </w:r>
    </w:p>
    <w:p w14:paraId="02F65F87" w14:textId="77777777" w:rsidR="0078492F" w:rsidRPr="0078492F" w:rsidRDefault="0078492F" w:rsidP="006B5D21">
      <w:pPr>
        <w:spacing w:after="0" w:line="240" w:lineRule="auto"/>
        <w:jc w:val="both"/>
        <w:rPr>
          <w:rFonts w:ascii="Times New Roman" w:hAnsi="Times New Roman" w:cs="Times New Roman"/>
          <w:lang w:eastAsia="ru-RU"/>
        </w:rPr>
      </w:pPr>
    </w:p>
    <w:p w14:paraId="40BB6E8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12. Техническое обслуживание и текущий ремонт машины для сварки полимерных пленок.</w:t>
      </w:r>
    </w:p>
    <w:p w14:paraId="718BD229" w14:textId="77777777" w:rsidR="0078492F" w:rsidRPr="0078492F" w:rsidRDefault="0078492F" w:rsidP="006B5D21">
      <w:pPr>
        <w:spacing w:after="0" w:line="240" w:lineRule="auto"/>
        <w:jc w:val="both"/>
        <w:rPr>
          <w:rFonts w:ascii="Times New Roman" w:hAnsi="Times New Roman" w:cs="Times New Roman"/>
          <w:lang w:eastAsia="ru-RU"/>
        </w:rPr>
      </w:pPr>
      <w:bookmarkStart w:id="63" w:name="_Toc130482062"/>
      <w:r w:rsidRPr="0078492F">
        <w:rPr>
          <w:rFonts w:ascii="Times New Roman" w:hAnsi="Times New Roman" w:cs="Times New Roman"/>
          <w:lang w:eastAsia="ru-RU"/>
        </w:rPr>
        <w:t>12.1. Ежедневное техническое обслуживание (ЕТО) машины для сварки полимерных пленок</w:t>
      </w:r>
      <w:bookmarkEnd w:id="63"/>
    </w:p>
    <w:p w14:paraId="1C0A6AA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проводится один раз в день - ежедневно и предусматривает выполнение следующего объема работ: </w:t>
      </w:r>
    </w:p>
    <w:p w14:paraId="56AB4B6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очистить облицовку и все механизмы машины от пыли;</w:t>
      </w:r>
    </w:p>
    <w:p w14:paraId="0477D4F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очистить от загрязнений остатками свариваемого материала пазы подставки и свариваемой губки. Очистка должна производиться только пластмассовыми или деревянными скребками во избежание повреждения кромки пазов;</w:t>
      </w:r>
    </w:p>
    <w:p w14:paraId="0431732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наружный осмотр всех механизмов машины, устранить замеченные в процессе осмотра неисправности, подтянуть крепежные детали;</w:t>
      </w:r>
    </w:p>
    <w:p w14:paraId="781A6E5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правильность установки нагревательного элемента в холодном состоянии. Элемент должен проходить по середине паза по всей длине, выступая из него на половину своего диаметра; элемент не должен иметь вмятин и перегибов и должен быть закрыт по всей длине жаростойкой пленкой;</w:t>
      </w:r>
    </w:p>
    <w:p w14:paraId="2907BFA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плавность хода педали и тяги;</w:t>
      </w:r>
    </w:p>
    <w:p w14:paraId="2950E8A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равномерность и плавность прилегания сваривающей губки к подставке по всей их длине;</w:t>
      </w:r>
    </w:p>
    <w:p w14:paraId="1FFA06D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исправность системы охлаждения;</w:t>
      </w:r>
    </w:p>
    <w:p w14:paraId="55E62EF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качество свариваемого машиной шва и при необходимости произвести регулировку времени импульса сварки.</w:t>
      </w:r>
    </w:p>
    <w:p w14:paraId="7AA49C08" w14:textId="77777777" w:rsidR="0078492F" w:rsidRPr="0078492F" w:rsidRDefault="0078492F" w:rsidP="006B5D21">
      <w:pPr>
        <w:spacing w:after="0" w:line="240" w:lineRule="auto"/>
        <w:jc w:val="both"/>
        <w:rPr>
          <w:rFonts w:ascii="Times New Roman" w:hAnsi="Times New Roman" w:cs="Times New Roman"/>
          <w:lang w:eastAsia="ru-RU"/>
        </w:rPr>
      </w:pPr>
    </w:p>
    <w:p w14:paraId="1802EB1A" w14:textId="77777777" w:rsidR="0078492F" w:rsidRPr="0078492F" w:rsidRDefault="0078492F" w:rsidP="006B5D21">
      <w:pPr>
        <w:spacing w:after="0" w:line="240" w:lineRule="auto"/>
        <w:jc w:val="both"/>
        <w:rPr>
          <w:rFonts w:ascii="Times New Roman" w:hAnsi="Times New Roman" w:cs="Times New Roman"/>
          <w:lang w:eastAsia="ru-RU"/>
        </w:rPr>
      </w:pPr>
      <w:bookmarkStart w:id="64" w:name="_Toc130482063"/>
      <w:r w:rsidRPr="0078492F">
        <w:rPr>
          <w:rFonts w:ascii="Times New Roman" w:hAnsi="Times New Roman" w:cs="Times New Roman"/>
          <w:lang w:eastAsia="ru-RU"/>
        </w:rPr>
        <w:t>12.2. Профилактическое техническое обслуживание (ПТО) машины для сварки полимерных пленок</w:t>
      </w:r>
      <w:bookmarkEnd w:id="64"/>
    </w:p>
    <w:p w14:paraId="4301F23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проводится один раз в месяц и предусматривает выполнение следующего объема работ: </w:t>
      </w:r>
    </w:p>
    <w:p w14:paraId="3CB6743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все мероприятия, предусмотренные ежедневным техническим обслуживанием;</w:t>
      </w:r>
    </w:p>
    <w:p w14:paraId="3E96017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узлы машины, заменить детали с явно выраженным износом;</w:t>
      </w:r>
    </w:p>
    <w:p w14:paraId="1BC3A3C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качество нагревательных элементов – проволоки или полоски, при необходимости заменить;</w:t>
      </w:r>
    </w:p>
    <w:p w14:paraId="3B6FBA5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 смазать все трущиеся детали, смазке подлежат: втулка рулонодержателя, ось рычага пружины, втулка тяги, штифт микропереключателя, втулка направляющей, ось крепления педали;</w:t>
      </w:r>
    </w:p>
    <w:p w14:paraId="484BED9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прозвонкой электропроводку, заземление;</w:t>
      </w:r>
    </w:p>
    <w:p w14:paraId="23E6F28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визуально проверить состояние электромонтажа и реле времени;</w:t>
      </w:r>
    </w:p>
    <w:p w14:paraId="6DF4019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работоспособность машины.</w:t>
      </w:r>
    </w:p>
    <w:p w14:paraId="44EE9736" w14:textId="77777777" w:rsidR="0078492F" w:rsidRPr="0078492F" w:rsidRDefault="0078492F" w:rsidP="006B5D21">
      <w:pPr>
        <w:spacing w:after="0" w:line="240" w:lineRule="auto"/>
        <w:jc w:val="both"/>
        <w:rPr>
          <w:rFonts w:ascii="Times New Roman" w:hAnsi="Times New Roman" w:cs="Times New Roman"/>
          <w:lang w:eastAsia="ru-RU"/>
        </w:rPr>
      </w:pPr>
      <w:bookmarkStart w:id="65" w:name="_Toc130482064"/>
      <w:r w:rsidRPr="0078492F">
        <w:rPr>
          <w:rFonts w:ascii="Times New Roman" w:hAnsi="Times New Roman" w:cs="Times New Roman"/>
          <w:lang w:eastAsia="ru-RU"/>
        </w:rPr>
        <w:t>12.3. Текущий ремонт (ТР) машины для сварки полимерных пленок</w:t>
      </w:r>
      <w:bookmarkEnd w:id="65"/>
    </w:p>
    <w:p w14:paraId="102BCED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предусматривает выполнение следующего объема работ: </w:t>
      </w:r>
    </w:p>
    <w:p w14:paraId="7BAB720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все мероприятия, предусмотренные профилактическим обслуживанием;</w:t>
      </w:r>
    </w:p>
    <w:p w14:paraId="7B42B23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замену следующих деталей: жаростойкой пленки свариваемой губки, пружины натяжения нагревательного элемента, реле времени (по необходимости);</w:t>
      </w:r>
    </w:p>
    <w:p w14:paraId="48BCA87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провести ревизию контактно-релейной аппаратуры;</w:t>
      </w:r>
    </w:p>
    <w:p w14:paraId="089718F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покрасить машину; </w:t>
      </w:r>
    </w:p>
    <w:p w14:paraId="27A5D017" w14:textId="77777777" w:rsidR="0078492F" w:rsidRPr="0078492F" w:rsidRDefault="0078492F" w:rsidP="006B5D21">
      <w:pPr>
        <w:spacing w:after="0" w:line="240" w:lineRule="auto"/>
        <w:jc w:val="both"/>
        <w:rPr>
          <w:rFonts w:ascii="Times New Roman" w:hAnsi="Times New Roman" w:cs="Times New Roman"/>
          <w:lang w:eastAsia="ru-RU"/>
        </w:rPr>
      </w:pPr>
    </w:p>
    <w:p w14:paraId="1F2CCEB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13. Техническое обслуживание и текущий ремонт мешкозашивочной машины.</w:t>
      </w:r>
    </w:p>
    <w:p w14:paraId="1502D31E" w14:textId="77777777" w:rsidR="0078492F" w:rsidRPr="0078492F" w:rsidRDefault="0078492F" w:rsidP="006B5D21">
      <w:pPr>
        <w:spacing w:after="0" w:line="240" w:lineRule="auto"/>
        <w:jc w:val="both"/>
        <w:rPr>
          <w:rFonts w:ascii="Times New Roman" w:hAnsi="Times New Roman" w:cs="Times New Roman"/>
          <w:lang w:eastAsia="ru-RU"/>
        </w:rPr>
      </w:pPr>
      <w:bookmarkStart w:id="66" w:name="_Toc130482065"/>
      <w:r w:rsidRPr="0078492F">
        <w:rPr>
          <w:rFonts w:ascii="Times New Roman" w:hAnsi="Times New Roman" w:cs="Times New Roman"/>
          <w:lang w:eastAsia="ru-RU"/>
        </w:rPr>
        <w:t>13.1. Ежедневное техническое обслуживание (ЕТО) мешкозашивочной машины</w:t>
      </w:r>
      <w:bookmarkEnd w:id="66"/>
    </w:p>
    <w:p w14:paraId="2869E5D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проводится один раз в день - ежедневно и предусматривает выполнение следующего объема работ: </w:t>
      </w:r>
    </w:p>
    <w:p w14:paraId="01A2341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очистить машину от пыли и грязи;</w:t>
      </w:r>
    </w:p>
    <w:p w14:paraId="46B4C31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наружный осмотр всех механизмов машины, устранить замеченные неисправности, подтянуть крепежные детали;</w:t>
      </w:r>
    </w:p>
    <w:p w14:paraId="1FAD7C2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смазать швейную головку через смазочные отверстия и трубки;</w:t>
      </w:r>
    </w:p>
    <w:p w14:paraId="5D8018C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уровень масла в редукторе, при необходимости долить;</w:t>
      </w:r>
    </w:p>
    <w:p w14:paraId="1643E19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фрикционное сцепление механизма выключения швейной головки, при необходимости увеличить усилие прижатия дисков трения;</w:t>
      </w:r>
    </w:p>
    <w:p w14:paraId="4531258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машину на ходу: швейная головка, транспортер и электромагнит должны включаться при нажатии на рычаг концевого выключателя усилием не более 2 кгс (измеряется динамометром). При снятии давления на рычаг машина должна выключаться, работоспособность рычага включения проверяется трехкратным опробованием; машина должна давать устойчивый шов без пропуска стежков и обрывов ниток. Механизм обрезки ниток должен надежно обрезать нитки, работать устойчиво, без заеданий. Проверка качества шва и механизма обрезки ниток производится пробными сшивками, общее количество сшивок должно быть не менее 100.</w:t>
      </w:r>
    </w:p>
    <w:p w14:paraId="0979B28B" w14:textId="77777777" w:rsidR="0078492F" w:rsidRPr="0078492F" w:rsidRDefault="0078492F" w:rsidP="006B5D21">
      <w:pPr>
        <w:spacing w:after="0" w:line="240" w:lineRule="auto"/>
        <w:jc w:val="both"/>
        <w:rPr>
          <w:rFonts w:ascii="Times New Roman" w:hAnsi="Times New Roman" w:cs="Times New Roman"/>
          <w:lang w:eastAsia="ru-RU"/>
        </w:rPr>
      </w:pPr>
      <w:bookmarkStart w:id="67" w:name="_Toc130482066"/>
      <w:r w:rsidRPr="0078492F">
        <w:rPr>
          <w:rFonts w:ascii="Times New Roman" w:hAnsi="Times New Roman" w:cs="Times New Roman"/>
          <w:lang w:eastAsia="ru-RU"/>
        </w:rPr>
        <w:t>13.2. Профилактическое техническое обслуживание (ПТО) мешкозашивочной машины</w:t>
      </w:r>
      <w:bookmarkEnd w:id="67"/>
    </w:p>
    <w:p w14:paraId="1CC333B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проводится один раз в месяц и предусматривает выполнение следующего объема работ: </w:t>
      </w:r>
    </w:p>
    <w:p w14:paraId="07A30C2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провести все мероприятия, предусмотренные ежедневным техническим обслуживанием;</w:t>
      </w:r>
    </w:p>
    <w:p w14:paraId="151621D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промыть все детали механизмов машин керосином;</w:t>
      </w:r>
    </w:p>
    <w:p w14:paraId="0D1DF22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заменить детали с явно выраженным износом;</w:t>
      </w:r>
    </w:p>
    <w:p w14:paraId="50DEA37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и произвести все необходимые регулировки. При этом подъем нажимной лапки должен составлять </w:t>
      </w:r>
      <w:smartTag w:uri="urn:schemas-microsoft-com:office:smarttags" w:element="metricconverter">
        <w:smartTagPr>
          <w:attr w:name="ProductID" w:val="12 мм"/>
        </w:smartTagPr>
        <w:r w:rsidRPr="0078492F">
          <w:rPr>
            <w:rFonts w:ascii="Times New Roman" w:hAnsi="Times New Roman" w:cs="Times New Roman"/>
            <w:lang w:eastAsia="ru-RU"/>
          </w:rPr>
          <w:t>12 мм</w:t>
        </w:r>
      </w:smartTag>
      <w:r w:rsidRPr="0078492F">
        <w:rPr>
          <w:rFonts w:ascii="Times New Roman" w:hAnsi="Times New Roman" w:cs="Times New Roman"/>
          <w:lang w:eastAsia="ru-RU"/>
        </w:rPr>
        <w:t xml:space="preserve">, вылет рукава – </w:t>
      </w:r>
      <w:smartTag w:uri="urn:schemas-microsoft-com:office:smarttags" w:element="metricconverter">
        <w:smartTagPr>
          <w:attr w:name="ProductID" w:val="140 мм"/>
        </w:smartTagPr>
        <w:r w:rsidRPr="0078492F">
          <w:rPr>
            <w:rFonts w:ascii="Times New Roman" w:hAnsi="Times New Roman" w:cs="Times New Roman"/>
            <w:lang w:eastAsia="ru-RU"/>
          </w:rPr>
          <w:t>140 мм</w:t>
        </w:r>
      </w:smartTag>
      <w:r w:rsidRPr="0078492F">
        <w:rPr>
          <w:rFonts w:ascii="Times New Roman" w:hAnsi="Times New Roman" w:cs="Times New Roman"/>
          <w:lang w:eastAsia="ru-RU"/>
        </w:rPr>
        <w:t xml:space="preserve">, расстояние от иглы до переднего скоса платформы – </w:t>
      </w:r>
      <w:smartTag w:uri="urn:schemas-microsoft-com:office:smarttags" w:element="metricconverter">
        <w:smartTagPr>
          <w:attr w:name="ProductID" w:val="16 мм"/>
        </w:smartTagPr>
        <w:r w:rsidRPr="0078492F">
          <w:rPr>
            <w:rFonts w:ascii="Times New Roman" w:hAnsi="Times New Roman" w:cs="Times New Roman"/>
            <w:lang w:eastAsia="ru-RU"/>
          </w:rPr>
          <w:t>16 мм</w:t>
        </w:r>
      </w:smartTag>
      <w:r w:rsidRPr="0078492F">
        <w:rPr>
          <w:rFonts w:ascii="Times New Roman" w:hAnsi="Times New Roman" w:cs="Times New Roman"/>
          <w:lang w:eastAsia="ru-RU"/>
        </w:rPr>
        <w:t xml:space="preserve">, ход игловодителя – </w:t>
      </w:r>
      <w:smartTag w:uri="urn:schemas-microsoft-com:office:smarttags" w:element="metricconverter">
        <w:smartTagPr>
          <w:attr w:name="ProductID" w:val="48 мм"/>
        </w:smartTagPr>
        <w:r w:rsidRPr="0078492F">
          <w:rPr>
            <w:rFonts w:ascii="Times New Roman" w:hAnsi="Times New Roman" w:cs="Times New Roman"/>
            <w:lang w:eastAsia="ru-RU"/>
          </w:rPr>
          <w:t>48 мм</w:t>
        </w:r>
      </w:smartTag>
      <w:r w:rsidRPr="0078492F">
        <w:rPr>
          <w:rFonts w:ascii="Times New Roman" w:hAnsi="Times New Roman" w:cs="Times New Roman"/>
          <w:lang w:eastAsia="ru-RU"/>
        </w:rPr>
        <w:t>; центр ушка иглы при верхнем ее положении должен находиться на расстояние 24+-</w:t>
      </w:r>
      <w:smartTag w:uri="urn:schemas-microsoft-com:office:smarttags" w:element="metricconverter">
        <w:smartTagPr>
          <w:attr w:name="ProductID" w:val="0,5 мм"/>
        </w:smartTagPr>
        <w:r w:rsidRPr="0078492F">
          <w:rPr>
            <w:rFonts w:ascii="Times New Roman" w:hAnsi="Times New Roman" w:cs="Times New Roman"/>
            <w:lang w:eastAsia="ru-RU"/>
          </w:rPr>
          <w:t>0,5 мм</w:t>
        </w:r>
      </w:smartTag>
      <w:r w:rsidRPr="0078492F">
        <w:rPr>
          <w:rFonts w:ascii="Times New Roman" w:hAnsi="Times New Roman" w:cs="Times New Roman"/>
          <w:lang w:eastAsia="ru-RU"/>
        </w:rPr>
        <w:t xml:space="preserve"> от верхней плоскости игольной пластины; игла в нижней мертвой точке не должна доходить до кулисы на 3-</w:t>
      </w:r>
      <w:smartTag w:uri="urn:schemas-microsoft-com:office:smarttags" w:element="metricconverter">
        <w:smartTagPr>
          <w:attr w:name="ProductID" w:val="4 мм"/>
        </w:smartTagPr>
        <w:r w:rsidRPr="0078492F">
          <w:rPr>
            <w:rFonts w:ascii="Times New Roman" w:hAnsi="Times New Roman" w:cs="Times New Roman"/>
            <w:lang w:eastAsia="ru-RU"/>
          </w:rPr>
          <w:t>4 мм</w:t>
        </w:r>
      </w:smartTag>
      <w:r w:rsidRPr="0078492F">
        <w:rPr>
          <w:rFonts w:ascii="Times New Roman" w:hAnsi="Times New Roman" w:cs="Times New Roman"/>
          <w:lang w:eastAsia="ru-RU"/>
        </w:rPr>
        <w:t>; гайка иглодержателя в нижней мертвой точке не должна доходить до поднятой прижимной лапки на 2-</w:t>
      </w:r>
      <w:smartTag w:uri="urn:schemas-microsoft-com:office:smarttags" w:element="metricconverter">
        <w:smartTagPr>
          <w:attr w:name="ProductID" w:val="3 мм"/>
        </w:smartTagPr>
        <w:r w:rsidRPr="0078492F">
          <w:rPr>
            <w:rFonts w:ascii="Times New Roman" w:hAnsi="Times New Roman" w:cs="Times New Roman"/>
            <w:lang w:eastAsia="ru-RU"/>
          </w:rPr>
          <w:t>3 мм</w:t>
        </w:r>
      </w:smartTag>
      <w:r w:rsidRPr="0078492F">
        <w:rPr>
          <w:rFonts w:ascii="Times New Roman" w:hAnsi="Times New Roman" w:cs="Times New Roman"/>
          <w:lang w:eastAsia="ru-RU"/>
        </w:rPr>
        <w:t>; лапка должна подниматься над игольной пластинкой на 10-</w:t>
      </w:r>
      <w:smartTag w:uri="urn:schemas-microsoft-com:office:smarttags" w:element="metricconverter">
        <w:smartTagPr>
          <w:attr w:name="ProductID" w:val="12 мм"/>
        </w:smartTagPr>
        <w:r w:rsidRPr="0078492F">
          <w:rPr>
            <w:rFonts w:ascii="Times New Roman" w:hAnsi="Times New Roman" w:cs="Times New Roman"/>
            <w:lang w:eastAsia="ru-RU"/>
          </w:rPr>
          <w:t>12 мм</w:t>
        </w:r>
      </w:smartTag>
      <w:r w:rsidRPr="0078492F">
        <w:rPr>
          <w:rFonts w:ascii="Times New Roman" w:hAnsi="Times New Roman" w:cs="Times New Roman"/>
          <w:lang w:eastAsia="ru-RU"/>
        </w:rPr>
        <w:t xml:space="preserve">; зубцы верхней и нижней рейки подачи должны работать синхронно. Эксцентриситет эксцентрика дополнительной подачи должен быть равным и диаметрально противоположным эксцентриситету эксцентрика подъема; опускание и поднимание зубьев верхней рейки и нижней рейки должны совпадать по величине, но быть противоположными по фазе; зубья зубчатых реек подачи должны быть острыми и должны обеспечивать надежную сцепляемость с поверхностью продвигаемого материала; двигатель ткани при движении вперед должен выступать над игольной пластиной на 1,5 – </w:t>
      </w:r>
      <w:smartTag w:uri="urn:schemas-microsoft-com:office:smarttags" w:element="metricconverter">
        <w:smartTagPr>
          <w:attr w:name="ProductID" w:val="2 мм"/>
        </w:smartTagPr>
        <w:r w:rsidRPr="0078492F">
          <w:rPr>
            <w:rFonts w:ascii="Times New Roman" w:hAnsi="Times New Roman" w:cs="Times New Roman"/>
            <w:lang w:eastAsia="ru-RU"/>
          </w:rPr>
          <w:t>2 мм</w:t>
        </w:r>
      </w:smartTag>
      <w:r w:rsidRPr="0078492F">
        <w:rPr>
          <w:rFonts w:ascii="Times New Roman" w:hAnsi="Times New Roman" w:cs="Times New Roman"/>
          <w:lang w:eastAsia="ru-RU"/>
        </w:rPr>
        <w:t>, а при движении назад – спускаться под игольную пластину на толщину косички; в исходном положении зазор между основным и дополнительным двигателем ткани должен быть 7-</w:t>
      </w:r>
      <w:smartTag w:uri="urn:schemas-microsoft-com:office:smarttags" w:element="metricconverter">
        <w:smartTagPr>
          <w:attr w:name="ProductID" w:val="8 мм"/>
        </w:smartTagPr>
        <w:r w:rsidRPr="0078492F">
          <w:rPr>
            <w:rFonts w:ascii="Times New Roman" w:hAnsi="Times New Roman" w:cs="Times New Roman"/>
            <w:lang w:eastAsia="ru-RU"/>
          </w:rPr>
          <w:t>8 мм</w:t>
        </w:r>
      </w:smartTag>
      <w:r w:rsidRPr="0078492F">
        <w:rPr>
          <w:rFonts w:ascii="Times New Roman" w:hAnsi="Times New Roman" w:cs="Times New Roman"/>
          <w:lang w:eastAsia="ru-RU"/>
        </w:rPr>
        <w:t xml:space="preserve">; крепление звездочек и шкивов на валах должно быть надежным и соосным и должно обеспечивать нормальную работу сцепных и релейных передач; приводные и натяжные барабаны, а также поддерживающие ролики должны свободно, без заметного торможения проворачиваться в подшипниках. </w:t>
      </w:r>
    </w:p>
    <w:p w14:paraId="0832176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заточить нож обрезки шпагата;</w:t>
      </w:r>
    </w:p>
    <w:p w14:paraId="04B77D1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заменить деформированные пружины;</w:t>
      </w:r>
    </w:p>
    <w:p w14:paraId="0E47A71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натяжение клиновых ремней, ленты и приводной цепи транспортера, при необходимости произвести натяжку;</w:t>
      </w:r>
    </w:p>
    <w:p w14:paraId="6DE0EF5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ревизию электродвигателя, электродвигатель очищается от пыли и грязи, производится смазка подшипников;</w:t>
      </w:r>
    </w:p>
    <w:p w14:paraId="694BF23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кабельные соединения и заземление;</w:t>
      </w:r>
    </w:p>
    <w:p w14:paraId="2197242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 произвести ревизию пусковой аппаратуры;</w:t>
      </w:r>
    </w:p>
    <w:p w14:paraId="3E53E58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машину на ходу.</w:t>
      </w:r>
    </w:p>
    <w:p w14:paraId="33987C2D" w14:textId="77777777" w:rsidR="0078492F" w:rsidRPr="0078492F" w:rsidRDefault="0078492F" w:rsidP="006B5D21">
      <w:pPr>
        <w:spacing w:after="0" w:line="240" w:lineRule="auto"/>
        <w:jc w:val="both"/>
        <w:rPr>
          <w:rFonts w:ascii="Times New Roman" w:hAnsi="Times New Roman" w:cs="Times New Roman"/>
          <w:lang w:eastAsia="ru-RU"/>
        </w:rPr>
      </w:pPr>
    </w:p>
    <w:p w14:paraId="7BE09CEA" w14:textId="77777777" w:rsidR="0078492F" w:rsidRPr="0078492F" w:rsidRDefault="0078492F" w:rsidP="006B5D21">
      <w:pPr>
        <w:spacing w:after="0" w:line="240" w:lineRule="auto"/>
        <w:jc w:val="both"/>
        <w:rPr>
          <w:rFonts w:ascii="Times New Roman" w:hAnsi="Times New Roman" w:cs="Times New Roman"/>
          <w:lang w:eastAsia="ru-RU"/>
        </w:rPr>
      </w:pPr>
      <w:bookmarkStart w:id="68" w:name="_Toc130482067"/>
      <w:r w:rsidRPr="0078492F">
        <w:rPr>
          <w:rFonts w:ascii="Times New Roman" w:hAnsi="Times New Roman" w:cs="Times New Roman"/>
          <w:lang w:eastAsia="ru-RU"/>
        </w:rPr>
        <w:t>13.3. Текущий ремонт (ТР) мешкозашивочной машины</w:t>
      </w:r>
      <w:bookmarkEnd w:id="68"/>
    </w:p>
    <w:p w14:paraId="72F0C3A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предусматривает выполнение следующего объема работ: </w:t>
      </w:r>
    </w:p>
    <w:p w14:paraId="198EC73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провести все мероприятия, предусмотренные профилактическим обслуживанием;</w:t>
      </w:r>
    </w:p>
    <w:p w14:paraId="157E6CD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разобрать машину на узлы, изношенные детали заменить;</w:t>
      </w:r>
    </w:p>
    <w:p w14:paraId="2E2158D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заменить основные и дополнительные двигатели ткани, петлитель, игловодитель и предохранитель иглы;</w:t>
      </w:r>
    </w:p>
    <w:p w14:paraId="505A959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заменить прокладки фрикционной муфты;</w:t>
      </w:r>
    </w:p>
    <w:p w14:paraId="3E2A698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разобрать редуктор, произвести ревизию зубчатого зацепления и подшипников, изношенные детали заменить, произвести промывку и полную смазку редуктора;</w:t>
      </w:r>
    </w:p>
    <w:p w14:paraId="7C1F0A1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вскрыть подшипники барабанов транспортера, промыть их, заменить смазку;</w:t>
      </w:r>
    </w:p>
    <w:p w14:paraId="4DD2774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ревизию сшивки ленты, при необходимости заменить сшивку ленты или всю ленту;</w:t>
      </w:r>
    </w:p>
    <w:p w14:paraId="1E36F31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машину на ходу.</w:t>
      </w:r>
    </w:p>
    <w:p w14:paraId="3D180BA6" w14:textId="77777777" w:rsidR="0078492F" w:rsidRPr="0078492F" w:rsidRDefault="0078492F" w:rsidP="006B5D21">
      <w:pPr>
        <w:spacing w:after="0" w:line="240" w:lineRule="auto"/>
        <w:jc w:val="both"/>
        <w:rPr>
          <w:rFonts w:ascii="Times New Roman" w:hAnsi="Times New Roman" w:cs="Times New Roman"/>
          <w:lang w:eastAsia="ru-RU"/>
        </w:rPr>
      </w:pPr>
    </w:p>
    <w:p w14:paraId="5E83C0C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14. Техническое обслуживание и текущий ремонт машины для подшивки документов и швейной машины.</w:t>
      </w:r>
    </w:p>
    <w:p w14:paraId="7F87C4EB" w14:textId="77777777" w:rsidR="0078492F" w:rsidRPr="0078492F" w:rsidRDefault="0078492F" w:rsidP="006B5D21">
      <w:pPr>
        <w:spacing w:after="0" w:line="240" w:lineRule="auto"/>
        <w:jc w:val="both"/>
        <w:rPr>
          <w:rFonts w:ascii="Times New Roman" w:hAnsi="Times New Roman" w:cs="Times New Roman"/>
          <w:lang w:eastAsia="ru-RU"/>
        </w:rPr>
      </w:pPr>
    </w:p>
    <w:p w14:paraId="169A6CC6" w14:textId="77777777" w:rsidR="0078492F" w:rsidRPr="0078492F" w:rsidRDefault="0078492F" w:rsidP="006B5D21">
      <w:pPr>
        <w:spacing w:after="0" w:line="240" w:lineRule="auto"/>
        <w:jc w:val="both"/>
        <w:rPr>
          <w:rFonts w:ascii="Times New Roman" w:hAnsi="Times New Roman" w:cs="Times New Roman"/>
          <w:lang w:eastAsia="ru-RU"/>
        </w:rPr>
      </w:pPr>
      <w:bookmarkStart w:id="69" w:name="_Toc130482068"/>
      <w:r w:rsidRPr="0078492F">
        <w:rPr>
          <w:rFonts w:ascii="Times New Roman" w:hAnsi="Times New Roman" w:cs="Times New Roman"/>
          <w:lang w:eastAsia="ru-RU"/>
        </w:rPr>
        <w:t>14.1. Ежедневное техническое обслуживание (ЕТО) машины для подшивки документов и швейной машины</w:t>
      </w:r>
      <w:bookmarkEnd w:id="69"/>
    </w:p>
    <w:p w14:paraId="3D4BB61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проводится один раз в день — ежедневно и предусматривает выполнение следующего объема работ: </w:t>
      </w:r>
    </w:p>
    <w:p w14:paraId="1C95086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очистить машину от пыли и грязи;</w:t>
      </w:r>
    </w:p>
    <w:p w14:paraId="1C709A9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наружный осмотр всех механизмов машины, устранить замеченные в процессе осмотра неисправности, подтянуть крепёжные детали;</w:t>
      </w:r>
    </w:p>
    <w:p w14:paraId="26E80CD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остроту игл, при необходимости иглы заточить;</w:t>
      </w:r>
    </w:p>
    <w:p w14:paraId="2F4085F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работоспособность машины тремя пробными включениями. </w:t>
      </w:r>
    </w:p>
    <w:p w14:paraId="59603EFA" w14:textId="77777777" w:rsidR="0078492F" w:rsidRPr="0078492F" w:rsidRDefault="0078492F" w:rsidP="006B5D21">
      <w:pPr>
        <w:spacing w:after="0" w:line="240" w:lineRule="auto"/>
        <w:jc w:val="both"/>
        <w:rPr>
          <w:rFonts w:ascii="Times New Roman" w:hAnsi="Times New Roman" w:cs="Times New Roman"/>
          <w:lang w:eastAsia="ru-RU"/>
        </w:rPr>
      </w:pPr>
      <w:bookmarkStart w:id="70" w:name="_Toc130482069"/>
      <w:r w:rsidRPr="0078492F">
        <w:rPr>
          <w:rFonts w:ascii="Times New Roman" w:hAnsi="Times New Roman" w:cs="Times New Roman"/>
          <w:lang w:eastAsia="ru-RU"/>
        </w:rPr>
        <w:t>14.2. Профилактическое техническое обслуживание (ПТО) машины для подшивки документов</w:t>
      </w:r>
      <w:bookmarkEnd w:id="70"/>
    </w:p>
    <w:p w14:paraId="5C5CEC6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проводится один раз в три месяца, швейной машины – один раз в месяц и предусматривает выполнение следующего объема работ:</w:t>
      </w:r>
    </w:p>
    <w:p w14:paraId="73E57D8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все мероприятия, предусмотренные ежедневным техническим обслуживанием;</w:t>
      </w:r>
    </w:p>
    <w:p w14:paraId="460ED0D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промыть все детали механизма машины керосином;</w:t>
      </w:r>
    </w:p>
    <w:p w14:paraId="416F4FC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заменить детали с явно выраженным износом; </w:t>
      </w:r>
    </w:p>
    <w:p w14:paraId="6654668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и произвести все необходимые регулировки;</w:t>
      </w:r>
    </w:p>
    <w:p w14:paraId="4EEF003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надёжность крепления игл; </w:t>
      </w:r>
    </w:p>
    <w:p w14:paraId="41E84BB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натяжение клинового ремня, при необходимости подтянуть; </w:t>
      </w:r>
    </w:p>
    <w:p w14:paraId="07AEAB5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произвести полную смазку машины; </w:t>
      </w:r>
    </w:p>
    <w:p w14:paraId="52EFF0F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работоспособность машины тремя пробными включениями. </w:t>
      </w:r>
    </w:p>
    <w:p w14:paraId="59FCDF38" w14:textId="77777777" w:rsidR="0078492F" w:rsidRPr="0078492F" w:rsidRDefault="0078492F" w:rsidP="006B5D21">
      <w:pPr>
        <w:spacing w:after="0" w:line="240" w:lineRule="auto"/>
        <w:jc w:val="both"/>
        <w:rPr>
          <w:rFonts w:ascii="Times New Roman" w:hAnsi="Times New Roman" w:cs="Times New Roman"/>
          <w:lang w:eastAsia="ru-RU"/>
        </w:rPr>
      </w:pPr>
    </w:p>
    <w:p w14:paraId="550C41DB" w14:textId="77777777" w:rsidR="0078492F" w:rsidRPr="0078492F" w:rsidRDefault="0078492F" w:rsidP="006B5D21">
      <w:pPr>
        <w:spacing w:after="0" w:line="240" w:lineRule="auto"/>
        <w:jc w:val="both"/>
        <w:rPr>
          <w:rFonts w:ascii="Times New Roman" w:hAnsi="Times New Roman" w:cs="Times New Roman"/>
          <w:lang w:eastAsia="ru-RU"/>
        </w:rPr>
      </w:pPr>
      <w:bookmarkStart w:id="71" w:name="_Toc130482070"/>
      <w:r w:rsidRPr="0078492F">
        <w:rPr>
          <w:rFonts w:ascii="Times New Roman" w:hAnsi="Times New Roman" w:cs="Times New Roman"/>
          <w:lang w:eastAsia="ru-RU"/>
        </w:rPr>
        <w:t>14.3. Текущий ремонт (ТР) машины для подшивки документов и швейной машины</w:t>
      </w:r>
      <w:bookmarkEnd w:id="71"/>
    </w:p>
    <w:p w14:paraId="5247589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предусматривает выполнение следующего объема работ:</w:t>
      </w:r>
    </w:p>
    <w:p w14:paraId="161E26C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все мероприятия, предусмотренные профилактическим обслуживанием;</w:t>
      </w:r>
    </w:p>
    <w:p w14:paraId="1DC30B5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разобрать все узлы машины, очистить от старой смазки, промыть керосином;</w:t>
      </w:r>
    </w:p>
    <w:p w14:paraId="5E97016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заменить изношенные детали;</w:t>
      </w:r>
    </w:p>
    <w:p w14:paraId="621D2BA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легкость хода подвижной каретки и механизма прижимной лапы;</w:t>
      </w:r>
    </w:p>
    <w:p w14:paraId="1421573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ревизию электродвигателя;</w:t>
      </w:r>
    </w:p>
    <w:p w14:paraId="5E1C1B9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кабельные соединения и заземление;</w:t>
      </w:r>
    </w:p>
    <w:p w14:paraId="775A7F2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ревизию пусковой аппаратуры;</w:t>
      </w:r>
    </w:p>
    <w:p w14:paraId="65CD40E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машину тремя пробными включениями.</w:t>
      </w:r>
    </w:p>
    <w:p w14:paraId="0E3FC53F" w14:textId="77777777" w:rsidR="0078492F" w:rsidRPr="0078492F" w:rsidRDefault="0078492F" w:rsidP="006B5D21">
      <w:pPr>
        <w:spacing w:after="0" w:line="240" w:lineRule="auto"/>
        <w:jc w:val="both"/>
        <w:rPr>
          <w:rFonts w:ascii="Times New Roman" w:hAnsi="Times New Roman" w:cs="Times New Roman"/>
          <w:lang w:eastAsia="ru-RU"/>
        </w:rPr>
      </w:pPr>
    </w:p>
    <w:p w14:paraId="3F7EC7D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15. Техническое обслуживание и текущий ремонт грузовых подъемников.</w:t>
      </w:r>
    </w:p>
    <w:p w14:paraId="7DC68283" w14:textId="77777777" w:rsidR="0078492F" w:rsidRPr="0078492F" w:rsidRDefault="0078492F" w:rsidP="006B5D21">
      <w:pPr>
        <w:spacing w:after="0" w:line="240" w:lineRule="auto"/>
        <w:jc w:val="both"/>
        <w:rPr>
          <w:rFonts w:ascii="Times New Roman" w:hAnsi="Times New Roman" w:cs="Times New Roman"/>
          <w:lang w:eastAsia="ru-RU"/>
        </w:rPr>
      </w:pPr>
    </w:p>
    <w:p w14:paraId="4389C6E3" w14:textId="77777777" w:rsidR="0078492F" w:rsidRPr="0078492F" w:rsidRDefault="0078492F" w:rsidP="006B5D21">
      <w:pPr>
        <w:spacing w:after="0" w:line="240" w:lineRule="auto"/>
        <w:jc w:val="both"/>
        <w:rPr>
          <w:rFonts w:ascii="Times New Roman" w:hAnsi="Times New Roman" w:cs="Times New Roman"/>
          <w:lang w:eastAsia="ru-RU"/>
        </w:rPr>
      </w:pPr>
      <w:bookmarkStart w:id="72" w:name="_Toc130482071"/>
      <w:r w:rsidRPr="0078492F">
        <w:rPr>
          <w:rFonts w:ascii="Times New Roman" w:hAnsi="Times New Roman" w:cs="Times New Roman"/>
          <w:lang w:eastAsia="ru-RU"/>
        </w:rPr>
        <w:t>15.1. Ежедневное техническое обслуживание (ЕТО) грузового подъемника</w:t>
      </w:r>
      <w:bookmarkEnd w:id="72"/>
    </w:p>
    <w:p w14:paraId="179FD08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проводится один раз в день - ежедневно и предусматривает выполнение следующего объема работ: </w:t>
      </w:r>
    </w:p>
    <w:p w14:paraId="690E96C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проверить визуально состояние грузонесущих фартуков, защитных кожухов, ограждений, их крепления; </w:t>
      </w:r>
    </w:p>
    <w:p w14:paraId="6FBAB5F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подъемника путем трехкратного пуска и останова с интервалом не менее трех минут;</w:t>
      </w:r>
    </w:p>
    <w:p w14:paraId="68E4B47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содержать подъемник в чистоте.</w:t>
      </w:r>
    </w:p>
    <w:p w14:paraId="28EC990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Особое внимание следует уделить чистоте и надежности крепления кабины, грузонесущих узлов и механизмов.</w:t>
      </w:r>
    </w:p>
    <w:p w14:paraId="17B803FB" w14:textId="77777777" w:rsidR="0078492F" w:rsidRPr="0078492F" w:rsidRDefault="0078492F" w:rsidP="006B5D21">
      <w:pPr>
        <w:spacing w:after="0" w:line="240" w:lineRule="auto"/>
        <w:jc w:val="both"/>
        <w:rPr>
          <w:rFonts w:ascii="Times New Roman" w:hAnsi="Times New Roman" w:cs="Times New Roman"/>
          <w:lang w:eastAsia="ru-RU"/>
        </w:rPr>
      </w:pPr>
    </w:p>
    <w:p w14:paraId="097D6484" w14:textId="77777777" w:rsidR="0078492F" w:rsidRPr="0078492F" w:rsidRDefault="0078492F" w:rsidP="006B5D21">
      <w:pPr>
        <w:spacing w:after="0" w:line="240" w:lineRule="auto"/>
        <w:jc w:val="both"/>
        <w:rPr>
          <w:rFonts w:ascii="Times New Roman" w:hAnsi="Times New Roman" w:cs="Times New Roman"/>
          <w:lang w:eastAsia="ru-RU"/>
        </w:rPr>
      </w:pPr>
      <w:bookmarkStart w:id="73" w:name="_Toc130482072"/>
      <w:r w:rsidRPr="0078492F">
        <w:rPr>
          <w:rFonts w:ascii="Times New Roman" w:hAnsi="Times New Roman" w:cs="Times New Roman"/>
          <w:lang w:eastAsia="ru-RU"/>
        </w:rPr>
        <w:t>15.2. Профилактическое техническое обслуживание (ПТО) грузового подъемника</w:t>
      </w:r>
      <w:bookmarkEnd w:id="73"/>
    </w:p>
    <w:p w14:paraId="2A85D58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проводится один раз в месяц и предусматривает выполнение следующего объема работ:</w:t>
      </w:r>
    </w:p>
    <w:p w14:paraId="6B5C562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провести все работы ЕТО;</w:t>
      </w:r>
    </w:p>
    <w:p w14:paraId="5062216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очистить подъемник от пыли и грязи, осмотреть состояние несущих фартуков;</w:t>
      </w:r>
    </w:p>
    <w:p w14:paraId="5FA7995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xml:space="preserve">- в случае сильной загрязненности очистить цени, звездочки от грязи и старой смазки, смазать цепь и звездочки; </w:t>
      </w:r>
    </w:p>
    <w:p w14:paraId="3BB1CE2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крепление звездочек; проверить состояние цепей и положение звездочек; отрегулировать натяжение цепей и положение звездочек;</w:t>
      </w:r>
    </w:p>
    <w:p w14:paraId="2F3DC50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наличие смазки в подшипниках, при необходимости смазать; смазку менять не реже одного раза в 2-4 месяца;</w:t>
      </w:r>
    </w:p>
    <w:p w14:paraId="6FBD16E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профилактику моторной группы;</w:t>
      </w:r>
    </w:p>
    <w:p w14:paraId="442488F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работу храпового механизма, тормозного устройства;</w:t>
      </w:r>
    </w:p>
    <w:p w14:paraId="48A6441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пусковой аппаратуры, устройств системы сигнализации и блокировки, дистанционного управления;</w:t>
      </w:r>
    </w:p>
    <w:p w14:paraId="2D90001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визуально состояние кабельных соединений и заземления;</w:t>
      </w:r>
    </w:p>
    <w:p w14:paraId="085FB63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в случае необходимости подкрасить.</w:t>
      </w:r>
    </w:p>
    <w:p w14:paraId="5ADD2EBF" w14:textId="77777777" w:rsidR="0078492F" w:rsidRPr="0078492F" w:rsidRDefault="0078492F" w:rsidP="006B5D21">
      <w:pPr>
        <w:spacing w:after="0" w:line="240" w:lineRule="auto"/>
        <w:jc w:val="both"/>
        <w:rPr>
          <w:rFonts w:ascii="Times New Roman" w:hAnsi="Times New Roman" w:cs="Times New Roman"/>
          <w:lang w:eastAsia="ru-RU"/>
        </w:rPr>
      </w:pPr>
    </w:p>
    <w:p w14:paraId="72573105" w14:textId="77777777" w:rsidR="0078492F" w:rsidRPr="0078492F" w:rsidRDefault="0078492F" w:rsidP="006B5D21">
      <w:pPr>
        <w:spacing w:after="0" w:line="240" w:lineRule="auto"/>
        <w:jc w:val="both"/>
        <w:rPr>
          <w:rFonts w:ascii="Times New Roman" w:hAnsi="Times New Roman" w:cs="Times New Roman"/>
          <w:lang w:eastAsia="ru-RU"/>
        </w:rPr>
      </w:pPr>
      <w:bookmarkStart w:id="74" w:name="_Toc130482073"/>
      <w:r w:rsidRPr="0078492F">
        <w:rPr>
          <w:rFonts w:ascii="Times New Roman" w:hAnsi="Times New Roman" w:cs="Times New Roman"/>
          <w:lang w:eastAsia="ru-RU"/>
        </w:rPr>
        <w:t>15.3. Текущий ремонт (ТР) грузового подъемника проводится один раз в год и предусматривает выполнение следующего объема работ:</w:t>
      </w:r>
      <w:bookmarkEnd w:id="74"/>
    </w:p>
    <w:p w14:paraId="160092A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снять ограждения, защитные кожуха, произвести частичную разборку подъемника, осмотреть состояние фартуков; очистить от грязи, отрихтовать; проверить состояние крепежа; особое внимание уделить состоянию крепления грузонесущих фартуков;</w:t>
      </w:r>
    </w:p>
    <w:p w14:paraId="2F0660F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снять цепи и звездочки, промыть их в керосине, смазать заново; проверить состояние звеньев цени и зубцов звездочек; негодные детали заменить; проверить вытяжку цепей; смонтировать цепные передачи, отрегулировать положение звездочек и натяжение цепей;</w:t>
      </w:r>
    </w:p>
    <w:p w14:paraId="22C1BC5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произвести текущий ремонт моторной группы;</w:t>
      </w:r>
    </w:p>
    <w:p w14:paraId="7D6337A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разобрать, промыть в керосине, смазать отрегулировать и отремонтировать тормозное устройство и храповой механизм (в комплексе АКП-800);</w:t>
      </w:r>
    </w:p>
    <w:p w14:paraId="625C2BD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вскрыть все подшипники, промыть в керосине, продефектовать, заменить негодные детали, набить новую смазку;</w:t>
      </w:r>
    </w:p>
    <w:p w14:paraId="050B775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состояние металлоконструкций и вертикальности установки опор подъемника, отклонение от вертикальности не более 0,5 мм на 1000 мм высоты;</w:t>
      </w:r>
    </w:p>
    <w:p w14:paraId="23EEAF2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измерить сопротивления изоляции и заземления;</w:t>
      </w:r>
    </w:p>
    <w:p w14:paraId="16C1735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проверить, отремонтировать и отрегулировать в случае необходимости устройства системы блокировки, сигнализации и управления;</w:t>
      </w:r>
    </w:p>
    <w:p w14:paraId="1673594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обкатать подъемник на холостом ходу и в рабочем режиме с макетами почтовых грузов в течение 7 часов; проверить качество работы подъемника;</w:t>
      </w:r>
    </w:p>
    <w:p w14:paraId="6233DB5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устранить мелкие неисправности, не требующие замены узлов и агрегатов и остановки Оборудования;</w:t>
      </w:r>
    </w:p>
    <w:p w14:paraId="7A738D4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покрасить заново.</w:t>
      </w:r>
    </w:p>
    <w:p w14:paraId="3E0088E2" w14:textId="77777777" w:rsidR="0078492F" w:rsidRPr="0078492F" w:rsidRDefault="0078492F" w:rsidP="006B5D21">
      <w:pPr>
        <w:spacing w:after="0" w:line="240" w:lineRule="auto"/>
        <w:jc w:val="both"/>
        <w:rPr>
          <w:rFonts w:ascii="Times New Roman" w:hAnsi="Times New Roman" w:cs="Times New Roman"/>
          <w:lang w:eastAsia="ru-RU"/>
        </w:rPr>
      </w:pPr>
    </w:p>
    <w:p w14:paraId="35900BB6" w14:textId="77777777" w:rsidR="0078492F" w:rsidRPr="0078492F" w:rsidRDefault="0078492F" w:rsidP="006B5D21">
      <w:pPr>
        <w:spacing w:after="0" w:line="240" w:lineRule="auto"/>
        <w:jc w:val="both"/>
        <w:rPr>
          <w:rFonts w:ascii="Times New Roman" w:hAnsi="Times New Roman" w:cs="Times New Roman"/>
          <w:lang w:eastAsia="ru-RU"/>
        </w:rPr>
      </w:pPr>
    </w:p>
    <w:p w14:paraId="721E1523" w14:textId="77777777" w:rsidR="0078492F" w:rsidRPr="0078492F" w:rsidRDefault="0078492F" w:rsidP="006B5D21">
      <w:pPr>
        <w:spacing w:after="0" w:line="240" w:lineRule="auto"/>
        <w:jc w:val="both"/>
        <w:rPr>
          <w:rFonts w:ascii="Times New Roman" w:hAnsi="Times New Roman" w:cs="Times New Roman"/>
          <w:lang w:eastAsia="ru-RU"/>
        </w:rPr>
      </w:pPr>
    </w:p>
    <w:p w14:paraId="071DDF9F" w14:textId="77777777" w:rsidR="0078492F" w:rsidRPr="0078492F" w:rsidRDefault="0078492F" w:rsidP="006B5D21">
      <w:pPr>
        <w:spacing w:after="0" w:line="240" w:lineRule="auto"/>
        <w:jc w:val="both"/>
        <w:rPr>
          <w:rFonts w:ascii="Times New Roman" w:hAnsi="Times New Roman" w:cs="Times New Roman"/>
          <w:lang w:eastAsia="ru-RU"/>
        </w:rPr>
        <w:sectPr w:rsidR="0078492F" w:rsidRPr="0078492F" w:rsidSect="006B5D21">
          <w:pgSz w:w="11906" w:h="16838" w:code="9"/>
          <w:pgMar w:top="1134" w:right="566" w:bottom="851" w:left="1134" w:header="709" w:footer="709" w:gutter="0"/>
          <w:cols w:space="708"/>
          <w:titlePg/>
          <w:docGrid w:linePitch="360"/>
        </w:sectPr>
      </w:pPr>
    </w:p>
    <w:p w14:paraId="20188CA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Приложение №4</w:t>
      </w:r>
    </w:p>
    <w:p w14:paraId="68D813B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к регламенту работ по техническому обслуживанию и ремонту почтообрабатывающего Оборудования и средств механизации в объектах почтовой связи</w:t>
      </w:r>
    </w:p>
    <w:p w14:paraId="44785C4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от «___» __________ №____</w:t>
      </w:r>
    </w:p>
    <w:p w14:paraId="58789D47" w14:textId="77777777" w:rsidR="0078492F" w:rsidRPr="0078492F" w:rsidRDefault="0078492F" w:rsidP="006B5D21">
      <w:pPr>
        <w:spacing w:after="0" w:line="240" w:lineRule="auto"/>
        <w:jc w:val="both"/>
        <w:rPr>
          <w:rFonts w:ascii="Times New Roman" w:hAnsi="Times New Roman" w:cs="Times New Roman"/>
          <w:lang w:eastAsia="ru-RU"/>
        </w:rPr>
      </w:pPr>
    </w:p>
    <w:p w14:paraId="2636A14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МЕСЯЧНЫЙ ПЛАН-ГРАФИК</w:t>
      </w:r>
    </w:p>
    <w:p w14:paraId="18D7187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ФОРМА</w:t>
      </w:r>
    </w:p>
    <w:tbl>
      <w:tblPr>
        <w:tblW w:w="0" w:type="auto"/>
        <w:tblLook w:val="04A0" w:firstRow="1" w:lastRow="0" w:firstColumn="1" w:lastColumn="0" w:noHBand="0" w:noVBand="1"/>
      </w:tblPr>
      <w:tblGrid>
        <w:gridCol w:w="2094"/>
        <w:gridCol w:w="2094"/>
      </w:tblGrid>
      <w:tr w:rsidR="0078492F" w:rsidRPr="0078492F" w14:paraId="4FEEE651" w14:textId="77777777" w:rsidTr="002F7608">
        <w:trPr>
          <w:trHeight w:val="246"/>
        </w:trPr>
        <w:tc>
          <w:tcPr>
            <w:tcW w:w="2094" w:type="dxa"/>
          </w:tcPr>
          <w:p w14:paraId="0ED31D2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Месяц, год</w:t>
            </w:r>
          </w:p>
        </w:tc>
        <w:tc>
          <w:tcPr>
            <w:tcW w:w="2094" w:type="dxa"/>
          </w:tcPr>
          <w:p w14:paraId="5411F4F3" w14:textId="77777777" w:rsidR="0078492F" w:rsidRPr="0078492F" w:rsidRDefault="0078492F" w:rsidP="006B5D21">
            <w:pPr>
              <w:spacing w:after="0" w:line="240" w:lineRule="auto"/>
              <w:jc w:val="both"/>
              <w:rPr>
                <w:rFonts w:ascii="Times New Roman" w:hAnsi="Times New Roman" w:cs="Times New Roman"/>
                <w:lang w:eastAsia="ru-RU"/>
              </w:rPr>
            </w:pPr>
          </w:p>
        </w:tc>
      </w:tr>
      <w:tr w:rsidR="0078492F" w:rsidRPr="0078492F" w14:paraId="74C1AF51" w14:textId="77777777" w:rsidTr="002F7608">
        <w:trPr>
          <w:trHeight w:val="263"/>
        </w:trPr>
        <w:tc>
          <w:tcPr>
            <w:tcW w:w="2094" w:type="dxa"/>
          </w:tcPr>
          <w:p w14:paraId="1B069BA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договора</w:t>
            </w:r>
            <w:r w:rsidRPr="0078492F">
              <w:rPr>
                <w:rFonts w:ascii="Times New Roman" w:hAnsi="Times New Roman" w:cs="Times New Roman"/>
                <w:lang w:eastAsia="ru-RU"/>
              </w:rPr>
              <w:footnoteReference w:id="8"/>
            </w:r>
          </w:p>
        </w:tc>
        <w:tc>
          <w:tcPr>
            <w:tcW w:w="2094" w:type="dxa"/>
          </w:tcPr>
          <w:p w14:paraId="678F050D" w14:textId="77777777" w:rsidR="0078492F" w:rsidRPr="0078492F" w:rsidRDefault="0078492F" w:rsidP="006B5D21">
            <w:pPr>
              <w:spacing w:after="0" w:line="240" w:lineRule="auto"/>
              <w:jc w:val="both"/>
              <w:rPr>
                <w:rFonts w:ascii="Times New Roman" w:hAnsi="Times New Roman" w:cs="Times New Roman"/>
                <w:lang w:eastAsia="ru-RU"/>
              </w:rPr>
            </w:pPr>
          </w:p>
        </w:tc>
      </w:tr>
      <w:tr w:rsidR="0078492F" w:rsidRPr="0078492F" w14:paraId="0C66EF58" w14:textId="77777777" w:rsidTr="002F7608">
        <w:trPr>
          <w:trHeight w:val="246"/>
        </w:trPr>
        <w:tc>
          <w:tcPr>
            <w:tcW w:w="2094" w:type="dxa"/>
          </w:tcPr>
          <w:p w14:paraId="456FB05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Ответственный за ведение документа</w:t>
            </w:r>
            <w:r w:rsidRPr="0078492F">
              <w:rPr>
                <w:rFonts w:ascii="Times New Roman" w:hAnsi="Times New Roman" w:cs="Times New Roman"/>
                <w:lang w:eastAsia="ru-RU"/>
              </w:rPr>
              <w:footnoteReference w:id="9"/>
            </w:r>
          </w:p>
        </w:tc>
        <w:tc>
          <w:tcPr>
            <w:tcW w:w="2094" w:type="dxa"/>
          </w:tcPr>
          <w:p w14:paraId="68CC9B19" w14:textId="77777777" w:rsidR="0078492F" w:rsidRPr="0078492F" w:rsidRDefault="0078492F" w:rsidP="006B5D21">
            <w:pPr>
              <w:spacing w:after="0" w:line="240" w:lineRule="auto"/>
              <w:jc w:val="both"/>
              <w:rPr>
                <w:rFonts w:ascii="Times New Roman" w:hAnsi="Times New Roman" w:cs="Times New Roman"/>
                <w:lang w:eastAsia="ru-RU"/>
              </w:rPr>
            </w:pPr>
          </w:p>
        </w:tc>
      </w:tr>
    </w:tbl>
    <w:p w14:paraId="63F8AD9A" w14:textId="77777777" w:rsidR="0078492F" w:rsidRPr="0078492F" w:rsidRDefault="0078492F" w:rsidP="006B5D21">
      <w:pPr>
        <w:spacing w:after="0" w:line="240" w:lineRule="auto"/>
        <w:jc w:val="both"/>
        <w:rPr>
          <w:rFonts w:ascii="Times New Roman" w:hAnsi="Times New Roman" w:cs="Times New Roman"/>
          <w:lang w:eastAsia="ru-RU"/>
        </w:rPr>
      </w:pPr>
    </w:p>
    <w:tbl>
      <w:tblPr>
        <w:tblW w:w="5000" w:type="pct"/>
        <w:tblLayout w:type="fixed"/>
        <w:tblLook w:val="04A0" w:firstRow="1" w:lastRow="0" w:firstColumn="1" w:lastColumn="0" w:noHBand="0" w:noVBand="1"/>
      </w:tblPr>
      <w:tblGrid>
        <w:gridCol w:w="969"/>
        <w:gridCol w:w="2439"/>
        <w:gridCol w:w="352"/>
        <w:gridCol w:w="352"/>
        <w:gridCol w:w="352"/>
        <w:gridCol w:w="352"/>
        <w:gridCol w:w="351"/>
        <w:gridCol w:w="351"/>
        <w:gridCol w:w="351"/>
        <w:gridCol w:w="351"/>
        <w:gridCol w:w="351"/>
        <w:gridCol w:w="351"/>
        <w:gridCol w:w="351"/>
        <w:gridCol w:w="351"/>
        <w:gridCol w:w="351"/>
        <w:gridCol w:w="351"/>
        <w:gridCol w:w="351"/>
        <w:gridCol w:w="351"/>
        <w:gridCol w:w="351"/>
        <w:gridCol w:w="351"/>
        <w:gridCol w:w="351"/>
        <w:gridCol w:w="351"/>
        <w:gridCol w:w="351"/>
        <w:gridCol w:w="351"/>
        <w:gridCol w:w="351"/>
        <w:gridCol w:w="351"/>
        <w:gridCol w:w="351"/>
        <w:gridCol w:w="351"/>
        <w:gridCol w:w="351"/>
        <w:gridCol w:w="351"/>
        <w:gridCol w:w="351"/>
        <w:gridCol w:w="351"/>
        <w:gridCol w:w="334"/>
      </w:tblGrid>
      <w:tr w:rsidR="0078492F" w:rsidRPr="0078492F" w14:paraId="78E5DA60" w14:textId="77777777" w:rsidTr="002F7608">
        <w:trPr>
          <w:trHeight w:val="399"/>
        </w:trPr>
        <w:tc>
          <w:tcPr>
            <w:tcW w:w="33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628D45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Вид ремонта</w:t>
            </w:r>
            <w:r w:rsidRPr="0078492F">
              <w:rPr>
                <w:rFonts w:ascii="Times New Roman" w:hAnsi="Times New Roman" w:cs="Times New Roman"/>
                <w:lang w:eastAsia="ru-RU"/>
              </w:rPr>
              <w:footnoteReference w:id="10"/>
            </w:r>
          </w:p>
        </w:tc>
        <w:tc>
          <w:tcPr>
            <w:tcW w:w="85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7274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Наименование оборудования, номер (при наличии)</w:t>
            </w:r>
          </w:p>
        </w:tc>
        <w:tc>
          <w:tcPr>
            <w:tcW w:w="3806" w:type="pct"/>
            <w:gridSpan w:val="31"/>
            <w:tcBorders>
              <w:top w:val="single" w:sz="4" w:space="0" w:color="auto"/>
              <w:left w:val="nil"/>
              <w:bottom w:val="single" w:sz="4" w:space="0" w:color="auto"/>
              <w:right w:val="single" w:sz="4" w:space="0" w:color="000000"/>
            </w:tcBorders>
            <w:shd w:val="clear" w:color="auto" w:fill="auto"/>
            <w:noWrap/>
            <w:vAlign w:val="center"/>
            <w:hideMark/>
          </w:tcPr>
          <w:p w14:paraId="4B5AE3E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Количество ремонтов, ед.</w:t>
            </w:r>
          </w:p>
        </w:tc>
      </w:tr>
      <w:tr w:rsidR="0078492F" w:rsidRPr="0078492F" w14:paraId="1CE20EBE" w14:textId="77777777" w:rsidTr="002F7608">
        <w:trPr>
          <w:cantSplit/>
          <w:trHeight w:val="477"/>
        </w:trPr>
        <w:tc>
          <w:tcPr>
            <w:tcW w:w="339" w:type="pct"/>
            <w:vMerge/>
            <w:tcBorders>
              <w:top w:val="single" w:sz="4" w:space="0" w:color="auto"/>
              <w:left w:val="single" w:sz="4" w:space="0" w:color="auto"/>
              <w:bottom w:val="single" w:sz="4" w:space="0" w:color="000000"/>
              <w:right w:val="single" w:sz="4" w:space="0" w:color="auto"/>
            </w:tcBorders>
            <w:vAlign w:val="center"/>
            <w:hideMark/>
          </w:tcPr>
          <w:p w14:paraId="24F77D54" w14:textId="77777777" w:rsidR="0078492F" w:rsidRPr="0078492F" w:rsidRDefault="0078492F" w:rsidP="006B5D21">
            <w:pPr>
              <w:spacing w:after="0" w:line="240" w:lineRule="auto"/>
              <w:jc w:val="both"/>
              <w:rPr>
                <w:rFonts w:ascii="Times New Roman" w:hAnsi="Times New Roman" w:cs="Times New Roman"/>
                <w:lang w:eastAsia="ru-RU"/>
              </w:rPr>
            </w:pPr>
          </w:p>
        </w:tc>
        <w:tc>
          <w:tcPr>
            <w:tcW w:w="854" w:type="pct"/>
            <w:vMerge/>
            <w:tcBorders>
              <w:top w:val="single" w:sz="4" w:space="0" w:color="auto"/>
              <w:left w:val="single" w:sz="4" w:space="0" w:color="auto"/>
              <w:bottom w:val="single" w:sz="4" w:space="0" w:color="auto"/>
              <w:right w:val="single" w:sz="4" w:space="0" w:color="auto"/>
            </w:tcBorders>
            <w:vAlign w:val="center"/>
            <w:hideMark/>
          </w:tcPr>
          <w:p w14:paraId="458FBB15" w14:textId="77777777" w:rsidR="0078492F" w:rsidRPr="0078492F" w:rsidRDefault="0078492F" w:rsidP="006B5D21">
            <w:pPr>
              <w:spacing w:after="0" w:line="240" w:lineRule="auto"/>
              <w:jc w:val="both"/>
              <w:rPr>
                <w:rFonts w:ascii="Times New Roman" w:hAnsi="Times New Roman" w:cs="Times New Roman"/>
                <w:lang w:eastAsia="ru-RU"/>
              </w:rPr>
            </w:pP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3608FDF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1204488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2</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495E007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3</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36447DE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4</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7C9F6C0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5</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0B00F3B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6</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3E93320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7</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2FF2783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8</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03FA37F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9</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3140ABE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10</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190ED1B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11</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688F764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12</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62B948C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13</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7928C81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14</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2C91DCA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15</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72C9A2B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16</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3C752AD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17</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75F94F7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18</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7869C45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19</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0C9E4E9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20</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3039E2F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21</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37C56EC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22</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2C37BFF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23</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71CBD08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24</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330C940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25</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0498A70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26</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6F4D0F2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27</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7A4C752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28</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62368B5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29</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618B86E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30</w:t>
            </w:r>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40C33C0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31</w:t>
            </w:r>
          </w:p>
        </w:tc>
      </w:tr>
      <w:tr w:rsidR="0078492F" w:rsidRPr="0078492F" w14:paraId="0D5EB7E6" w14:textId="77777777" w:rsidTr="002F7608">
        <w:trPr>
          <w:trHeight w:val="322"/>
        </w:trPr>
        <w:tc>
          <w:tcPr>
            <w:tcW w:w="339" w:type="pct"/>
            <w:tcBorders>
              <w:top w:val="nil"/>
              <w:left w:val="single" w:sz="4" w:space="0" w:color="auto"/>
              <w:bottom w:val="single" w:sz="4" w:space="0" w:color="auto"/>
              <w:right w:val="single" w:sz="4" w:space="0" w:color="auto"/>
            </w:tcBorders>
            <w:shd w:val="clear" w:color="auto" w:fill="auto"/>
            <w:noWrap/>
            <w:vAlign w:val="center"/>
            <w:hideMark/>
          </w:tcPr>
          <w:p w14:paraId="275C45B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854" w:type="pct"/>
            <w:tcBorders>
              <w:top w:val="nil"/>
              <w:left w:val="nil"/>
              <w:bottom w:val="single" w:sz="4" w:space="0" w:color="auto"/>
              <w:right w:val="single" w:sz="4" w:space="0" w:color="auto"/>
            </w:tcBorders>
            <w:shd w:val="clear" w:color="auto" w:fill="auto"/>
            <w:noWrap/>
            <w:vAlign w:val="center"/>
            <w:hideMark/>
          </w:tcPr>
          <w:p w14:paraId="19EB949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7DB10CA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0C4000D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0E6C462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ACBA25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120374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BF57DE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43EAE77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5BED26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49B14F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C7FDCC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0045E67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4A5FAE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3E96595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8ED368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F51844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54C6A3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3F93925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B616BE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0374FFB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3A81F86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724403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34C171C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7C369E4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6640D5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75FEDB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62F40A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DD0F35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4414C0F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B3C054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78A308B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17" w:type="pct"/>
            <w:tcBorders>
              <w:top w:val="nil"/>
              <w:left w:val="nil"/>
              <w:bottom w:val="single" w:sz="4" w:space="0" w:color="auto"/>
              <w:right w:val="single" w:sz="4" w:space="0" w:color="auto"/>
            </w:tcBorders>
            <w:shd w:val="clear" w:color="auto" w:fill="auto"/>
            <w:noWrap/>
            <w:vAlign w:val="bottom"/>
            <w:hideMark/>
          </w:tcPr>
          <w:p w14:paraId="2192875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r>
      <w:tr w:rsidR="0078492F" w:rsidRPr="0078492F" w14:paraId="4D843F80" w14:textId="77777777" w:rsidTr="002F7608">
        <w:trPr>
          <w:trHeight w:val="322"/>
        </w:trPr>
        <w:tc>
          <w:tcPr>
            <w:tcW w:w="339" w:type="pct"/>
            <w:tcBorders>
              <w:top w:val="nil"/>
              <w:left w:val="single" w:sz="4" w:space="0" w:color="auto"/>
              <w:bottom w:val="single" w:sz="4" w:space="0" w:color="auto"/>
              <w:right w:val="single" w:sz="4" w:space="0" w:color="auto"/>
            </w:tcBorders>
            <w:shd w:val="clear" w:color="auto" w:fill="auto"/>
            <w:noWrap/>
            <w:vAlign w:val="center"/>
            <w:hideMark/>
          </w:tcPr>
          <w:p w14:paraId="05C1BB3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854" w:type="pct"/>
            <w:tcBorders>
              <w:top w:val="nil"/>
              <w:left w:val="nil"/>
              <w:bottom w:val="single" w:sz="4" w:space="0" w:color="auto"/>
              <w:right w:val="single" w:sz="4" w:space="0" w:color="auto"/>
            </w:tcBorders>
            <w:shd w:val="clear" w:color="auto" w:fill="auto"/>
            <w:noWrap/>
            <w:vAlign w:val="center"/>
            <w:hideMark/>
          </w:tcPr>
          <w:p w14:paraId="7438CDF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4242E03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AA0632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60828A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20C80E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44BB2AB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B636D4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064F83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0C94312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C2D60D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3E98F4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22B130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984D04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736EF2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3180E62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390A819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3198D3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64C36C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4DE2D1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A737E3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BBD5DF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ACBAF9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31C174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37B626C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1FAA9A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84AAA0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369CA4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C80CED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48B126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764DB12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D92777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17" w:type="pct"/>
            <w:tcBorders>
              <w:top w:val="nil"/>
              <w:left w:val="nil"/>
              <w:bottom w:val="single" w:sz="4" w:space="0" w:color="auto"/>
              <w:right w:val="single" w:sz="4" w:space="0" w:color="auto"/>
            </w:tcBorders>
            <w:shd w:val="clear" w:color="auto" w:fill="auto"/>
            <w:noWrap/>
            <w:vAlign w:val="bottom"/>
            <w:hideMark/>
          </w:tcPr>
          <w:p w14:paraId="16FEF18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r>
      <w:tr w:rsidR="0078492F" w:rsidRPr="0078492F" w14:paraId="3B5A5E72" w14:textId="77777777" w:rsidTr="002F7608">
        <w:trPr>
          <w:trHeight w:val="322"/>
        </w:trPr>
        <w:tc>
          <w:tcPr>
            <w:tcW w:w="339" w:type="pct"/>
            <w:tcBorders>
              <w:top w:val="nil"/>
              <w:left w:val="single" w:sz="4" w:space="0" w:color="auto"/>
              <w:bottom w:val="single" w:sz="4" w:space="0" w:color="auto"/>
              <w:right w:val="single" w:sz="4" w:space="0" w:color="auto"/>
            </w:tcBorders>
            <w:shd w:val="clear" w:color="auto" w:fill="auto"/>
            <w:noWrap/>
            <w:vAlign w:val="center"/>
            <w:hideMark/>
          </w:tcPr>
          <w:p w14:paraId="6584F69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854" w:type="pct"/>
            <w:tcBorders>
              <w:top w:val="nil"/>
              <w:left w:val="nil"/>
              <w:bottom w:val="single" w:sz="4" w:space="0" w:color="auto"/>
              <w:right w:val="single" w:sz="4" w:space="0" w:color="auto"/>
            </w:tcBorders>
            <w:shd w:val="clear" w:color="auto" w:fill="auto"/>
            <w:noWrap/>
            <w:vAlign w:val="center"/>
            <w:hideMark/>
          </w:tcPr>
          <w:p w14:paraId="38F466E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31B9AC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50DCAB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D26A31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E4AEC8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4B604AE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4826A71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0DE4B3B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9CE1F5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395DDA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7764D8E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72E13D0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45F00BB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4FF40C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F64FA7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0FE8AD5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C4E0EC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09991ED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241DDD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43E7C3D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D4FEC7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E2E516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01F6295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B9D0D1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330B98A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EEB133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7B4DA7D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D2D6C3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029CD33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560CEF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7DF07A4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17" w:type="pct"/>
            <w:tcBorders>
              <w:top w:val="nil"/>
              <w:left w:val="nil"/>
              <w:bottom w:val="single" w:sz="4" w:space="0" w:color="auto"/>
              <w:right w:val="single" w:sz="4" w:space="0" w:color="auto"/>
            </w:tcBorders>
            <w:shd w:val="clear" w:color="auto" w:fill="auto"/>
            <w:noWrap/>
            <w:vAlign w:val="bottom"/>
            <w:hideMark/>
          </w:tcPr>
          <w:p w14:paraId="0D8ED3A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r>
      <w:tr w:rsidR="0078492F" w:rsidRPr="0078492F" w14:paraId="5374A559" w14:textId="77777777" w:rsidTr="002F7608">
        <w:trPr>
          <w:trHeight w:val="322"/>
        </w:trPr>
        <w:tc>
          <w:tcPr>
            <w:tcW w:w="339" w:type="pct"/>
            <w:tcBorders>
              <w:top w:val="nil"/>
              <w:left w:val="single" w:sz="4" w:space="0" w:color="auto"/>
              <w:bottom w:val="single" w:sz="4" w:space="0" w:color="auto"/>
              <w:right w:val="single" w:sz="4" w:space="0" w:color="auto"/>
            </w:tcBorders>
            <w:shd w:val="clear" w:color="auto" w:fill="auto"/>
            <w:noWrap/>
            <w:vAlign w:val="center"/>
            <w:hideMark/>
          </w:tcPr>
          <w:p w14:paraId="14E61EC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854" w:type="pct"/>
            <w:tcBorders>
              <w:top w:val="nil"/>
              <w:left w:val="nil"/>
              <w:bottom w:val="single" w:sz="4" w:space="0" w:color="auto"/>
              <w:right w:val="single" w:sz="4" w:space="0" w:color="auto"/>
            </w:tcBorders>
            <w:shd w:val="clear" w:color="auto" w:fill="auto"/>
            <w:noWrap/>
            <w:vAlign w:val="center"/>
            <w:hideMark/>
          </w:tcPr>
          <w:p w14:paraId="5B373FD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7199C20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32B5379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D23A7B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0BE56F2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7BE6A93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AF7D3E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7089A5E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BAF60D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4223201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89352F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6E3DA6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0E3E6C2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0BC6BEC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2917FC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02DFEAE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3448D0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7E3BE0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6FD297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492DADA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786BA23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43A8A1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4D18A0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5A8DBF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4A0AD5F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CBF32A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E072D4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460B2E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CBBB45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38031DF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AA15FD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17" w:type="pct"/>
            <w:tcBorders>
              <w:top w:val="nil"/>
              <w:left w:val="nil"/>
              <w:bottom w:val="single" w:sz="4" w:space="0" w:color="auto"/>
              <w:right w:val="single" w:sz="4" w:space="0" w:color="auto"/>
            </w:tcBorders>
            <w:shd w:val="clear" w:color="auto" w:fill="auto"/>
            <w:noWrap/>
            <w:vAlign w:val="bottom"/>
            <w:hideMark/>
          </w:tcPr>
          <w:p w14:paraId="4BE60C5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r>
      <w:tr w:rsidR="0078492F" w:rsidRPr="0078492F" w14:paraId="2DFFA3D7" w14:textId="77777777" w:rsidTr="002F7608">
        <w:trPr>
          <w:trHeight w:val="307"/>
        </w:trPr>
        <w:tc>
          <w:tcPr>
            <w:tcW w:w="339" w:type="pct"/>
            <w:tcBorders>
              <w:top w:val="nil"/>
              <w:left w:val="single" w:sz="4" w:space="0" w:color="auto"/>
              <w:bottom w:val="single" w:sz="4" w:space="0" w:color="auto"/>
              <w:right w:val="single" w:sz="4" w:space="0" w:color="auto"/>
            </w:tcBorders>
            <w:shd w:val="clear" w:color="auto" w:fill="auto"/>
            <w:noWrap/>
            <w:vAlign w:val="bottom"/>
            <w:hideMark/>
          </w:tcPr>
          <w:p w14:paraId="3CF81A3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854" w:type="pct"/>
            <w:tcBorders>
              <w:top w:val="nil"/>
              <w:left w:val="nil"/>
              <w:bottom w:val="single" w:sz="4" w:space="0" w:color="auto"/>
              <w:right w:val="single" w:sz="4" w:space="0" w:color="auto"/>
            </w:tcBorders>
            <w:shd w:val="clear" w:color="auto" w:fill="auto"/>
            <w:noWrap/>
            <w:vAlign w:val="bottom"/>
            <w:hideMark/>
          </w:tcPr>
          <w:p w14:paraId="151212B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71639C9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57B1E9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F51DA6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72338C4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3E9AA11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4D21F87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B44FD2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0B00BB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4CBF64A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585DC7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B68CEF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ED81FC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44938B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812A41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E2EFD9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1BC3A33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3B5A07B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07E7E0C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5A753E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F4B0A2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CD070D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43852A8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66BCD7F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75B588D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04FEB8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50BC69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4FCEE7F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4FA70A9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564EEED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23" w:type="pct"/>
            <w:tcBorders>
              <w:top w:val="nil"/>
              <w:left w:val="nil"/>
              <w:bottom w:val="single" w:sz="4" w:space="0" w:color="auto"/>
              <w:right w:val="single" w:sz="4" w:space="0" w:color="auto"/>
            </w:tcBorders>
            <w:shd w:val="clear" w:color="auto" w:fill="auto"/>
            <w:noWrap/>
            <w:vAlign w:val="bottom"/>
            <w:hideMark/>
          </w:tcPr>
          <w:p w14:paraId="2D2E9F9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17" w:type="pct"/>
            <w:tcBorders>
              <w:top w:val="nil"/>
              <w:left w:val="nil"/>
              <w:bottom w:val="single" w:sz="4" w:space="0" w:color="auto"/>
              <w:right w:val="single" w:sz="4" w:space="0" w:color="auto"/>
            </w:tcBorders>
            <w:shd w:val="clear" w:color="auto" w:fill="auto"/>
            <w:noWrap/>
            <w:vAlign w:val="bottom"/>
            <w:hideMark/>
          </w:tcPr>
          <w:p w14:paraId="70ACBDF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r>
    </w:tbl>
    <w:p w14:paraId="433D2820" w14:textId="77777777" w:rsidR="0078492F" w:rsidRPr="0078492F" w:rsidRDefault="0078492F" w:rsidP="006B5D21">
      <w:pPr>
        <w:spacing w:after="0" w:line="240" w:lineRule="auto"/>
        <w:jc w:val="both"/>
        <w:rPr>
          <w:rFonts w:ascii="Times New Roman" w:hAnsi="Times New Roman" w:cs="Times New Roman"/>
          <w:lang w:eastAsia="ru-RU"/>
        </w:rPr>
      </w:pPr>
    </w:p>
    <w:p w14:paraId="1C39363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СОГЛАСОВАНО</w:t>
      </w:r>
    </w:p>
    <w:tbl>
      <w:tblPr>
        <w:tblpPr w:leftFromText="180" w:rightFromText="180" w:vertAnchor="text" w:horzAnchor="page" w:tblpXSpec="center" w:tblpY="41"/>
        <w:tblW w:w="0" w:type="auto"/>
        <w:tblLook w:val="04A0" w:firstRow="1" w:lastRow="0" w:firstColumn="1" w:lastColumn="0" w:noHBand="0" w:noVBand="1"/>
      </w:tblPr>
      <w:tblGrid>
        <w:gridCol w:w="5708"/>
        <w:gridCol w:w="571"/>
        <w:gridCol w:w="6279"/>
      </w:tblGrid>
      <w:tr w:rsidR="0078492F" w:rsidRPr="0078492F" w14:paraId="462FBC06" w14:textId="77777777" w:rsidTr="002F7608">
        <w:trPr>
          <w:trHeight w:val="314"/>
        </w:trPr>
        <w:tc>
          <w:tcPr>
            <w:tcW w:w="5708" w:type="dxa"/>
          </w:tcPr>
          <w:p w14:paraId="59E250C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Заказчик</w:t>
            </w:r>
          </w:p>
        </w:tc>
        <w:tc>
          <w:tcPr>
            <w:tcW w:w="571" w:type="dxa"/>
          </w:tcPr>
          <w:p w14:paraId="5A417F84" w14:textId="77777777" w:rsidR="0078492F" w:rsidRPr="0078492F" w:rsidRDefault="0078492F" w:rsidP="006B5D21">
            <w:pPr>
              <w:spacing w:after="0" w:line="240" w:lineRule="auto"/>
              <w:jc w:val="both"/>
              <w:rPr>
                <w:rFonts w:ascii="Times New Roman" w:hAnsi="Times New Roman" w:cs="Times New Roman"/>
                <w:lang w:eastAsia="ru-RU"/>
              </w:rPr>
            </w:pPr>
          </w:p>
        </w:tc>
        <w:tc>
          <w:tcPr>
            <w:tcW w:w="6279" w:type="dxa"/>
          </w:tcPr>
          <w:p w14:paraId="1DC5BEA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Исполнитель</w:t>
            </w:r>
            <w:r w:rsidRPr="0078492F">
              <w:rPr>
                <w:rFonts w:ascii="Times New Roman" w:hAnsi="Times New Roman" w:cs="Times New Roman"/>
                <w:lang w:eastAsia="ru-RU"/>
              </w:rPr>
              <w:footnoteReference w:id="11"/>
            </w:r>
          </w:p>
        </w:tc>
      </w:tr>
      <w:tr w:rsidR="0078492F" w:rsidRPr="0078492F" w14:paraId="4630CA9C" w14:textId="77777777" w:rsidTr="002F7608">
        <w:trPr>
          <w:trHeight w:val="296"/>
        </w:trPr>
        <w:tc>
          <w:tcPr>
            <w:tcW w:w="5708" w:type="dxa"/>
            <w:tcBorders>
              <w:bottom w:val="single" w:sz="4" w:space="0" w:color="auto"/>
            </w:tcBorders>
          </w:tcPr>
          <w:p w14:paraId="304D043A" w14:textId="77777777" w:rsidR="0078492F" w:rsidRPr="0078492F" w:rsidRDefault="0078492F" w:rsidP="006B5D21">
            <w:pPr>
              <w:spacing w:after="0" w:line="240" w:lineRule="auto"/>
              <w:jc w:val="both"/>
              <w:rPr>
                <w:rFonts w:ascii="Times New Roman" w:hAnsi="Times New Roman" w:cs="Times New Roman"/>
                <w:lang w:eastAsia="ru-RU"/>
              </w:rPr>
            </w:pPr>
          </w:p>
        </w:tc>
        <w:tc>
          <w:tcPr>
            <w:tcW w:w="571" w:type="dxa"/>
          </w:tcPr>
          <w:p w14:paraId="15A7FAF1" w14:textId="77777777" w:rsidR="0078492F" w:rsidRPr="0078492F" w:rsidRDefault="0078492F" w:rsidP="006B5D21">
            <w:pPr>
              <w:spacing w:after="0" w:line="240" w:lineRule="auto"/>
              <w:jc w:val="both"/>
              <w:rPr>
                <w:rFonts w:ascii="Times New Roman" w:hAnsi="Times New Roman" w:cs="Times New Roman"/>
                <w:lang w:eastAsia="ru-RU"/>
              </w:rPr>
            </w:pPr>
          </w:p>
        </w:tc>
        <w:tc>
          <w:tcPr>
            <w:tcW w:w="6279" w:type="dxa"/>
            <w:tcBorders>
              <w:bottom w:val="single" w:sz="4" w:space="0" w:color="auto"/>
            </w:tcBorders>
          </w:tcPr>
          <w:p w14:paraId="6852A92B" w14:textId="77777777" w:rsidR="0078492F" w:rsidRPr="0078492F" w:rsidRDefault="0078492F" w:rsidP="006B5D21">
            <w:pPr>
              <w:spacing w:after="0" w:line="240" w:lineRule="auto"/>
              <w:jc w:val="both"/>
              <w:rPr>
                <w:rFonts w:ascii="Times New Roman" w:hAnsi="Times New Roman" w:cs="Times New Roman"/>
                <w:lang w:eastAsia="ru-RU"/>
              </w:rPr>
            </w:pPr>
          </w:p>
        </w:tc>
      </w:tr>
    </w:tbl>
    <w:p w14:paraId="58D9A367" w14:textId="77777777" w:rsidR="0078492F" w:rsidRPr="0078492F" w:rsidRDefault="0078492F" w:rsidP="006B5D21">
      <w:pPr>
        <w:spacing w:after="0" w:line="240" w:lineRule="auto"/>
        <w:jc w:val="both"/>
        <w:rPr>
          <w:rFonts w:ascii="Times New Roman" w:hAnsi="Times New Roman" w:cs="Times New Roman"/>
          <w:lang w:eastAsia="ru-RU"/>
        </w:rPr>
        <w:sectPr w:rsidR="0078492F" w:rsidRPr="0078492F" w:rsidSect="002F7608">
          <w:pgSz w:w="16838" w:h="11906" w:orient="landscape" w:code="9"/>
          <w:pgMar w:top="709" w:right="1134" w:bottom="426" w:left="1418" w:header="709" w:footer="709" w:gutter="0"/>
          <w:cols w:space="708"/>
          <w:titlePg/>
          <w:docGrid w:linePitch="360"/>
        </w:sectPr>
      </w:pPr>
    </w:p>
    <w:p w14:paraId="305E935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lastRenderedPageBreak/>
        <w:t>Приложение №5</w:t>
      </w:r>
    </w:p>
    <w:p w14:paraId="374834A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к регламенту работ по техническому обслуживанию и ремонту почтообрабатывающего Оборудования и средств механизации в объектах почтовой связи</w:t>
      </w:r>
    </w:p>
    <w:p w14:paraId="681974D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от «___» __________ №____</w:t>
      </w:r>
    </w:p>
    <w:p w14:paraId="33A3309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ГОДОВОЙ ПЛАН-ГРАФИК</w:t>
      </w:r>
    </w:p>
    <w:p w14:paraId="168C19A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ФОРМА</w:t>
      </w:r>
    </w:p>
    <w:tbl>
      <w:tblPr>
        <w:tblW w:w="0" w:type="auto"/>
        <w:tblLook w:val="04A0" w:firstRow="1" w:lastRow="0" w:firstColumn="1" w:lastColumn="0" w:noHBand="0" w:noVBand="1"/>
      </w:tblPr>
      <w:tblGrid>
        <w:gridCol w:w="2094"/>
        <w:gridCol w:w="2094"/>
      </w:tblGrid>
      <w:tr w:rsidR="0078492F" w:rsidRPr="0078492F" w14:paraId="72E25035" w14:textId="77777777" w:rsidTr="002F7608">
        <w:trPr>
          <w:trHeight w:val="246"/>
        </w:trPr>
        <w:tc>
          <w:tcPr>
            <w:tcW w:w="2094" w:type="dxa"/>
          </w:tcPr>
          <w:p w14:paraId="17C1CF4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Календарный год</w:t>
            </w:r>
          </w:p>
        </w:tc>
        <w:tc>
          <w:tcPr>
            <w:tcW w:w="2094" w:type="dxa"/>
          </w:tcPr>
          <w:p w14:paraId="01389615" w14:textId="77777777" w:rsidR="0078492F" w:rsidRPr="0078492F" w:rsidRDefault="0078492F" w:rsidP="006B5D21">
            <w:pPr>
              <w:spacing w:after="0" w:line="240" w:lineRule="auto"/>
              <w:jc w:val="both"/>
              <w:rPr>
                <w:rFonts w:ascii="Times New Roman" w:hAnsi="Times New Roman" w:cs="Times New Roman"/>
                <w:lang w:eastAsia="ru-RU"/>
              </w:rPr>
            </w:pPr>
          </w:p>
        </w:tc>
      </w:tr>
      <w:tr w:rsidR="0078492F" w:rsidRPr="0078492F" w14:paraId="4A34E0A2" w14:textId="77777777" w:rsidTr="002F7608">
        <w:trPr>
          <w:trHeight w:val="263"/>
        </w:trPr>
        <w:tc>
          <w:tcPr>
            <w:tcW w:w="2094" w:type="dxa"/>
          </w:tcPr>
          <w:p w14:paraId="6F2C046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договора</w:t>
            </w:r>
            <w:r w:rsidRPr="0078492F">
              <w:rPr>
                <w:rFonts w:ascii="Times New Roman" w:hAnsi="Times New Roman" w:cs="Times New Roman"/>
                <w:lang w:eastAsia="ru-RU"/>
              </w:rPr>
              <w:footnoteReference w:id="12"/>
            </w:r>
          </w:p>
        </w:tc>
        <w:tc>
          <w:tcPr>
            <w:tcW w:w="2094" w:type="dxa"/>
          </w:tcPr>
          <w:p w14:paraId="06B0DDAD" w14:textId="77777777" w:rsidR="0078492F" w:rsidRPr="0078492F" w:rsidRDefault="0078492F" w:rsidP="006B5D21">
            <w:pPr>
              <w:spacing w:after="0" w:line="240" w:lineRule="auto"/>
              <w:jc w:val="both"/>
              <w:rPr>
                <w:rFonts w:ascii="Times New Roman" w:hAnsi="Times New Roman" w:cs="Times New Roman"/>
                <w:lang w:eastAsia="ru-RU"/>
              </w:rPr>
            </w:pPr>
          </w:p>
        </w:tc>
      </w:tr>
      <w:tr w:rsidR="0078492F" w:rsidRPr="0078492F" w14:paraId="54534AB3" w14:textId="77777777" w:rsidTr="002F7608">
        <w:trPr>
          <w:trHeight w:val="246"/>
        </w:trPr>
        <w:tc>
          <w:tcPr>
            <w:tcW w:w="2094" w:type="dxa"/>
          </w:tcPr>
          <w:p w14:paraId="699A75D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Ответственный за ведение документа</w:t>
            </w:r>
            <w:r w:rsidRPr="0078492F">
              <w:rPr>
                <w:rFonts w:ascii="Times New Roman" w:hAnsi="Times New Roman" w:cs="Times New Roman"/>
                <w:lang w:eastAsia="ru-RU"/>
              </w:rPr>
              <w:footnoteReference w:id="13"/>
            </w:r>
          </w:p>
        </w:tc>
        <w:tc>
          <w:tcPr>
            <w:tcW w:w="2094" w:type="dxa"/>
          </w:tcPr>
          <w:p w14:paraId="65A70AB9" w14:textId="77777777" w:rsidR="0078492F" w:rsidRPr="0078492F" w:rsidRDefault="0078492F" w:rsidP="006B5D21">
            <w:pPr>
              <w:spacing w:after="0" w:line="240" w:lineRule="auto"/>
              <w:jc w:val="both"/>
              <w:rPr>
                <w:rFonts w:ascii="Times New Roman" w:hAnsi="Times New Roman" w:cs="Times New Roman"/>
                <w:lang w:eastAsia="ru-RU"/>
              </w:rPr>
            </w:pPr>
          </w:p>
        </w:tc>
      </w:tr>
    </w:tbl>
    <w:p w14:paraId="1A6599A9" w14:textId="77777777" w:rsidR="0078492F" w:rsidRPr="0078492F" w:rsidRDefault="0078492F" w:rsidP="006B5D21">
      <w:pPr>
        <w:spacing w:after="0" w:line="240" w:lineRule="auto"/>
        <w:jc w:val="both"/>
        <w:rPr>
          <w:rFonts w:ascii="Times New Roman" w:hAnsi="Times New Roman" w:cs="Times New Roman"/>
          <w:lang w:eastAsia="ru-RU"/>
        </w:rPr>
      </w:pPr>
    </w:p>
    <w:tbl>
      <w:tblPr>
        <w:tblW w:w="5000" w:type="pct"/>
        <w:tblLayout w:type="fixed"/>
        <w:tblLook w:val="04A0" w:firstRow="1" w:lastRow="0" w:firstColumn="1" w:lastColumn="0" w:noHBand="0" w:noVBand="1"/>
      </w:tblPr>
      <w:tblGrid>
        <w:gridCol w:w="905"/>
        <w:gridCol w:w="3265"/>
        <w:gridCol w:w="432"/>
        <w:gridCol w:w="432"/>
        <w:gridCol w:w="432"/>
        <w:gridCol w:w="430"/>
        <w:gridCol w:w="430"/>
        <w:gridCol w:w="430"/>
        <w:gridCol w:w="430"/>
        <w:gridCol w:w="430"/>
        <w:gridCol w:w="430"/>
        <w:gridCol w:w="430"/>
        <w:gridCol w:w="430"/>
        <w:gridCol w:w="439"/>
      </w:tblGrid>
      <w:tr w:rsidR="0078492F" w:rsidRPr="0078492F" w14:paraId="5EF26913" w14:textId="77777777" w:rsidTr="002F7608">
        <w:trPr>
          <w:trHeight w:val="396"/>
        </w:trPr>
        <w:tc>
          <w:tcPr>
            <w:tcW w:w="48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6C499B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Вид ремонта</w:t>
            </w:r>
            <w:r w:rsidRPr="0078492F">
              <w:rPr>
                <w:rFonts w:ascii="Times New Roman" w:hAnsi="Times New Roman" w:cs="Times New Roman"/>
                <w:lang w:eastAsia="ru-RU"/>
              </w:rPr>
              <w:footnoteReference w:id="14"/>
            </w:r>
          </w:p>
        </w:tc>
        <w:tc>
          <w:tcPr>
            <w:tcW w:w="174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92F6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Наименование оборудования, номер (при наличии)</w:t>
            </w:r>
          </w:p>
        </w:tc>
        <w:tc>
          <w:tcPr>
            <w:tcW w:w="2768" w:type="pct"/>
            <w:gridSpan w:val="12"/>
            <w:tcBorders>
              <w:top w:val="single" w:sz="4" w:space="0" w:color="auto"/>
              <w:left w:val="nil"/>
              <w:bottom w:val="single" w:sz="4" w:space="0" w:color="auto"/>
              <w:right w:val="single" w:sz="4" w:space="0" w:color="auto"/>
            </w:tcBorders>
            <w:shd w:val="clear" w:color="auto" w:fill="auto"/>
            <w:noWrap/>
            <w:vAlign w:val="center"/>
            <w:hideMark/>
          </w:tcPr>
          <w:p w14:paraId="35AD932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Количество ремонтов</w:t>
            </w:r>
            <w:r w:rsidRPr="0078492F">
              <w:rPr>
                <w:rFonts w:ascii="Times New Roman" w:hAnsi="Times New Roman" w:cs="Times New Roman"/>
                <w:lang w:eastAsia="ru-RU"/>
              </w:rPr>
              <w:footnoteReference w:id="15"/>
            </w:r>
          </w:p>
        </w:tc>
      </w:tr>
      <w:tr w:rsidR="0078492F" w:rsidRPr="0078492F" w14:paraId="31A180A7" w14:textId="77777777" w:rsidTr="002F7608">
        <w:trPr>
          <w:cantSplit/>
          <w:trHeight w:val="474"/>
        </w:trPr>
        <w:tc>
          <w:tcPr>
            <w:tcW w:w="485" w:type="pct"/>
            <w:vMerge/>
            <w:tcBorders>
              <w:top w:val="single" w:sz="4" w:space="0" w:color="auto"/>
              <w:left w:val="single" w:sz="4" w:space="0" w:color="auto"/>
              <w:bottom w:val="single" w:sz="4" w:space="0" w:color="000000"/>
              <w:right w:val="single" w:sz="4" w:space="0" w:color="auto"/>
            </w:tcBorders>
            <w:vAlign w:val="center"/>
            <w:hideMark/>
          </w:tcPr>
          <w:p w14:paraId="14B5E30F" w14:textId="77777777" w:rsidR="0078492F" w:rsidRPr="0078492F" w:rsidRDefault="0078492F" w:rsidP="006B5D21">
            <w:pPr>
              <w:spacing w:after="0" w:line="240" w:lineRule="auto"/>
              <w:jc w:val="both"/>
              <w:rPr>
                <w:rFonts w:ascii="Times New Roman" w:hAnsi="Times New Roman" w:cs="Times New Roman"/>
                <w:lang w:eastAsia="ru-RU"/>
              </w:rPr>
            </w:pPr>
          </w:p>
        </w:tc>
        <w:tc>
          <w:tcPr>
            <w:tcW w:w="1747" w:type="pct"/>
            <w:vMerge/>
            <w:tcBorders>
              <w:top w:val="single" w:sz="4" w:space="0" w:color="auto"/>
              <w:left w:val="single" w:sz="4" w:space="0" w:color="auto"/>
              <w:bottom w:val="single" w:sz="4" w:space="0" w:color="auto"/>
              <w:right w:val="single" w:sz="4" w:space="0" w:color="auto"/>
            </w:tcBorders>
            <w:vAlign w:val="center"/>
            <w:hideMark/>
          </w:tcPr>
          <w:p w14:paraId="20D4722B" w14:textId="77777777" w:rsidR="0078492F" w:rsidRPr="0078492F" w:rsidRDefault="0078492F" w:rsidP="006B5D21">
            <w:pPr>
              <w:spacing w:after="0" w:line="240" w:lineRule="auto"/>
              <w:jc w:val="both"/>
              <w:rPr>
                <w:rFonts w:ascii="Times New Roman" w:hAnsi="Times New Roman" w:cs="Times New Roman"/>
                <w:lang w:eastAsia="ru-RU"/>
              </w:rPr>
            </w:pPr>
          </w:p>
        </w:tc>
        <w:tc>
          <w:tcPr>
            <w:tcW w:w="231" w:type="pct"/>
            <w:tcBorders>
              <w:top w:val="nil"/>
              <w:left w:val="nil"/>
              <w:bottom w:val="single" w:sz="4" w:space="0" w:color="auto"/>
              <w:right w:val="single" w:sz="4" w:space="0" w:color="auto"/>
            </w:tcBorders>
            <w:shd w:val="clear" w:color="auto" w:fill="auto"/>
            <w:noWrap/>
            <w:vAlign w:val="bottom"/>
            <w:hideMark/>
          </w:tcPr>
          <w:p w14:paraId="112CAC8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w:t>
            </w:r>
          </w:p>
        </w:tc>
        <w:tc>
          <w:tcPr>
            <w:tcW w:w="231" w:type="pct"/>
            <w:tcBorders>
              <w:top w:val="nil"/>
              <w:left w:val="nil"/>
              <w:bottom w:val="single" w:sz="4" w:space="0" w:color="auto"/>
              <w:right w:val="single" w:sz="4" w:space="0" w:color="auto"/>
            </w:tcBorders>
            <w:shd w:val="clear" w:color="auto" w:fill="auto"/>
            <w:noWrap/>
            <w:vAlign w:val="bottom"/>
            <w:hideMark/>
          </w:tcPr>
          <w:p w14:paraId="79E430E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2</w:t>
            </w:r>
          </w:p>
        </w:tc>
        <w:tc>
          <w:tcPr>
            <w:tcW w:w="231" w:type="pct"/>
            <w:tcBorders>
              <w:top w:val="nil"/>
              <w:left w:val="nil"/>
              <w:bottom w:val="single" w:sz="4" w:space="0" w:color="auto"/>
              <w:right w:val="single" w:sz="4" w:space="0" w:color="auto"/>
            </w:tcBorders>
            <w:shd w:val="clear" w:color="auto" w:fill="auto"/>
            <w:noWrap/>
            <w:vAlign w:val="bottom"/>
            <w:hideMark/>
          </w:tcPr>
          <w:p w14:paraId="4235EB8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3</w:t>
            </w:r>
          </w:p>
        </w:tc>
        <w:tc>
          <w:tcPr>
            <w:tcW w:w="230" w:type="pct"/>
            <w:tcBorders>
              <w:top w:val="nil"/>
              <w:left w:val="nil"/>
              <w:bottom w:val="single" w:sz="4" w:space="0" w:color="auto"/>
              <w:right w:val="single" w:sz="4" w:space="0" w:color="auto"/>
            </w:tcBorders>
            <w:shd w:val="clear" w:color="auto" w:fill="auto"/>
            <w:noWrap/>
            <w:vAlign w:val="bottom"/>
            <w:hideMark/>
          </w:tcPr>
          <w:p w14:paraId="2999AEE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4</w:t>
            </w:r>
          </w:p>
        </w:tc>
        <w:tc>
          <w:tcPr>
            <w:tcW w:w="230" w:type="pct"/>
            <w:tcBorders>
              <w:top w:val="nil"/>
              <w:left w:val="nil"/>
              <w:bottom w:val="single" w:sz="4" w:space="0" w:color="auto"/>
              <w:right w:val="single" w:sz="4" w:space="0" w:color="auto"/>
            </w:tcBorders>
            <w:shd w:val="clear" w:color="auto" w:fill="auto"/>
            <w:noWrap/>
            <w:vAlign w:val="bottom"/>
            <w:hideMark/>
          </w:tcPr>
          <w:p w14:paraId="07D890D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5</w:t>
            </w:r>
          </w:p>
        </w:tc>
        <w:tc>
          <w:tcPr>
            <w:tcW w:w="230" w:type="pct"/>
            <w:tcBorders>
              <w:top w:val="nil"/>
              <w:left w:val="nil"/>
              <w:bottom w:val="single" w:sz="4" w:space="0" w:color="auto"/>
              <w:right w:val="single" w:sz="4" w:space="0" w:color="auto"/>
            </w:tcBorders>
            <w:shd w:val="clear" w:color="auto" w:fill="auto"/>
            <w:noWrap/>
            <w:vAlign w:val="bottom"/>
            <w:hideMark/>
          </w:tcPr>
          <w:p w14:paraId="1A3A552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6</w:t>
            </w:r>
          </w:p>
        </w:tc>
        <w:tc>
          <w:tcPr>
            <w:tcW w:w="230" w:type="pct"/>
            <w:tcBorders>
              <w:top w:val="nil"/>
              <w:left w:val="nil"/>
              <w:bottom w:val="single" w:sz="4" w:space="0" w:color="auto"/>
              <w:right w:val="single" w:sz="4" w:space="0" w:color="auto"/>
            </w:tcBorders>
            <w:shd w:val="clear" w:color="auto" w:fill="auto"/>
            <w:noWrap/>
            <w:vAlign w:val="bottom"/>
            <w:hideMark/>
          </w:tcPr>
          <w:p w14:paraId="4AE1EEC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7</w:t>
            </w:r>
          </w:p>
        </w:tc>
        <w:tc>
          <w:tcPr>
            <w:tcW w:w="230" w:type="pct"/>
            <w:tcBorders>
              <w:top w:val="nil"/>
              <w:left w:val="nil"/>
              <w:bottom w:val="single" w:sz="4" w:space="0" w:color="auto"/>
              <w:right w:val="single" w:sz="4" w:space="0" w:color="auto"/>
            </w:tcBorders>
            <w:shd w:val="clear" w:color="auto" w:fill="auto"/>
            <w:noWrap/>
            <w:vAlign w:val="bottom"/>
            <w:hideMark/>
          </w:tcPr>
          <w:p w14:paraId="5892C6F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8</w:t>
            </w:r>
          </w:p>
        </w:tc>
        <w:tc>
          <w:tcPr>
            <w:tcW w:w="230" w:type="pct"/>
            <w:tcBorders>
              <w:top w:val="nil"/>
              <w:left w:val="nil"/>
              <w:bottom w:val="single" w:sz="4" w:space="0" w:color="auto"/>
              <w:right w:val="single" w:sz="4" w:space="0" w:color="auto"/>
            </w:tcBorders>
            <w:shd w:val="clear" w:color="auto" w:fill="auto"/>
            <w:noWrap/>
            <w:vAlign w:val="bottom"/>
            <w:hideMark/>
          </w:tcPr>
          <w:p w14:paraId="11E8278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9</w:t>
            </w:r>
          </w:p>
        </w:tc>
        <w:tc>
          <w:tcPr>
            <w:tcW w:w="230" w:type="pct"/>
            <w:tcBorders>
              <w:top w:val="nil"/>
              <w:left w:val="nil"/>
              <w:bottom w:val="single" w:sz="4" w:space="0" w:color="auto"/>
              <w:right w:val="single" w:sz="4" w:space="0" w:color="auto"/>
            </w:tcBorders>
            <w:shd w:val="clear" w:color="auto" w:fill="auto"/>
            <w:noWrap/>
            <w:vAlign w:val="bottom"/>
            <w:hideMark/>
          </w:tcPr>
          <w:p w14:paraId="1240730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10</w:t>
            </w:r>
          </w:p>
        </w:tc>
        <w:tc>
          <w:tcPr>
            <w:tcW w:w="230" w:type="pct"/>
            <w:tcBorders>
              <w:top w:val="nil"/>
              <w:left w:val="nil"/>
              <w:bottom w:val="single" w:sz="4" w:space="0" w:color="auto"/>
              <w:right w:val="single" w:sz="4" w:space="0" w:color="auto"/>
            </w:tcBorders>
            <w:shd w:val="clear" w:color="auto" w:fill="auto"/>
            <w:noWrap/>
            <w:vAlign w:val="bottom"/>
            <w:hideMark/>
          </w:tcPr>
          <w:p w14:paraId="4D89B45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11</w:t>
            </w:r>
          </w:p>
        </w:tc>
        <w:tc>
          <w:tcPr>
            <w:tcW w:w="234" w:type="pct"/>
            <w:tcBorders>
              <w:top w:val="nil"/>
              <w:left w:val="nil"/>
              <w:bottom w:val="single" w:sz="4" w:space="0" w:color="auto"/>
              <w:right w:val="single" w:sz="4" w:space="0" w:color="auto"/>
            </w:tcBorders>
            <w:shd w:val="clear" w:color="auto" w:fill="auto"/>
            <w:noWrap/>
            <w:vAlign w:val="bottom"/>
            <w:hideMark/>
          </w:tcPr>
          <w:p w14:paraId="36D8AE3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12</w:t>
            </w:r>
          </w:p>
        </w:tc>
      </w:tr>
      <w:tr w:rsidR="0078492F" w:rsidRPr="0078492F" w14:paraId="3A72F9B3" w14:textId="77777777" w:rsidTr="002F7608">
        <w:trPr>
          <w:trHeight w:val="320"/>
        </w:trPr>
        <w:tc>
          <w:tcPr>
            <w:tcW w:w="485" w:type="pct"/>
            <w:tcBorders>
              <w:top w:val="nil"/>
              <w:left w:val="single" w:sz="4" w:space="0" w:color="auto"/>
              <w:bottom w:val="single" w:sz="4" w:space="0" w:color="auto"/>
              <w:right w:val="single" w:sz="4" w:space="0" w:color="auto"/>
            </w:tcBorders>
            <w:shd w:val="clear" w:color="auto" w:fill="auto"/>
            <w:noWrap/>
            <w:vAlign w:val="center"/>
            <w:hideMark/>
          </w:tcPr>
          <w:p w14:paraId="1BD1516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747" w:type="pct"/>
            <w:tcBorders>
              <w:top w:val="nil"/>
              <w:left w:val="nil"/>
              <w:bottom w:val="single" w:sz="4" w:space="0" w:color="auto"/>
              <w:right w:val="single" w:sz="4" w:space="0" w:color="auto"/>
            </w:tcBorders>
            <w:shd w:val="clear" w:color="auto" w:fill="auto"/>
            <w:noWrap/>
            <w:vAlign w:val="center"/>
            <w:hideMark/>
          </w:tcPr>
          <w:p w14:paraId="482B870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1" w:type="pct"/>
            <w:tcBorders>
              <w:top w:val="nil"/>
              <w:left w:val="nil"/>
              <w:bottom w:val="single" w:sz="4" w:space="0" w:color="auto"/>
              <w:right w:val="single" w:sz="4" w:space="0" w:color="auto"/>
            </w:tcBorders>
            <w:shd w:val="clear" w:color="auto" w:fill="auto"/>
            <w:noWrap/>
            <w:vAlign w:val="bottom"/>
            <w:hideMark/>
          </w:tcPr>
          <w:p w14:paraId="48E7BF0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1" w:type="pct"/>
            <w:tcBorders>
              <w:top w:val="nil"/>
              <w:left w:val="nil"/>
              <w:bottom w:val="single" w:sz="4" w:space="0" w:color="auto"/>
              <w:right w:val="single" w:sz="4" w:space="0" w:color="auto"/>
            </w:tcBorders>
            <w:shd w:val="clear" w:color="auto" w:fill="auto"/>
            <w:noWrap/>
            <w:vAlign w:val="bottom"/>
            <w:hideMark/>
          </w:tcPr>
          <w:p w14:paraId="7D98652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1" w:type="pct"/>
            <w:tcBorders>
              <w:top w:val="nil"/>
              <w:left w:val="nil"/>
              <w:bottom w:val="single" w:sz="4" w:space="0" w:color="auto"/>
              <w:right w:val="single" w:sz="4" w:space="0" w:color="auto"/>
            </w:tcBorders>
            <w:shd w:val="clear" w:color="auto" w:fill="auto"/>
            <w:noWrap/>
            <w:vAlign w:val="bottom"/>
            <w:hideMark/>
          </w:tcPr>
          <w:p w14:paraId="5A6E764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5ABCFA5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1EDC559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05CD2D7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2B57233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48EF237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19314DD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1383623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325B5AD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4" w:type="pct"/>
            <w:tcBorders>
              <w:top w:val="nil"/>
              <w:left w:val="nil"/>
              <w:bottom w:val="single" w:sz="4" w:space="0" w:color="auto"/>
              <w:right w:val="single" w:sz="4" w:space="0" w:color="auto"/>
            </w:tcBorders>
            <w:shd w:val="clear" w:color="auto" w:fill="auto"/>
            <w:noWrap/>
            <w:vAlign w:val="bottom"/>
            <w:hideMark/>
          </w:tcPr>
          <w:p w14:paraId="75B84D1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r>
      <w:tr w:rsidR="0078492F" w:rsidRPr="0078492F" w14:paraId="4D9DA5B4" w14:textId="77777777" w:rsidTr="002F7608">
        <w:trPr>
          <w:trHeight w:val="320"/>
        </w:trPr>
        <w:tc>
          <w:tcPr>
            <w:tcW w:w="485" w:type="pct"/>
            <w:tcBorders>
              <w:top w:val="nil"/>
              <w:left w:val="single" w:sz="4" w:space="0" w:color="auto"/>
              <w:bottom w:val="single" w:sz="4" w:space="0" w:color="auto"/>
              <w:right w:val="single" w:sz="4" w:space="0" w:color="auto"/>
            </w:tcBorders>
            <w:shd w:val="clear" w:color="auto" w:fill="auto"/>
            <w:noWrap/>
            <w:vAlign w:val="center"/>
            <w:hideMark/>
          </w:tcPr>
          <w:p w14:paraId="67E2094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747" w:type="pct"/>
            <w:tcBorders>
              <w:top w:val="nil"/>
              <w:left w:val="nil"/>
              <w:bottom w:val="single" w:sz="4" w:space="0" w:color="auto"/>
              <w:right w:val="single" w:sz="4" w:space="0" w:color="auto"/>
            </w:tcBorders>
            <w:shd w:val="clear" w:color="auto" w:fill="auto"/>
            <w:noWrap/>
            <w:vAlign w:val="center"/>
            <w:hideMark/>
          </w:tcPr>
          <w:p w14:paraId="658B3DB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1" w:type="pct"/>
            <w:tcBorders>
              <w:top w:val="nil"/>
              <w:left w:val="nil"/>
              <w:bottom w:val="single" w:sz="4" w:space="0" w:color="auto"/>
              <w:right w:val="single" w:sz="4" w:space="0" w:color="auto"/>
            </w:tcBorders>
            <w:shd w:val="clear" w:color="auto" w:fill="auto"/>
            <w:noWrap/>
            <w:vAlign w:val="bottom"/>
            <w:hideMark/>
          </w:tcPr>
          <w:p w14:paraId="29CC5E0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1" w:type="pct"/>
            <w:tcBorders>
              <w:top w:val="nil"/>
              <w:left w:val="nil"/>
              <w:bottom w:val="single" w:sz="4" w:space="0" w:color="auto"/>
              <w:right w:val="single" w:sz="4" w:space="0" w:color="auto"/>
            </w:tcBorders>
            <w:shd w:val="clear" w:color="auto" w:fill="auto"/>
            <w:noWrap/>
            <w:vAlign w:val="bottom"/>
            <w:hideMark/>
          </w:tcPr>
          <w:p w14:paraId="2040926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1" w:type="pct"/>
            <w:tcBorders>
              <w:top w:val="nil"/>
              <w:left w:val="nil"/>
              <w:bottom w:val="single" w:sz="4" w:space="0" w:color="auto"/>
              <w:right w:val="single" w:sz="4" w:space="0" w:color="auto"/>
            </w:tcBorders>
            <w:shd w:val="clear" w:color="auto" w:fill="auto"/>
            <w:noWrap/>
            <w:vAlign w:val="bottom"/>
            <w:hideMark/>
          </w:tcPr>
          <w:p w14:paraId="683E55E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3A729E3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5A2C844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78DAE7D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00FCF35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0310B23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3291BEC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1C4F97C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347DF46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4" w:type="pct"/>
            <w:tcBorders>
              <w:top w:val="nil"/>
              <w:left w:val="nil"/>
              <w:bottom w:val="single" w:sz="4" w:space="0" w:color="auto"/>
              <w:right w:val="single" w:sz="4" w:space="0" w:color="auto"/>
            </w:tcBorders>
            <w:shd w:val="clear" w:color="auto" w:fill="auto"/>
            <w:noWrap/>
            <w:vAlign w:val="bottom"/>
            <w:hideMark/>
          </w:tcPr>
          <w:p w14:paraId="5F15424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r>
      <w:tr w:rsidR="0078492F" w:rsidRPr="0078492F" w14:paraId="16C49157" w14:textId="77777777" w:rsidTr="002F7608">
        <w:trPr>
          <w:trHeight w:val="320"/>
        </w:trPr>
        <w:tc>
          <w:tcPr>
            <w:tcW w:w="485" w:type="pct"/>
            <w:tcBorders>
              <w:top w:val="nil"/>
              <w:left w:val="single" w:sz="4" w:space="0" w:color="auto"/>
              <w:bottom w:val="single" w:sz="4" w:space="0" w:color="auto"/>
              <w:right w:val="single" w:sz="4" w:space="0" w:color="auto"/>
            </w:tcBorders>
            <w:shd w:val="clear" w:color="auto" w:fill="auto"/>
            <w:noWrap/>
            <w:vAlign w:val="center"/>
            <w:hideMark/>
          </w:tcPr>
          <w:p w14:paraId="33EADA2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747" w:type="pct"/>
            <w:tcBorders>
              <w:top w:val="nil"/>
              <w:left w:val="nil"/>
              <w:bottom w:val="single" w:sz="4" w:space="0" w:color="auto"/>
              <w:right w:val="single" w:sz="4" w:space="0" w:color="auto"/>
            </w:tcBorders>
            <w:shd w:val="clear" w:color="auto" w:fill="auto"/>
            <w:noWrap/>
            <w:vAlign w:val="center"/>
            <w:hideMark/>
          </w:tcPr>
          <w:p w14:paraId="53C1173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1" w:type="pct"/>
            <w:tcBorders>
              <w:top w:val="nil"/>
              <w:left w:val="nil"/>
              <w:bottom w:val="single" w:sz="4" w:space="0" w:color="auto"/>
              <w:right w:val="single" w:sz="4" w:space="0" w:color="auto"/>
            </w:tcBorders>
            <w:shd w:val="clear" w:color="auto" w:fill="auto"/>
            <w:noWrap/>
            <w:vAlign w:val="bottom"/>
            <w:hideMark/>
          </w:tcPr>
          <w:p w14:paraId="31A4602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1" w:type="pct"/>
            <w:tcBorders>
              <w:top w:val="nil"/>
              <w:left w:val="nil"/>
              <w:bottom w:val="single" w:sz="4" w:space="0" w:color="auto"/>
              <w:right w:val="single" w:sz="4" w:space="0" w:color="auto"/>
            </w:tcBorders>
            <w:shd w:val="clear" w:color="auto" w:fill="auto"/>
            <w:noWrap/>
            <w:vAlign w:val="bottom"/>
            <w:hideMark/>
          </w:tcPr>
          <w:p w14:paraId="0A09F42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1" w:type="pct"/>
            <w:tcBorders>
              <w:top w:val="nil"/>
              <w:left w:val="nil"/>
              <w:bottom w:val="single" w:sz="4" w:space="0" w:color="auto"/>
              <w:right w:val="single" w:sz="4" w:space="0" w:color="auto"/>
            </w:tcBorders>
            <w:shd w:val="clear" w:color="auto" w:fill="auto"/>
            <w:noWrap/>
            <w:vAlign w:val="bottom"/>
            <w:hideMark/>
          </w:tcPr>
          <w:p w14:paraId="3AE8BEF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0DF3873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52970F4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083165B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6A17F84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349D34C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0DFEA6D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7D5332D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7BD22670"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4" w:type="pct"/>
            <w:tcBorders>
              <w:top w:val="nil"/>
              <w:left w:val="nil"/>
              <w:bottom w:val="single" w:sz="4" w:space="0" w:color="auto"/>
              <w:right w:val="single" w:sz="4" w:space="0" w:color="auto"/>
            </w:tcBorders>
            <w:shd w:val="clear" w:color="auto" w:fill="auto"/>
            <w:noWrap/>
            <w:vAlign w:val="bottom"/>
            <w:hideMark/>
          </w:tcPr>
          <w:p w14:paraId="481989B4"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r>
      <w:tr w:rsidR="0078492F" w:rsidRPr="0078492F" w14:paraId="377570B0" w14:textId="77777777" w:rsidTr="002F7608">
        <w:trPr>
          <w:trHeight w:val="320"/>
        </w:trPr>
        <w:tc>
          <w:tcPr>
            <w:tcW w:w="485" w:type="pct"/>
            <w:tcBorders>
              <w:top w:val="nil"/>
              <w:left w:val="single" w:sz="4" w:space="0" w:color="auto"/>
              <w:bottom w:val="single" w:sz="4" w:space="0" w:color="auto"/>
              <w:right w:val="single" w:sz="4" w:space="0" w:color="auto"/>
            </w:tcBorders>
            <w:shd w:val="clear" w:color="auto" w:fill="auto"/>
            <w:noWrap/>
            <w:vAlign w:val="center"/>
            <w:hideMark/>
          </w:tcPr>
          <w:p w14:paraId="0E086D0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747" w:type="pct"/>
            <w:tcBorders>
              <w:top w:val="nil"/>
              <w:left w:val="nil"/>
              <w:bottom w:val="single" w:sz="4" w:space="0" w:color="auto"/>
              <w:right w:val="single" w:sz="4" w:space="0" w:color="auto"/>
            </w:tcBorders>
            <w:shd w:val="clear" w:color="auto" w:fill="auto"/>
            <w:noWrap/>
            <w:vAlign w:val="center"/>
            <w:hideMark/>
          </w:tcPr>
          <w:p w14:paraId="744A944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1" w:type="pct"/>
            <w:tcBorders>
              <w:top w:val="nil"/>
              <w:left w:val="nil"/>
              <w:bottom w:val="single" w:sz="4" w:space="0" w:color="auto"/>
              <w:right w:val="single" w:sz="4" w:space="0" w:color="auto"/>
            </w:tcBorders>
            <w:shd w:val="clear" w:color="auto" w:fill="auto"/>
            <w:noWrap/>
            <w:vAlign w:val="bottom"/>
            <w:hideMark/>
          </w:tcPr>
          <w:p w14:paraId="6C267A1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1" w:type="pct"/>
            <w:tcBorders>
              <w:top w:val="nil"/>
              <w:left w:val="nil"/>
              <w:bottom w:val="single" w:sz="4" w:space="0" w:color="auto"/>
              <w:right w:val="single" w:sz="4" w:space="0" w:color="auto"/>
            </w:tcBorders>
            <w:shd w:val="clear" w:color="auto" w:fill="auto"/>
            <w:noWrap/>
            <w:vAlign w:val="bottom"/>
            <w:hideMark/>
          </w:tcPr>
          <w:p w14:paraId="1B26EDEC"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1" w:type="pct"/>
            <w:tcBorders>
              <w:top w:val="nil"/>
              <w:left w:val="nil"/>
              <w:bottom w:val="single" w:sz="4" w:space="0" w:color="auto"/>
              <w:right w:val="single" w:sz="4" w:space="0" w:color="auto"/>
            </w:tcBorders>
            <w:shd w:val="clear" w:color="auto" w:fill="auto"/>
            <w:noWrap/>
            <w:vAlign w:val="bottom"/>
            <w:hideMark/>
          </w:tcPr>
          <w:p w14:paraId="3F822C4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7FEAA7A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682F243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738D046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03EEECF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00066C4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11745C0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37FC0F0E"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5BDA534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4" w:type="pct"/>
            <w:tcBorders>
              <w:top w:val="nil"/>
              <w:left w:val="nil"/>
              <w:bottom w:val="single" w:sz="4" w:space="0" w:color="auto"/>
              <w:right w:val="single" w:sz="4" w:space="0" w:color="auto"/>
            </w:tcBorders>
            <w:shd w:val="clear" w:color="auto" w:fill="auto"/>
            <w:noWrap/>
            <w:vAlign w:val="bottom"/>
            <w:hideMark/>
          </w:tcPr>
          <w:p w14:paraId="61B9FEE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r>
      <w:tr w:rsidR="0078492F" w:rsidRPr="0078492F" w14:paraId="36A4CB2B" w14:textId="77777777" w:rsidTr="002F7608">
        <w:trPr>
          <w:trHeight w:val="305"/>
        </w:trPr>
        <w:tc>
          <w:tcPr>
            <w:tcW w:w="485" w:type="pct"/>
            <w:tcBorders>
              <w:top w:val="nil"/>
              <w:left w:val="single" w:sz="4" w:space="0" w:color="auto"/>
              <w:bottom w:val="single" w:sz="4" w:space="0" w:color="auto"/>
              <w:right w:val="single" w:sz="4" w:space="0" w:color="auto"/>
            </w:tcBorders>
            <w:shd w:val="clear" w:color="auto" w:fill="auto"/>
            <w:noWrap/>
            <w:vAlign w:val="bottom"/>
            <w:hideMark/>
          </w:tcPr>
          <w:p w14:paraId="2F70D852"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1747" w:type="pct"/>
            <w:tcBorders>
              <w:top w:val="nil"/>
              <w:left w:val="nil"/>
              <w:bottom w:val="single" w:sz="4" w:space="0" w:color="auto"/>
              <w:right w:val="single" w:sz="4" w:space="0" w:color="auto"/>
            </w:tcBorders>
            <w:shd w:val="clear" w:color="auto" w:fill="auto"/>
            <w:noWrap/>
            <w:vAlign w:val="bottom"/>
            <w:hideMark/>
          </w:tcPr>
          <w:p w14:paraId="1727871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1" w:type="pct"/>
            <w:tcBorders>
              <w:top w:val="nil"/>
              <w:left w:val="nil"/>
              <w:bottom w:val="single" w:sz="4" w:space="0" w:color="auto"/>
              <w:right w:val="single" w:sz="4" w:space="0" w:color="auto"/>
            </w:tcBorders>
            <w:shd w:val="clear" w:color="auto" w:fill="auto"/>
            <w:noWrap/>
            <w:vAlign w:val="bottom"/>
            <w:hideMark/>
          </w:tcPr>
          <w:p w14:paraId="6276A498"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1" w:type="pct"/>
            <w:tcBorders>
              <w:top w:val="nil"/>
              <w:left w:val="nil"/>
              <w:bottom w:val="single" w:sz="4" w:space="0" w:color="auto"/>
              <w:right w:val="single" w:sz="4" w:space="0" w:color="auto"/>
            </w:tcBorders>
            <w:shd w:val="clear" w:color="auto" w:fill="auto"/>
            <w:noWrap/>
            <w:vAlign w:val="bottom"/>
            <w:hideMark/>
          </w:tcPr>
          <w:p w14:paraId="7C95453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1" w:type="pct"/>
            <w:tcBorders>
              <w:top w:val="nil"/>
              <w:left w:val="nil"/>
              <w:bottom w:val="single" w:sz="4" w:space="0" w:color="auto"/>
              <w:right w:val="single" w:sz="4" w:space="0" w:color="auto"/>
            </w:tcBorders>
            <w:shd w:val="clear" w:color="auto" w:fill="auto"/>
            <w:noWrap/>
            <w:vAlign w:val="bottom"/>
            <w:hideMark/>
          </w:tcPr>
          <w:p w14:paraId="058E3631"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3BC1A12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0E51686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6420346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42882C17"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7D1036CF"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721395D6"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74682FA5"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0" w:type="pct"/>
            <w:tcBorders>
              <w:top w:val="nil"/>
              <w:left w:val="nil"/>
              <w:bottom w:val="single" w:sz="4" w:space="0" w:color="auto"/>
              <w:right w:val="single" w:sz="4" w:space="0" w:color="auto"/>
            </w:tcBorders>
            <w:shd w:val="clear" w:color="auto" w:fill="auto"/>
            <w:noWrap/>
            <w:vAlign w:val="bottom"/>
            <w:hideMark/>
          </w:tcPr>
          <w:p w14:paraId="5BF8C55A"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c>
          <w:tcPr>
            <w:tcW w:w="234" w:type="pct"/>
            <w:tcBorders>
              <w:top w:val="nil"/>
              <w:left w:val="nil"/>
              <w:bottom w:val="single" w:sz="4" w:space="0" w:color="auto"/>
              <w:right w:val="single" w:sz="4" w:space="0" w:color="auto"/>
            </w:tcBorders>
            <w:shd w:val="clear" w:color="auto" w:fill="auto"/>
            <w:noWrap/>
            <w:vAlign w:val="bottom"/>
            <w:hideMark/>
          </w:tcPr>
          <w:p w14:paraId="71B7E3A3"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 </w:t>
            </w:r>
          </w:p>
        </w:tc>
      </w:tr>
    </w:tbl>
    <w:p w14:paraId="6B12FA46" w14:textId="77777777" w:rsidR="0078492F" w:rsidRPr="0078492F" w:rsidRDefault="0078492F" w:rsidP="006B5D21">
      <w:pPr>
        <w:spacing w:after="0" w:line="240" w:lineRule="auto"/>
        <w:jc w:val="both"/>
        <w:rPr>
          <w:rFonts w:ascii="Times New Roman" w:hAnsi="Times New Roman" w:cs="Times New Roman"/>
          <w:lang w:eastAsia="ru-RU"/>
        </w:rPr>
      </w:pPr>
    </w:p>
    <w:p w14:paraId="52183E79"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СОГЛАСОВАНО</w:t>
      </w:r>
    </w:p>
    <w:tbl>
      <w:tblPr>
        <w:tblpPr w:leftFromText="180" w:rightFromText="180" w:vertAnchor="text" w:horzAnchor="margin" w:tblpY="81"/>
        <w:tblW w:w="0" w:type="auto"/>
        <w:tblLook w:val="04A0" w:firstRow="1" w:lastRow="0" w:firstColumn="1" w:lastColumn="0" w:noHBand="0" w:noVBand="1"/>
      </w:tblPr>
      <w:tblGrid>
        <w:gridCol w:w="4162"/>
        <w:gridCol w:w="453"/>
        <w:gridCol w:w="4740"/>
      </w:tblGrid>
      <w:tr w:rsidR="0078492F" w:rsidRPr="0078492F" w14:paraId="7C2F78DC" w14:textId="77777777" w:rsidTr="002F7608">
        <w:trPr>
          <w:trHeight w:val="314"/>
        </w:trPr>
        <w:tc>
          <w:tcPr>
            <w:tcW w:w="4162" w:type="dxa"/>
          </w:tcPr>
          <w:p w14:paraId="0721894B"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Заказчик</w:t>
            </w:r>
          </w:p>
        </w:tc>
        <w:tc>
          <w:tcPr>
            <w:tcW w:w="453" w:type="dxa"/>
          </w:tcPr>
          <w:p w14:paraId="2C9CB3DA" w14:textId="77777777" w:rsidR="0078492F" w:rsidRPr="0078492F" w:rsidRDefault="0078492F" w:rsidP="006B5D21">
            <w:pPr>
              <w:spacing w:after="0" w:line="240" w:lineRule="auto"/>
              <w:jc w:val="both"/>
              <w:rPr>
                <w:rFonts w:ascii="Times New Roman" w:hAnsi="Times New Roman" w:cs="Times New Roman"/>
                <w:lang w:eastAsia="ru-RU"/>
              </w:rPr>
            </w:pPr>
          </w:p>
        </w:tc>
        <w:tc>
          <w:tcPr>
            <w:tcW w:w="4740" w:type="dxa"/>
          </w:tcPr>
          <w:p w14:paraId="12AC6F1D" w14:textId="77777777" w:rsidR="0078492F" w:rsidRPr="0078492F" w:rsidRDefault="0078492F" w:rsidP="006B5D21">
            <w:pPr>
              <w:spacing w:after="0" w:line="240" w:lineRule="auto"/>
              <w:jc w:val="both"/>
              <w:rPr>
                <w:rFonts w:ascii="Times New Roman" w:hAnsi="Times New Roman" w:cs="Times New Roman"/>
                <w:lang w:eastAsia="ru-RU"/>
              </w:rPr>
            </w:pPr>
            <w:r w:rsidRPr="0078492F">
              <w:rPr>
                <w:rFonts w:ascii="Times New Roman" w:hAnsi="Times New Roman" w:cs="Times New Roman"/>
                <w:lang w:eastAsia="ru-RU"/>
              </w:rPr>
              <w:t>Исполнитель</w:t>
            </w:r>
            <w:r w:rsidRPr="0078492F">
              <w:rPr>
                <w:rFonts w:ascii="Times New Roman" w:hAnsi="Times New Roman" w:cs="Times New Roman"/>
                <w:lang w:eastAsia="ru-RU"/>
              </w:rPr>
              <w:footnoteReference w:id="16"/>
            </w:r>
          </w:p>
        </w:tc>
      </w:tr>
      <w:tr w:rsidR="0078492F" w:rsidRPr="0078492F" w14:paraId="1923BD58" w14:textId="77777777" w:rsidTr="002F7608">
        <w:trPr>
          <w:trHeight w:val="296"/>
        </w:trPr>
        <w:tc>
          <w:tcPr>
            <w:tcW w:w="4162" w:type="dxa"/>
            <w:tcBorders>
              <w:bottom w:val="single" w:sz="4" w:space="0" w:color="auto"/>
            </w:tcBorders>
          </w:tcPr>
          <w:p w14:paraId="443C7B25" w14:textId="77777777" w:rsidR="0078492F" w:rsidRPr="0078492F" w:rsidRDefault="0078492F" w:rsidP="006B5D21">
            <w:pPr>
              <w:spacing w:after="0" w:line="240" w:lineRule="auto"/>
              <w:jc w:val="both"/>
              <w:rPr>
                <w:rFonts w:ascii="Times New Roman" w:hAnsi="Times New Roman" w:cs="Times New Roman"/>
                <w:lang w:eastAsia="ru-RU"/>
              </w:rPr>
            </w:pPr>
          </w:p>
        </w:tc>
        <w:tc>
          <w:tcPr>
            <w:tcW w:w="453" w:type="dxa"/>
          </w:tcPr>
          <w:p w14:paraId="5F4D1195" w14:textId="77777777" w:rsidR="0078492F" w:rsidRPr="0078492F" w:rsidRDefault="0078492F" w:rsidP="006B5D21">
            <w:pPr>
              <w:spacing w:after="0" w:line="240" w:lineRule="auto"/>
              <w:jc w:val="both"/>
              <w:rPr>
                <w:rFonts w:ascii="Times New Roman" w:hAnsi="Times New Roman" w:cs="Times New Roman"/>
                <w:lang w:eastAsia="ru-RU"/>
              </w:rPr>
            </w:pPr>
          </w:p>
        </w:tc>
        <w:tc>
          <w:tcPr>
            <w:tcW w:w="4740" w:type="dxa"/>
            <w:tcBorders>
              <w:bottom w:val="single" w:sz="4" w:space="0" w:color="auto"/>
            </w:tcBorders>
          </w:tcPr>
          <w:p w14:paraId="2AA8647C" w14:textId="77777777" w:rsidR="0078492F" w:rsidRPr="0078492F" w:rsidRDefault="0078492F" w:rsidP="006B5D21">
            <w:pPr>
              <w:spacing w:after="0" w:line="240" w:lineRule="auto"/>
              <w:jc w:val="both"/>
              <w:rPr>
                <w:rFonts w:ascii="Times New Roman" w:hAnsi="Times New Roman" w:cs="Times New Roman"/>
                <w:lang w:eastAsia="ru-RU"/>
              </w:rPr>
            </w:pPr>
          </w:p>
        </w:tc>
      </w:tr>
    </w:tbl>
    <w:p w14:paraId="0B2399B6" w14:textId="77777777" w:rsidR="0078492F" w:rsidRPr="0078492F" w:rsidRDefault="0078492F" w:rsidP="006B5D21">
      <w:pPr>
        <w:spacing w:after="0" w:line="240" w:lineRule="auto"/>
        <w:jc w:val="both"/>
        <w:rPr>
          <w:rFonts w:ascii="Times New Roman" w:hAnsi="Times New Roman" w:cs="Times New Roman"/>
          <w:lang w:eastAsia="ru-RU"/>
        </w:rPr>
      </w:pPr>
    </w:p>
    <w:p w14:paraId="6FCC8C31" w14:textId="77777777" w:rsidR="0078492F" w:rsidRPr="0078492F" w:rsidRDefault="0078492F" w:rsidP="006B5D21">
      <w:pPr>
        <w:spacing w:after="0" w:line="240" w:lineRule="auto"/>
        <w:jc w:val="both"/>
        <w:rPr>
          <w:rFonts w:ascii="Times New Roman" w:hAnsi="Times New Roman" w:cs="Times New Roman"/>
          <w:lang w:eastAsia="ru-RU"/>
        </w:rPr>
      </w:pPr>
    </w:p>
    <w:p w14:paraId="152B3308" w14:textId="77777777" w:rsidR="0078492F" w:rsidRPr="0078492F" w:rsidRDefault="0078492F" w:rsidP="006B5D21">
      <w:pPr>
        <w:spacing w:after="0" w:line="240" w:lineRule="auto"/>
        <w:jc w:val="both"/>
        <w:rPr>
          <w:rFonts w:ascii="Times New Roman" w:hAnsi="Times New Roman" w:cs="Times New Roman"/>
          <w:lang w:eastAsia="ru-RU"/>
        </w:rPr>
      </w:pPr>
    </w:p>
    <w:p w14:paraId="35517DDE" w14:textId="77777777" w:rsidR="0078492F" w:rsidRPr="0078492F" w:rsidRDefault="0078492F" w:rsidP="006B5D21">
      <w:pPr>
        <w:spacing w:after="0" w:line="240" w:lineRule="auto"/>
        <w:jc w:val="both"/>
        <w:rPr>
          <w:rFonts w:ascii="Times New Roman" w:hAnsi="Times New Roman" w:cs="Times New Roman"/>
          <w:lang w:eastAsia="ru-RU"/>
        </w:rPr>
      </w:pPr>
    </w:p>
    <w:sectPr w:rsidR="0078492F" w:rsidRPr="0078492F" w:rsidSect="002F7608">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6FB941" w14:textId="77777777" w:rsidR="0056467A" w:rsidRDefault="0056467A" w:rsidP="00207EE8">
      <w:pPr>
        <w:spacing w:after="0" w:line="240" w:lineRule="auto"/>
      </w:pPr>
      <w:r>
        <w:separator/>
      </w:r>
    </w:p>
  </w:endnote>
  <w:endnote w:type="continuationSeparator" w:id="0">
    <w:p w14:paraId="07BA2A75" w14:textId="77777777" w:rsidR="0056467A" w:rsidRDefault="0056467A" w:rsidP="00207E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ヒラギノ角ゴ Pro W3">
    <w:altName w:val="Times New Roman"/>
    <w:charset w:val="00"/>
    <w:family w:val="roman"/>
    <w:pitch w:val="default"/>
    <w:sig w:usb0="00000001" w:usb1="08070000" w:usb2="00000010" w:usb3="00000000" w:csb0="00020000"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Kudriashov">
    <w:altName w:val="Times New Roman"/>
    <w:charset w:val="00"/>
    <w:family w:val="auto"/>
    <w:pitch w:val="variable"/>
    <w:sig w:usb0="00000003" w:usb1="00000000" w:usb2="00000000" w:usb3="00000000" w:csb0="00000001" w:csb1="00000000"/>
  </w:font>
  <w:font w:name="GaramondC">
    <w:altName w:val="Times New Roman"/>
    <w:panose1 w:val="00000000000000000000"/>
    <w:charset w:val="CC"/>
    <w:family w:val="roman"/>
    <w:notTrueType/>
    <w:pitch w:val="default"/>
    <w:sig w:usb0="00000203" w:usb1="00000000" w:usb2="00000000" w:usb3="00000000" w:csb0="00000005" w:csb1="00000000"/>
  </w:font>
  <w:font w:name="Times">
    <w:panose1 w:val="02020603050405020304"/>
    <w:charset w:val="CC"/>
    <w:family w:val="roman"/>
    <w:pitch w:val="variable"/>
    <w:sig w:usb0="E0002EFF" w:usb1="C000785B" w:usb2="00000009" w:usb3="00000000" w:csb0="000001FF" w:csb1="00000000"/>
  </w:font>
  <w:font w:name="StarSymbol">
    <w:altName w:val="MS Mincho"/>
    <w:charset w:val="80"/>
    <w:family w:val="auto"/>
    <w:pitch w:val="default"/>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Xerox Sans">
    <w:altName w:val="Arial"/>
    <w:panose1 w:val="00000000000000000000"/>
    <w:charset w:val="00"/>
    <w:family w:val="swiss"/>
    <w:notTrueType/>
    <w:pitch w:val="default"/>
    <w:sig w:usb0="00000003" w:usb1="00000000" w:usb2="00000000" w:usb3="00000000" w:csb0="00000001" w:csb1="00000000"/>
  </w:font>
  <w:font w:name="TimesDL">
    <w:altName w:val="Arial"/>
    <w:panose1 w:val="00000000000000000000"/>
    <w:charset w:val="00"/>
    <w:family w:val="auto"/>
    <w:notTrueType/>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Xerox Sans Light">
    <w:altName w:val="Arial"/>
    <w:panose1 w:val="00000000000000000000"/>
    <w:charset w:val="00"/>
    <w:family w:val="swiss"/>
    <w:notTrueType/>
    <w:pitch w:val="default"/>
    <w:sig w:usb0="00000003" w:usb1="00000000" w:usb2="00000000" w:usb3="00000000" w:csb0="00000001" w:csb1="00000000"/>
  </w:font>
  <w:font w:name="Franklin Gothic Book">
    <w:charset w:val="CC"/>
    <w:family w:val="swiss"/>
    <w:pitch w:val="variable"/>
    <w:sig w:usb0="00000287" w:usb1="00000000" w:usb2="00000000" w:usb3="00000000" w:csb0="0000009F" w:csb1="00000000"/>
  </w:font>
  <w:font w:name="Franklin Gothic Demi">
    <w:charset w:val="CC"/>
    <w:family w:val="swiss"/>
    <w:pitch w:val="variable"/>
    <w:sig w:usb0="00000287" w:usb1="00000000" w:usb2="00000000" w:usb3="00000000" w:csb0="0000009F" w:csb1="00000000"/>
  </w:font>
  <w:font w:name="Franklin Gothic Demi Cond">
    <w:charset w:val="CC"/>
    <w:family w:val="swiss"/>
    <w:pitch w:val="variable"/>
    <w:sig w:usb0="00000287" w:usb1="00000000" w:usb2="00000000" w:usb3="00000000" w:csb0="000000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KPMG Logo">
    <w:altName w:val="Courier New"/>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52EB0" w14:textId="77777777" w:rsidR="0056467A" w:rsidRDefault="0056467A" w:rsidP="00207EE8">
      <w:pPr>
        <w:spacing w:after="0" w:line="240" w:lineRule="auto"/>
      </w:pPr>
      <w:r>
        <w:separator/>
      </w:r>
    </w:p>
  </w:footnote>
  <w:footnote w:type="continuationSeparator" w:id="0">
    <w:p w14:paraId="17E2A9D5" w14:textId="77777777" w:rsidR="0056467A" w:rsidRDefault="0056467A" w:rsidP="00207EE8">
      <w:pPr>
        <w:spacing w:after="0" w:line="240" w:lineRule="auto"/>
      </w:pPr>
      <w:r>
        <w:continuationSeparator/>
      </w:r>
    </w:p>
  </w:footnote>
  <w:footnote w:id="1">
    <w:p w14:paraId="5CADC81C" w14:textId="6334923F" w:rsidR="003749E3" w:rsidRDefault="003749E3" w:rsidP="00207EE8">
      <w:pPr>
        <w:pStyle w:val="af0"/>
      </w:pPr>
      <w:r>
        <w:rPr>
          <w:rStyle w:val="af2"/>
        </w:rPr>
        <w:footnoteRef/>
      </w:r>
      <w:r>
        <w:t xml:space="preserve"> </w:t>
      </w:r>
      <w:r w:rsidRPr="003903C6">
        <w:t xml:space="preserve">Счет-фактура предоставляется в случае, если </w:t>
      </w:r>
      <w:r>
        <w:t>Исполнитель</w:t>
      </w:r>
      <w:r w:rsidRPr="003903C6">
        <w:t xml:space="preserve"> применяет общую систему налогообложения</w:t>
      </w:r>
    </w:p>
  </w:footnote>
  <w:footnote w:id="2">
    <w:p w14:paraId="11E2B31D" w14:textId="77777777" w:rsidR="003749E3" w:rsidRPr="0078492F" w:rsidRDefault="003749E3" w:rsidP="0078492F">
      <w:r w:rsidRPr="0078492F">
        <w:footnoteRef/>
      </w:r>
      <w:r w:rsidRPr="0078492F">
        <w:t xml:space="preserve"> Решение должно оформляться документально.</w:t>
      </w:r>
    </w:p>
  </w:footnote>
  <w:footnote w:id="3">
    <w:p w14:paraId="40FE2A50" w14:textId="77777777" w:rsidR="003749E3" w:rsidRPr="002C194F" w:rsidRDefault="003749E3" w:rsidP="0078492F">
      <w:pPr>
        <w:rPr>
          <w:rFonts w:ascii="Times New Roman" w:hAnsi="Times New Roman" w:cs="Times New Roman"/>
        </w:rPr>
      </w:pPr>
      <w:r w:rsidRPr="002C194F">
        <w:rPr>
          <w:rFonts w:ascii="Times New Roman" w:hAnsi="Times New Roman" w:cs="Times New Roman"/>
        </w:rPr>
        <w:footnoteRef/>
      </w:r>
      <w:r w:rsidRPr="002C194F">
        <w:rPr>
          <w:rFonts w:ascii="Times New Roman" w:hAnsi="Times New Roman" w:cs="Times New Roman"/>
        </w:rPr>
        <w:t xml:space="preserve"> Указывается при выполнении работ силами подрядной организации;</w:t>
      </w:r>
    </w:p>
  </w:footnote>
  <w:footnote w:id="4">
    <w:p w14:paraId="71AA238A" w14:textId="77777777" w:rsidR="003749E3" w:rsidRPr="002C194F" w:rsidRDefault="003749E3" w:rsidP="0078492F">
      <w:pPr>
        <w:rPr>
          <w:rFonts w:ascii="Times New Roman" w:hAnsi="Times New Roman" w:cs="Times New Roman"/>
        </w:rPr>
      </w:pPr>
      <w:r w:rsidRPr="002C194F">
        <w:rPr>
          <w:rFonts w:ascii="Times New Roman" w:hAnsi="Times New Roman" w:cs="Times New Roman"/>
        </w:rPr>
        <w:footnoteRef/>
      </w:r>
      <w:r w:rsidRPr="002C194F">
        <w:rPr>
          <w:rFonts w:ascii="Times New Roman" w:hAnsi="Times New Roman" w:cs="Times New Roman"/>
        </w:rPr>
        <w:t xml:space="preserve"> ФИО сотрудника ОСП, ответственного за ведение и заполнение журнала</w:t>
      </w:r>
    </w:p>
  </w:footnote>
  <w:footnote w:id="5">
    <w:p w14:paraId="2722553A" w14:textId="77777777" w:rsidR="003749E3" w:rsidRPr="0078492F" w:rsidRDefault="003749E3" w:rsidP="0078492F">
      <w:r w:rsidRPr="0078492F">
        <w:footnoteRef/>
      </w:r>
      <w:r w:rsidRPr="0078492F">
        <w:t xml:space="preserve"> ФИО сотрудника ОСП, ответственного за ведение и заполнение журнала</w:t>
      </w:r>
    </w:p>
  </w:footnote>
  <w:footnote w:id="6">
    <w:p w14:paraId="6B2C61B7" w14:textId="77777777" w:rsidR="003749E3" w:rsidRPr="0078492F" w:rsidRDefault="003749E3" w:rsidP="0078492F">
      <w:r w:rsidRPr="0078492F">
        <w:footnoteRef/>
      </w:r>
      <w:r w:rsidRPr="0078492F">
        <w:t xml:space="preserve"> Наносится сотрудником ОСП при поступлении демонтированной запасной части на склад.</w:t>
      </w:r>
    </w:p>
  </w:footnote>
  <w:footnote w:id="7">
    <w:p w14:paraId="20ADACE8" w14:textId="77777777" w:rsidR="003749E3" w:rsidRPr="0078492F" w:rsidRDefault="003749E3" w:rsidP="0078492F">
      <w:r w:rsidRPr="0078492F">
        <w:footnoteRef/>
      </w:r>
      <w:r w:rsidRPr="0078492F">
        <w:t xml:space="preserve"> Подлежит восстановлению / подлежит утилизации.</w:t>
      </w:r>
    </w:p>
  </w:footnote>
  <w:footnote w:id="8">
    <w:p w14:paraId="41CF0AD6" w14:textId="77777777" w:rsidR="003749E3" w:rsidRPr="0078492F" w:rsidRDefault="003749E3" w:rsidP="0078492F">
      <w:r w:rsidRPr="0078492F">
        <w:footnoteRef/>
      </w:r>
      <w:r w:rsidRPr="0078492F">
        <w:t xml:space="preserve"> Указывается при выполнении работ силами подрядной организации;</w:t>
      </w:r>
    </w:p>
  </w:footnote>
  <w:footnote w:id="9">
    <w:p w14:paraId="3EDF8351" w14:textId="77777777" w:rsidR="003749E3" w:rsidRPr="0078492F" w:rsidRDefault="003749E3" w:rsidP="0078492F">
      <w:r w:rsidRPr="0078492F">
        <w:footnoteRef/>
      </w:r>
      <w:r w:rsidRPr="0078492F">
        <w:t xml:space="preserve"> ФИО сотрудника ОСП, ответственного за ведение и заполнение журнала</w:t>
      </w:r>
    </w:p>
  </w:footnote>
  <w:footnote w:id="10">
    <w:p w14:paraId="1FBD9085" w14:textId="77777777" w:rsidR="003749E3" w:rsidRPr="0078492F" w:rsidRDefault="003749E3" w:rsidP="0078492F">
      <w:r w:rsidRPr="0078492F">
        <w:footnoteRef/>
      </w:r>
      <w:r w:rsidRPr="0078492F">
        <w:t xml:space="preserve"> ЕТО, ПТО, ТР, КР;</w:t>
      </w:r>
    </w:p>
  </w:footnote>
  <w:footnote w:id="11">
    <w:p w14:paraId="465E0CD7" w14:textId="77777777" w:rsidR="003749E3" w:rsidRPr="0078492F" w:rsidRDefault="003749E3" w:rsidP="0078492F">
      <w:r w:rsidRPr="0078492F">
        <w:footnoteRef/>
      </w:r>
      <w:r w:rsidRPr="0078492F">
        <w:t xml:space="preserve"> Представитель подрядной организации или руководитель подразделения Общества, выполняющее ППР, в случае оказания услуг штатным персоналом.</w:t>
      </w:r>
    </w:p>
  </w:footnote>
  <w:footnote w:id="12">
    <w:p w14:paraId="211F7BBC" w14:textId="77777777" w:rsidR="003749E3" w:rsidRPr="0078492F" w:rsidRDefault="003749E3" w:rsidP="0078492F">
      <w:pPr>
        <w:rPr>
          <w:rFonts w:ascii="Times New Roman" w:hAnsi="Times New Roman" w:cs="Times New Roman"/>
        </w:rPr>
      </w:pPr>
      <w:r w:rsidRPr="0078492F">
        <w:rPr>
          <w:rFonts w:ascii="Times New Roman" w:hAnsi="Times New Roman" w:cs="Times New Roman"/>
        </w:rPr>
        <w:footnoteRef/>
      </w:r>
      <w:r w:rsidRPr="0078492F">
        <w:rPr>
          <w:rFonts w:ascii="Times New Roman" w:hAnsi="Times New Roman" w:cs="Times New Roman"/>
        </w:rPr>
        <w:t xml:space="preserve"> Указывается при выполнении работ силами подрядной организации;</w:t>
      </w:r>
    </w:p>
  </w:footnote>
  <w:footnote w:id="13">
    <w:p w14:paraId="4FDA96CA" w14:textId="77777777" w:rsidR="003749E3" w:rsidRPr="0078492F" w:rsidRDefault="003749E3" w:rsidP="0078492F">
      <w:pPr>
        <w:rPr>
          <w:rFonts w:ascii="Times New Roman" w:hAnsi="Times New Roman" w:cs="Times New Roman"/>
        </w:rPr>
      </w:pPr>
      <w:r w:rsidRPr="0078492F">
        <w:rPr>
          <w:rFonts w:ascii="Times New Roman" w:hAnsi="Times New Roman" w:cs="Times New Roman"/>
        </w:rPr>
        <w:footnoteRef/>
      </w:r>
      <w:r w:rsidRPr="0078492F">
        <w:rPr>
          <w:rFonts w:ascii="Times New Roman" w:hAnsi="Times New Roman" w:cs="Times New Roman"/>
        </w:rPr>
        <w:t xml:space="preserve"> ФИО сотрудника ОСП, ответственного за ведение и заполнение журнала</w:t>
      </w:r>
    </w:p>
  </w:footnote>
  <w:footnote w:id="14">
    <w:p w14:paraId="0FD7A5C4" w14:textId="77777777" w:rsidR="003749E3" w:rsidRPr="0078492F" w:rsidRDefault="003749E3" w:rsidP="0078492F">
      <w:pPr>
        <w:rPr>
          <w:rFonts w:ascii="Times New Roman" w:hAnsi="Times New Roman" w:cs="Times New Roman"/>
        </w:rPr>
      </w:pPr>
      <w:r w:rsidRPr="0078492F">
        <w:rPr>
          <w:rFonts w:ascii="Times New Roman" w:hAnsi="Times New Roman" w:cs="Times New Roman"/>
        </w:rPr>
        <w:footnoteRef/>
      </w:r>
      <w:r w:rsidRPr="0078492F">
        <w:rPr>
          <w:rFonts w:ascii="Times New Roman" w:hAnsi="Times New Roman" w:cs="Times New Roman"/>
        </w:rPr>
        <w:t xml:space="preserve"> ПТО, ТР, КР;</w:t>
      </w:r>
    </w:p>
  </w:footnote>
  <w:footnote w:id="15">
    <w:p w14:paraId="5EFF16A2" w14:textId="77777777" w:rsidR="003749E3" w:rsidRPr="0078492F" w:rsidRDefault="003749E3" w:rsidP="0078492F">
      <w:pPr>
        <w:rPr>
          <w:rFonts w:ascii="Times New Roman" w:hAnsi="Times New Roman" w:cs="Times New Roman"/>
        </w:rPr>
      </w:pPr>
      <w:r w:rsidRPr="0078492F">
        <w:rPr>
          <w:rFonts w:ascii="Times New Roman" w:hAnsi="Times New Roman" w:cs="Times New Roman"/>
        </w:rPr>
        <w:footnoteRef/>
      </w:r>
      <w:r w:rsidRPr="0078492F">
        <w:rPr>
          <w:rFonts w:ascii="Times New Roman" w:hAnsi="Times New Roman" w:cs="Times New Roman"/>
        </w:rPr>
        <w:t xml:space="preserve"> Указывается цифрой, количество ремонтов;</w:t>
      </w:r>
    </w:p>
  </w:footnote>
  <w:footnote w:id="16">
    <w:p w14:paraId="7B143B29" w14:textId="77777777" w:rsidR="003749E3" w:rsidRPr="0078492F" w:rsidRDefault="003749E3" w:rsidP="0078492F">
      <w:r w:rsidRPr="0078492F">
        <w:rPr>
          <w:rFonts w:ascii="Times New Roman" w:hAnsi="Times New Roman" w:cs="Times New Roman"/>
        </w:rPr>
        <w:footnoteRef/>
      </w:r>
      <w:r w:rsidRPr="0078492F">
        <w:rPr>
          <w:rFonts w:ascii="Times New Roman" w:hAnsi="Times New Roman" w:cs="Times New Roman"/>
        </w:rPr>
        <w:t xml:space="preserve"> Представитель подрядной организации или руководитель подразделения Общества, выполняющее ППР, в случае оказания услуг штатным персоналом.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5362408"/>
      <w:docPartObj>
        <w:docPartGallery w:val="Page Numbers (Top of Page)"/>
        <w:docPartUnique/>
      </w:docPartObj>
    </w:sdtPr>
    <w:sdtEndPr/>
    <w:sdtContent>
      <w:p w14:paraId="2F6D3499" w14:textId="636AE902" w:rsidR="003749E3" w:rsidRDefault="003749E3">
        <w:pPr>
          <w:pStyle w:val="aa"/>
          <w:jc w:val="center"/>
        </w:pPr>
        <w:r>
          <w:fldChar w:fldCharType="begin"/>
        </w:r>
        <w:r>
          <w:instrText>PAGE   \* MERGEFORMAT</w:instrText>
        </w:r>
        <w:r>
          <w:fldChar w:fldCharType="separate"/>
        </w:r>
        <w:r w:rsidR="00CB398E">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7365620"/>
      <w:docPartObj>
        <w:docPartGallery w:val="Page Numbers (Top of Page)"/>
        <w:docPartUnique/>
      </w:docPartObj>
    </w:sdtPr>
    <w:sdtEndPr/>
    <w:sdtContent>
      <w:p w14:paraId="6EF33DF7" w14:textId="739A62CB" w:rsidR="003749E3" w:rsidRDefault="003749E3">
        <w:pPr>
          <w:pStyle w:val="aa"/>
          <w:jc w:val="center"/>
        </w:pPr>
        <w:r>
          <w:fldChar w:fldCharType="begin"/>
        </w:r>
        <w:r>
          <w:instrText>PAGE   \* MERGEFORMAT</w:instrText>
        </w:r>
        <w:r>
          <w:fldChar w:fldCharType="separate"/>
        </w:r>
        <w:r w:rsidR="00CB398E">
          <w:rPr>
            <w:noProof/>
          </w:rPr>
          <w:t>9</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8179703"/>
      <w:docPartObj>
        <w:docPartGallery w:val="Page Numbers (Top of Page)"/>
        <w:docPartUnique/>
      </w:docPartObj>
    </w:sdtPr>
    <w:sdtEndPr/>
    <w:sdtContent>
      <w:p w14:paraId="193CA7C1" w14:textId="3330C093" w:rsidR="003749E3" w:rsidRDefault="003749E3">
        <w:pPr>
          <w:pStyle w:val="aa"/>
          <w:jc w:val="center"/>
        </w:pPr>
        <w:r>
          <w:fldChar w:fldCharType="begin"/>
        </w:r>
        <w:r>
          <w:instrText>PAGE   \* MERGEFORMAT</w:instrText>
        </w:r>
        <w:r>
          <w:fldChar w:fldCharType="separate"/>
        </w:r>
        <w:r w:rsidR="00CB398E">
          <w:rPr>
            <w:noProof/>
          </w:rPr>
          <w:t>20</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E5E859E"/>
    <w:lvl w:ilvl="0">
      <w:start w:val="1"/>
      <w:numFmt w:val="decimal"/>
      <w:pStyle w:val="-2"/>
      <w:lvlText w:val="%1."/>
      <w:lvlJc w:val="left"/>
      <w:pPr>
        <w:tabs>
          <w:tab w:val="num" w:pos="1492"/>
        </w:tabs>
        <w:ind w:left="1492" w:hanging="360"/>
      </w:pPr>
      <w:rPr>
        <w:rFonts w:cs="Times New Roman"/>
      </w:rPr>
    </w:lvl>
  </w:abstractNum>
  <w:abstractNum w:abstractNumId="1"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45789B"/>
    <w:multiLevelType w:val="multilevel"/>
    <w:tmpl w:val="2B1653D6"/>
    <w:lvl w:ilvl="0">
      <w:start w:val="1"/>
      <w:numFmt w:val="bullet"/>
      <w:pStyle w:val="2"/>
      <w:lvlText w:val="­"/>
      <w:lvlJc w:val="left"/>
      <w:pPr>
        <w:tabs>
          <w:tab w:val="num" w:pos="643"/>
        </w:tabs>
        <w:ind w:left="643" w:hanging="360"/>
      </w:pPr>
      <w:rPr>
        <w:rFonts w:ascii="Courier New" w:hAnsi="Courier New" w:hint="default"/>
      </w:rPr>
    </w:lvl>
    <w:lvl w:ilvl="1">
      <w:start w:val="1"/>
      <w:numFmt w:val="decimal"/>
      <w:lvlText w:val="%1.%2."/>
      <w:lvlJc w:val="left"/>
      <w:pPr>
        <w:tabs>
          <w:tab w:val="num" w:pos="792"/>
        </w:tabs>
        <w:ind w:left="792" w:hanging="432"/>
      </w:pPr>
      <w:rPr>
        <w:rFonts w:cs="Times New Roman"/>
      </w:rPr>
    </w:lvl>
    <w:lvl w:ilvl="2">
      <w:start w:val="1"/>
      <w:numFmt w:val="bullet"/>
      <w:lvlText w:val="­"/>
      <w:lvlJc w:val="left"/>
      <w:pPr>
        <w:tabs>
          <w:tab w:val="num" w:pos="1080"/>
        </w:tabs>
        <w:ind w:left="1080" w:hanging="360"/>
      </w:pPr>
      <w:rPr>
        <w:rFonts w:ascii="Courier New" w:hAnsi="Courier New" w:hint="default"/>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4"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F72420"/>
    <w:multiLevelType w:val="multilevel"/>
    <w:tmpl w:val="5A82A52E"/>
    <w:styleLink w:val="6"/>
    <w:lvl w:ilvl="0">
      <w:start w:val="1"/>
      <w:numFmt w:val="decimal"/>
      <w:lvlText w:val="%1."/>
      <w:lvlJc w:val="left"/>
      <w:pPr>
        <w:ind w:left="720" w:hanging="360"/>
      </w:p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D71EAB"/>
    <w:multiLevelType w:val="hybridMultilevel"/>
    <w:tmpl w:val="7A70C20E"/>
    <w:styleLink w:val="11111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3821081"/>
    <w:multiLevelType w:val="hybridMultilevel"/>
    <w:tmpl w:val="E95868DC"/>
    <w:lvl w:ilvl="0" w:tplc="24C89820">
      <w:start w:val="1"/>
      <w:numFmt w:val="bullet"/>
      <w:pStyle w:val="60"/>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8" w15:restartNumberingAfterBreak="0">
    <w:nsid w:val="13FE1FA6"/>
    <w:multiLevelType w:val="multilevel"/>
    <w:tmpl w:val="ACC8F0AC"/>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58B1E57"/>
    <w:multiLevelType w:val="hybridMultilevel"/>
    <w:tmpl w:val="D08C2746"/>
    <w:lvl w:ilvl="0" w:tplc="FFFFFFFF">
      <w:start w:val="1"/>
      <w:numFmt w:val="decimal"/>
      <w:pStyle w:val="a0"/>
      <w:lvlText w:val="%1."/>
      <w:lvlJc w:val="left"/>
      <w:pPr>
        <w:ind w:left="786" w:hanging="360"/>
      </w:pPr>
      <w:rPr>
        <w:rFonts w:eastAsia="Times New Roman" w:cs="Times New Roman" w:hint="default"/>
        <w:color w:val="000000"/>
      </w:rPr>
    </w:lvl>
    <w:lvl w:ilvl="1" w:tplc="FFFFFFFF" w:tentative="1">
      <w:start w:val="1"/>
      <w:numFmt w:val="lowerLetter"/>
      <w:lvlText w:val="%2."/>
      <w:lvlJc w:val="left"/>
      <w:pPr>
        <w:ind w:left="1660" w:hanging="360"/>
      </w:pPr>
      <w:rPr>
        <w:rFonts w:cs="Times New Roman"/>
      </w:rPr>
    </w:lvl>
    <w:lvl w:ilvl="2" w:tplc="FFFFFFFF" w:tentative="1">
      <w:start w:val="1"/>
      <w:numFmt w:val="lowerRoman"/>
      <w:lvlText w:val="%3."/>
      <w:lvlJc w:val="right"/>
      <w:pPr>
        <w:ind w:left="2380" w:hanging="180"/>
      </w:pPr>
      <w:rPr>
        <w:rFonts w:cs="Times New Roman"/>
      </w:rPr>
    </w:lvl>
    <w:lvl w:ilvl="3" w:tplc="FFFFFFFF" w:tentative="1">
      <w:start w:val="1"/>
      <w:numFmt w:val="decimal"/>
      <w:lvlText w:val="%4."/>
      <w:lvlJc w:val="left"/>
      <w:pPr>
        <w:ind w:left="3100" w:hanging="360"/>
      </w:pPr>
      <w:rPr>
        <w:rFonts w:cs="Times New Roman"/>
      </w:rPr>
    </w:lvl>
    <w:lvl w:ilvl="4" w:tplc="FFFFFFFF" w:tentative="1">
      <w:start w:val="1"/>
      <w:numFmt w:val="lowerLetter"/>
      <w:lvlText w:val="%5."/>
      <w:lvlJc w:val="left"/>
      <w:pPr>
        <w:ind w:left="3820" w:hanging="360"/>
      </w:pPr>
      <w:rPr>
        <w:rFonts w:cs="Times New Roman"/>
      </w:rPr>
    </w:lvl>
    <w:lvl w:ilvl="5" w:tplc="FFFFFFFF" w:tentative="1">
      <w:start w:val="1"/>
      <w:numFmt w:val="lowerRoman"/>
      <w:lvlText w:val="%6."/>
      <w:lvlJc w:val="right"/>
      <w:pPr>
        <w:ind w:left="4540" w:hanging="180"/>
      </w:pPr>
      <w:rPr>
        <w:rFonts w:cs="Times New Roman"/>
      </w:rPr>
    </w:lvl>
    <w:lvl w:ilvl="6" w:tplc="FFFFFFFF" w:tentative="1">
      <w:start w:val="1"/>
      <w:numFmt w:val="decimal"/>
      <w:lvlText w:val="%7."/>
      <w:lvlJc w:val="left"/>
      <w:pPr>
        <w:ind w:left="5260" w:hanging="360"/>
      </w:pPr>
      <w:rPr>
        <w:rFonts w:cs="Times New Roman"/>
      </w:rPr>
    </w:lvl>
    <w:lvl w:ilvl="7" w:tplc="FFFFFFFF" w:tentative="1">
      <w:start w:val="1"/>
      <w:numFmt w:val="lowerLetter"/>
      <w:lvlText w:val="%8."/>
      <w:lvlJc w:val="left"/>
      <w:pPr>
        <w:ind w:left="5980" w:hanging="360"/>
      </w:pPr>
      <w:rPr>
        <w:rFonts w:cs="Times New Roman"/>
      </w:rPr>
    </w:lvl>
    <w:lvl w:ilvl="8" w:tplc="FFFFFFFF" w:tentative="1">
      <w:start w:val="1"/>
      <w:numFmt w:val="lowerRoman"/>
      <w:lvlText w:val="%9."/>
      <w:lvlJc w:val="right"/>
      <w:pPr>
        <w:ind w:left="6700" w:hanging="180"/>
      </w:pPr>
      <w:rPr>
        <w:rFonts w:cs="Times New Roman"/>
      </w:rPr>
    </w:lvl>
  </w:abstractNum>
  <w:abstractNum w:abstractNumId="10" w15:restartNumberingAfterBreak="0">
    <w:nsid w:val="194C37BF"/>
    <w:multiLevelType w:val="multilevel"/>
    <w:tmpl w:val="92A412CC"/>
    <w:styleLink w:val="1111111"/>
    <w:lvl w:ilvl="0">
      <w:start w:val="4"/>
      <w:numFmt w:val="decimal"/>
      <w:lvlText w:val="%1."/>
      <w:lvlJc w:val="left"/>
      <w:pPr>
        <w:ind w:left="57" w:hanging="57"/>
      </w:pPr>
      <w:rPr>
        <w:rFonts w:cs="Times New Roman" w:hint="default"/>
      </w:rPr>
    </w:lvl>
    <w:lvl w:ilvl="1">
      <w:start w:val="2"/>
      <w:numFmt w:val="decimal"/>
      <w:lvlText w:val="%1.%2."/>
      <w:lvlJc w:val="left"/>
      <w:pPr>
        <w:ind w:left="1035" w:hanging="360"/>
      </w:pPr>
      <w:rPr>
        <w:rFonts w:cs="Times New Roman" w:hint="default"/>
      </w:rPr>
    </w:lvl>
    <w:lvl w:ilvl="2">
      <w:start w:val="1"/>
      <w:numFmt w:val="decimal"/>
      <w:lvlText w:val="%1.%2.%3."/>
      <w:lvlJc w:val="left"/>
      <w:pPr>
        <w:ind w:left="2070" w:hanging="720"/>
      </w:pPr>
      <w:rPr>
        <w:rFonts w:cs="Times New Roman" w:hint="default"/>
      </w:rPr>
    </w:lvl>
    <w:lvl w:ilvl="3">
      <w:start w:val="1"/>
      <w:numFmt w:val="decimal"/>
      <w:lvlText w:val="%1.%2.%3.%4."/>
      <w:lvlJc w:val="left"/>
      <w:pPr>
        <w:ind w:left="2745" w:hanging="720"/>
      </w:pPr>
      <w:rPr>
        <w:rFonts w:cs="Times New Roman" w:hint="default"/>
      </w:rPr>
    </w:lvl>
    <w:lvl w:ilvl="4">
      <w:start w:val="1"/>
      <w:numFmt w:val="decimal"/>
      <w:lvlText w:val="%1.%2.%3.%4.%5."/>
      <w:lvlJc w:val="left"/>
      <w:pPr>
        <w:ind w:left="3780" w:hanging="1080"/>
      </w:pPr>
      <w:rPr>
        <w:rFonts w:cs="Times New Roman" w:hint="default"/>
      </w:rPr>
    </w:lvl>
    <w:lvl w:ilvl="5">
      <w:start w:val="1"/>
      <w:numFmt w:val="decimal"/>
      <w:lvlText w:val="%1.%2.%3.%4.%5.%6."/>
      <w:lvlJc w:val="left"/>
      <w:pPr>
        <w:ind w:left="4455" w:hanging="1080"/>
      </w:pPr>
      <w:rPr>
        <w:rFonts w:cs="Times New Roman" w:hint="default"/>
      </w:rPr>
    </w:lvl>
    <w:lvl w:ilvl="6">
      <w:start w:val="1"/>
      <w:numFmt w:val="decimal"/>
      <w:lvlText w:val="%1.%2.%3.%4.%5.%6.%7."/>
      <w:lvlJc w:val="left"/>
      <w:pPr>
        <w:ind w:left="5130" w:hanging="1080"/>
      </w:pPr>
      <w:rPr>
        <w:rFonts w:cs="Times New Roman" w:hint="default"/>
      </w:rPr>
    </w:lvl>
    <w:lvl w:ilvl="7">
      <w:start w:val="1"/>
      <w:numFmt w:val="decimal"/>
      <w:lvlText w:val="%1.%2.%3.%4.%5.%6.%7.%8."/>
      <w:lvlJc w:val="left"/>
      <w:pPr>
        <w:ind w:left="6165" w:hanging="1440"/>
      </w:pPr>
      <w:rPr>
        <w:rFonts w:cs="Times New Roman" w:hint="default"/>
      </w:rPr>
    </w:lvl>
    <w:lvl w:ilvl="8">
      <w:start w:val="1"/>
      <w:numFmt w:val="decimal"/>
      <w:lvlText w:val="%1.%2.%3.%4.%5.%6.%7.%8.%9."/>
      <w:lvlJc w:val="left"/>
      <w:pPr>
        <w:ind w:left="6840" w:hanging="1440"/>
      </w:pPr>
      <w:rPr>
        <w:rFonts w:cs="Times New Roman" w:hint="default"/>
      </w:rPr>
    </w:lvl>
  </w:abstractNum>
  <w:abstractNum w:abstractNumId="11" w15:restartNumberingAfterBreak="0">
    <w:nsid w:val="1EF021C7"/>
    <w:multiLevelType w:val="singleLevel"/>
    <w:tmpl w:val="896671E8"/>
    <w:lvl w:ilvl="0">
      <w:start w:val="1"/>
      <w:numFmt w:val="bullet"/>
      <w:pStyle w:val="a1"/>
      <w:lvlText w:val=""/>
      <w:lvlJc w:val="left"/>
      <w:pPr>
        <w:tabs>
          <w:tab w:val="num" w:pos="927"/>
        </w:tabs>
        <w:ind w:left="907" w:hanging="340"/>
      </w:pPr>
      <w:rPr>
        <w:rFonts w:ascii="Symbol" w:hAnsi="Symbol" w:hint="default"/>
      </w:rPr>
    </w:lvl>
  </w:abstractNum>
  <w:abstractNum w:abstractNumId="12" w15:restartNumberingAfterBreak="0">
    <w:nsid w:val="21F02492"/>
    <w:multiLevelType w:val="hybridMultilevel"/>
    <w:tmpl w:val="DB98F6C0"/>
    <w:lvl w:ilvl="0" w:tplc="B6B61106">
      <w:start w:val="1"/>
      <w:numFmt w:val="bullet"/>
      <w:pStyle w:val="-1"/>
      <w:lvlText w:val=""/>
      <w:lvlJc w:val="left"/>
      <w:pPr>
        <w:ind w:left="1145" w:hanging="360"/>
      </w:pPr>
      <w:rPr>
        <w:rFonts w:ascii="Symbol" w:hAnsi="Symbol" w:hint="default"/>
        <w:color w:val="auto"/>
      </w:rPr>
    </w:lvl>
    <w:lvl w:ilvl="1" w:tplc="8A681900">
      <w:start w:val="1"/>
      <w:numFmt w:val="bullet"/>
      <w:lvlText w:val="o"/>
      <w:lvlJc w:val="left"/>
      <w:pPr>
        <w:ind w:left="1865" w:hanging="360"/>
      </w:pPr>
      <w:rPr>
        <w:rFonts w:ascii="Courier New" w:hAnsi="Courier New" w:hint="default"/>
      </w:rPr>
    </w:lvl>
    <w:lvl w:ilvl="2" w:tplc="712410D0" w:tentative="1">
      <w:start w:val="1"/>
      <w:numFmt w:val="bullet"/>
      <w:lvlText w:val=""/>
      <w:lvlJc w:val="left"/>
      <w:pPr>
        <w:ind w:left="2585" w:hanging="360"/>
      </w:pPr>
      <w:rPr>
        <w:rFonts w:ascii="Wingdings" w:hAnsi="Wingdings" w:hint="default"/>
      </w:rPr>
    </w:lvl>
    <w:lvl w:ilvl="3" w:tplc="75C6ABF0" w:tentative="1">
      <w:start w:val="1"/>
      <w:numFmt w:val="bullet"/>
      <w:lvlText w:val=""/>
      <w:lvlJc w:val="left"/>
      <w:pPr>
        <w:ind w:left="3305" w:hanging="360"/>
      </w:pPr>
      <w:rPr>
        <w:rFonts w:ascii="Symbol" w:hAnsi="Symbol" w:hint="default"/>
      </w:rPr>
    </w:lvl>
    <w:lvl w:ilvl="4" w:tplc="98AA23CE" w:tentative="1">
      <w:start w:val="1"/>
      <w:numFmt w:val="bullet"/>
      <w:lvlText w:val="o"/>
      <w:lvlJc w:val="left"/>
      <w:pPr>
        <w:ind w:left="4025" w:hanging="360"/>
      </w:pPr>
      <w:rPr>
        <w:rFonts w:ascii="Courier New" w:hAnsi="Courier New" w:hint="default"/>
      </w:rPr>
    </w:lvl>
    <w:lvl w:ilvl="5" w:tplc="139835EE" w:tentative="1">
      <w:start w:val="1"/>
      <w:numFmt w:val="bullet"/>
      <w:lvlText w:val=""/>
      <w:lvlJc w:val="left"/>
      <w:pPr>
        <w:ind w:left="4745" w:hanging="360"/>
      </w:pPr>
      <w:rPr>
        <w:rFonts w:ascii="Wingdings" w:hAnsi="Wingdings" w:hint="default"/>
      </w:rPr>
    </w:lvl>
    <w:lvl w:ilvl="6" w:tplc="571A060E" w:tentative="1">
      <w:start w:val="1"/>
      <w:numFmt w:val="bullet"/>
      <w:lvlText w:val=""/>
      <w:lvlJc w:val="left"/>
      <w:pPr>
        <w:ind w:left="5465" w:hanging="360"/>
      </w:pPr>
      <w:rPr>
        <w:rFonts w:ascii="Symbol" w:hAnsi="Symbol" w:hint="default"/>
      </w:rPr>
    </w:lvl>
    <w:lvl w:ilvl="7" w:tplc="8332A35A" w:tentative="1">
      <w:start w:val="1"/>
      <w:numFmt w:val="bullet"/>
      <w:lvlText w:val="o"/>
      <w:lvlJc w:val="left"/>
      <w:pPr>
        <w:ind w:left="6185" w:hanging="360"/>
      </w:pPr>
      <w:rPr>
        <w:rFonts w:ascii="Courier New" w:hAnsi="Courier New" w:hint="default"/>
      </w:rPr>
    </w:lvl>
    <w:lvl w:ilvl="8" w:tplc="63D69D98" w:tentative="1">
      <w:start w:val="1"/>
      <w:numFmt w:val="bullet"/>
      <w:lvlText w:val=""/>
      <w:lvlJc w:val="left"/>
      <w:pPr>
        <w:ind w:left="6905" w:hanging="360"/>
      </w:pPr>
      <w:rPr>
        <w:rFonts w:ascii="Wingdings" w:hAnsi="Wingdings" w:hint="default"/>
      </w:rPr>
    </w:lvl>
  </w:abstractNum>
  <w:abstractNum w:abstractNumId="13" w15:restartNumberingAfterBreak="0">
    <w:nsid w:val="22926255"/>
    <w:multiLevelType w:val="multilevel"/>
    <w:tmpl w:val="0419001F"/>
    <w:styleLink w:val="61"/>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4F4E8D"/>
    <w:multiLevelType w:val="multilevel"/>
    <w:tmpl w:val="9274DEA2"/>
    <w:lvl w:ilvl="0">
      <w:start w:val="1"/>
      <w:numFmt w:val="decimal"/>
      <w:lvlText w:val="%1."/>
      <w:lvlJc w:val="left"/>
      <w:pPr>
        <w:ind w:left="360" w:hanging="360"/>
      </w:pPr>
    </w:lvl>
    <w:lvl w:ilvl="1">
      <w:start w:val="1"/>
      <w:numFmt w:val="decimal"/>
      <w:pStyle w:val="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C2098"/>
    <w:multiLevelType w:val="hybridMultilevel"/>
    <w:tmpl w:val="29E21E80"/>
    <w:styleLink w:val="11111112"/>
    <w:lvl w:ilvl="0" w:tplc="D9262D30">
      <w:start w:val="1"/>
      <w:numFmt w:val="bullet"/>
      <w:lvlText w:val=""/>
      <w:lvlJc w:val="left"/>
      <w:pPr>
        <w:ind w:left="720" w:hanging="360"/>
      </w:pPr>
      <w:rPr>
        <w:rFonts w:ascii="Symbol" w:hAnsi="Symbol" w:hint="default"/>
      </w:rPr>
    </w:lvl>
    <w:lvl w:ilvl="1" w:tplc="E074462A" w:tentative="1">
      <w:start w:val="1"/>
      <w:numFmt w:val="bullet"/>
      <w:lvlText w:val="o"/>
      <w:lvlJc w:val="left"/>
      <w:pPr>
        <w:ind w:left="1440" w:hanging="360"/>
      </w:pPr>
      <w:rPr>
        <w:rFonts w:ascii="Courier New" w:hAnsi="Courier New" w:cs="Courier New" w:hint="default"/>
      </w:rPr>
    </w:lvl>
    <w:lvl w:ilvl="2" w:tplc="490A9278" w:tentative="1">
      <w:start w:val="1"/>
      <w:numFmt w:val="bullet"/>
      <w:lvlText w:val=""/>
      <w:lvlJc w:val="left"/>
      <w:pPr>
        <w:ind w:left="2160" w:hanging="360"/>
      </w:pPr>
      <w:rPr>
        <w:rFonts w:ascii="Wingdings" w:hAnsi="Wingdings" w:hint="default"/>
      </w:rPr>
    </w:lvl>
    <w:lvl w:ilvl="3" w:tplc="AA145D30" w:tentative="1">
      <w:start w:val="1"/>
      <w:numFmt w:val="bullet"/>
      <w:lvlText w:val=""/>
      <w:lvlJc w:val="left"/>
      <w:pPr>
        <w:ind w:left="2880" w:hanging="360"/>
      </w:pPr>
      <w:rPr>
        <w:rFonts w:ascii="Symbol" w:hAnsi="Symbol" w:hint="default"/>
      </w:rPr>
    </w:lvl>
    <w:lvl w:ilvl="4" w:tplc="7C10EC54" w:tentative="1">
      <w:start w:val="1"/>
      <w:numFmt w:val="bullet"/>
      <w:lvlText w:val="o"/>
      <w:lvlJc w:val="left"/>
      <w:pPr>
        <w:ind w:left="3600" w:hanging="360"/>
      </w:pPr>
      <w:rPr>
        <w:rFonts w:ascii="Courier New" w:hAnsi="Courier New" w:cs="Courier New" w:hint="default"/>
      </w:rPr>
    </w:lvl>
    <w:lvl w:ilvl="5" w:tplc="189EBE98" w:tentative="1">
      <w:start w:val="1"/>
      <w:numFmt w:val="bullet"/>
      <w:lvlText w:val=""/>
      <w:lvlJc w:val="left"/>
      <w:pPr>
        <w:ind w:left="4320" w:hanging="360"/>
      </w:pPr>
      <w:rPr>
        <w:rFonts w:ascii="Wingdings" w:hAnsi="Wingdings" w:hint="default"/>
      </w:rPr>
    </w:lvl>
    <w:lvl w:ilvl="6" w:tplc="522E2B3A" w:tentative="1">
      <w:start w:val="1"/>
      <w:numFmt w:val="bullet"/>
      <w:lvlText w:val=""/>
      <w:lvlJc w:val="left"/>
      <w:pPr>
        <w:ind w:left="5040" w:hanging="360"/>
      </w:pPr>
      <w:rPr>
        <w:rFonts w:ascii="Symbol" w:hAnsi="Symbol" w:hint="default"/>
      </w:rPr>
    </w:lvl>
    <w:lvl w:ilvl="7" w:tplc="BC6AB114" w:tentative="1">
      <w:start w:val="1"/>
      <w:numFmt w:val="bullet"/>
      <w:lvlText w:val="o"/>
      <w:lvlJc w:val="left"/>
      <w:pPr>
        <w:ind w:left="5760" w:hanging="360"/>
      </w:pPr>
      <w:rPr>
        <w:rFonts w:ascii="Courier New" w:hAnsi="Courier New" w:cs="Courier New" w:hint="default"/>
      </w:rPr>
    </w:lvl>
    <w:lvl w:ilvl="8" w:tplc="C9DE031A" w:tentative="1">
      <w:start w:val="1"/>
      <w:numFmt w:val="bullet"/>
      <w:lvlText w:val=""/>
      <w:lvlJc w:val="left"/>
      <w:pPr>
        <w:ind w:left="6480" w:hanging="360"/>
      </w:pPr>
      <w:rPr>
        <w:rFonts w:ascii="Wingdings" w:hAnsi="Wingdings" w:hint="default"/>
      </w:rPr>
    </w:lvl>
  </w:abstractNum>
  <w:abstractNum w:abstractNumId="16"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rPr>
    </w:lvl>
    <w:lvl w:ilvl="1">
      <w:start w:val="1"/>
      <w:numFmt w:val="decimal"/>
      <w:pStyle w:val="a3"/>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17" w15:restartNumberingAfterBreak="0">
    <w:nsid w:val="2FBF6156"/>
    <w:multiLevelType w:val="multilevel"/>
    <w:tmpl w:val="19F678E6"/>
    <w:lvl w:ilvl="0">
      <w:start w:val="1"/>
      <w:numFmt w:val="decimal"/>
      <w:pStyle w:val="MyListHeader"/>
      <w:lvlText w:val="%1."/>
      <w:lvlJc w:val="left"/>
      <w:pPr>
        <w:tabs>
          <w:tab w:val="num" w:pos="936"/>
        </w:tabs>
        <w:ind w:left="936" w:hanging="576"/>
      </w:pPr>
      <w:rPr>
        <w:rFonts w:ascii="Arial Narrow" w:hAnsi="Arial Narrow" w:hint="default"/>
        <w:b w:val="0"/>
        <w:i w:val="0"/>
        <w:caps w:val="0"/>
        <w:strike w:val="0"/>
        <w:dstrike w:val="0"/>
        <w:vanish w:val="0"/>
        <w:webHidden w:val="0"/>
        <w:color w:val="auto"/>
        <w:kern w:val="22"/>
        <w:sz w:val="16"/>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yListBody"/>
      <w:lvlText w:val="%1.%2."/>
      <w:lvlJc w:val="left"/>
      <w:pPr>
        <w:tabs>
          <w:tab w:val="num" w:pos="936"/>
        </w:tabs>
        <w:ind w:left="936" w:hanging="576"/>
      </w:pPr>
      <w:rPr>
        <w:rFonts w:ascii="Arial Narrow" w:hAnsi="Arial Narrow" w:hint="default"/>
        <w:b w:val="0"/>
        <w:i w:val="0"/>
        <w:caps w:val="0"/>
        <w:strike w:val="0"/>
        <w:dstrike w:val="0"/>
        <w:vanish w:val="0"/>
        <w:webHidden w:val="0"/>
        <w:color w:val="auto"/>
        <w:kern w:val="22"/>
        <w:sz w:val="16"/>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russianLower"/>
      <w:lvlText w:val="%3."/>
      <w:lvlJc w:val="left"/>
      <w:pPr>
        <w:tabs>
          <w:tab w:val="num" w:pos="1512"/>
        </w:tabs>
        <w:ind w:left="1512" w:hanging="576"/>
      </w:pPr>
      <w:rPr>
        <w:sz w:val="18"/>
      </w:r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8"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15:restartNumberingAfterBreak="0">
    <w:nsid w:val="39D31F98"/>
    <w:multiLevelType w:val="hybridMultilevel"/>
    <w:tmpl w:val="1BAA9FC4"/>
    <w:lvl w:ilvl="0" w:tplc="EE76DA9C">
      <w:start w:val="1"/>
      <w:numFmt w:val="bullet"/>
      <w:pStyle w:val="1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0" w15:restartNumberingAfterBreak="0">
    <w:nsid w:val="3AD36EAC"/>
    <w:multiLevelType w:val="hybridMultilevel"/>
    <w:tmpl w:val="2FC4DB66"/>
    <w:styleLink w:val="11111111"/>
    <w:lvl w:ilvl="0" w:tplc="80B0730A">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2"/>
      <w:suff w:val="nothing"/>
      <w:lvlText w:val="Приложение %1"/>
      <w:lvlJc w:val="right"/>
      <w:pPr>
        <w:ind w:left="5107" w:hanging="144"/>
      </w:pPr>
    </w:lvl>
    <w:lvl w:ilvl="1">
      <w:start w:val="1"/>
      <w:numFmt w:val="decimal"/>
      <w:pStyle w:val="20"/>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4"/>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22" w15:restartNumberingAfterBreak="0">
    <w:nsid w:val="3D911A42"/>
    <w:multiLevelType w:val="multilevel"/>
    <w:tmpl w:val="4BDEE82C"/>
    <w:styleLink w:val="45"/>
    <w:lvl w:ilvl="0">
      <w:start w:val="1"/>
      <w:numFmt w:val="decimal"/>
      <w:suff w:val="space"/>
      <w:lvlText w:val="%1"/>
      <w:lvlJc w:val="left"/>
      <w:pPr>
        <w:ind w:firstLine="567"/>
      </w:pPr>
      <w:rPr>
        <w:rFonts w:cs="Times New Roman" w:hint="default"/>
      </w:rPr>
    </w:lvl>
    <w:lvl w:ilvl="1">
      <w:start w:val="1"/>
      <w:numFmt w:val="decimal"/>
      <w:suff w:val="space"/>
      <w:lvlText w:val="%1.%2"/>
      <w:lvlJc w:val="left"/>
      <w:pPr>
        <w:ind w:firstLine="567"/>
      </w:pPr>
      <w:rPr>
        <w:rFonts w:cs="Times New Roman" w:hint="default"/>
      </w:rPr>
    </w:lvl>
    <w:lvl w:ilvl="2">
      <w:start w:val="1"/>
      <w:numFmt w:val="decimal"/>
      <w:suff w:val="space"/>
      <w:lvlText w:val="%1.%2.%3"/>
      <w:lvlJc w:val="left"/>
      <w:pPr>
        <w:ind w:firstLine="567"/>
      </w:pPr>
      <w:rPr>
        <w:rFonts w:cs="Times New Roman" w:hint="default"/>
      </w:rPr>
    </w:lvl>
    <w:lvl w:ilvl="3">
      <w:start w:val="1"/>
      <w:numFmt w:val="decimal"/>
      <w:suff w:val="space"/>
      <w:lvlText w:val="%1.%2.%3.%4"/>
      <w:lvlJc w:val="left"/>
      <w:pPr>
        <w:ind w:firstLine="567"/>
      </w:pPr>
      <w:rPr>
        <w:rFonts w:cs="Times New Roman" w:hint="default"/>
      </w:rPr>
    </w:lvl>
    <w:lvl w:ilvl="4">
      <w:start w:val="1"/>
      <w:numFmt w:val="decimal"/>
      <w:suff w:val="space"/>
      <w:lvlText w:val="%1.%2.%3.%4.%5"/>
      <w:lvlJc w:val="left"/>
      <w:pPr>
        <w:ind w:firstLine="567"/>
      </w:pPr>
      <w:rPr>
        <w:rFonts w:cs="Times New Roman" w:hint="default"/>
      </w:rPr>
    </w:lvl>
    <w:lvl w:ilvl="5">
      <w:start w:val="1"/>
      <w:numFmt w:val="decimal"/>
      <w:suff w:val="space"/>
      <w:lvlText w:val="%1.%2.%3.%4.%5.%6"/>
      <w:lvlJc w:val="left"/>
      <w:pPr>
        <w:ind w:firstLine="567"/>
      </w:pPr>
      <w:rPr>
        <w:rFonts w:cs="Times New Roman" w:hint="default"/>
      </w:rPr>
    </w:lvl>
    <w:lvl w:ilvl="6">
      <w:start w:val="1"/>
      <w:numFmt w:val="decimal"/>
      <w:suff w:val="space"/>
      <w:lvlText w:val="%1.%2.%3.%4.%5.%6.%7"/>
      <w:lvlJc w:val="left"/>
      <w:pPr>
        <w:ind w:firstLine="567"/>
      </w:pPr>
      <w:rPr>
        <w:rFonts w:cs="Times New Roman" w:hint="default"/>
      </w:rPr>
    </w:lvl>
    <w:lvl w:ilvl="7">
      <w:start w:val="1"/>
      <w:numFmt w:val="decimal"/>
      <w:suff w:val="space"/>
      <w:lvlText w:val="%1.%2.%3.%4.%5.%6.%7.%8"/>
      <w:lvlJc w:val="left"/>
      <w:pPr>
        <w:ind w:firstLine="567"/>
      </w:pPr>
      <w:rPr>
        <w:rFonts w:cs="Times New Roman" w:hint="default"/>
      </w:rPr>
    </w:lvl>
    <w:lvl w:ilvl="8">
      <w:start w:val="1"/>
      <w:numFmt w:val="decimal"/>
      <w:suff w:val="space"/>
      <w:lvlText w:val="%1.%2.%3.%4.%5.%6.%7.%8.%9"/>
      <w:lvlJc w:val="left"/>
      <w:pPr>
        <w:ind w:firstLine="567"/>
      </w:pPr>
      <w:rPr>
        <w:rFonts w:cs="Times New Roman" w:hint="default"/>
      </w:rPr>
    </w:lvl>
  </w:abstractNum>
  <w:abstractNum w:abstractNumId="23" w15:restartNumberingAfterBreak="0">
    <w:nsid w:val="43AC7027"/>
    <w:multiLevelType w:val="singleLevel"/>
    <w:tmpl w:val="C338D7D0"/>
    <w:lvl w:ilvl="0">
      <w:start w:val="1"/>
      <w:numFmt w:val="bullet"/>
      <w:pStyle w:val="G2"/>
      <w:lvlText w:val=""/>
      <w:lvlJc w:val="left"/>
      <w:pPr>
        <w:tabs>
          <w:tab w:val="left" w:pos="0"/>
        </w:tabs>
        <w:ind w:left="1247" w:hanging="396"/>
      </w:pPr>
      <w:rPr>
        <w:rFonts w:ascii="Symbol" w:hAnsi="Symbol"/>
      </w:rPr>
    </w:lvl>
  </w:abstractNum>
  <w:abstractNum w:abstractNumId="24" w15:restartNumberingAfterBreak="0">
    <w:nsid w:val="44025383"/>
    <w:multiLevelType w:val="multilevel"/>
    <w:tmpl w:val="3E967DC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481D525B"/>
    <w:multiLevelType w:val="singleLevel"/>
    <w:tmpl w:val="8C94B3B2"/>
    <w:lvl w:ilvl="0">
      <w:start w:val="1"/>
      <w:numFmt w:val="bullet"/>
      <w:pStyle w:val="SMLst"/>
      <w:lvlText w:val="-"/>
      <w:lvlJc w:val="left"/>
      <w:pPr>
        <w:tabs>
          <w:tab w:val="left" w:pos="0"/>
        </w:tabs>
        <w:ind w:left="1440" w:hanging="360"/>
      </w:pPr>
      <w:rPr>
        <w:rFonts w:ascii="Arial" w:hAnsi="Arial" w:cs="Times New Roman"/>
      </w:rPr>
    </w:lvl>
  </w:abstractNum>
  <w:abstractNum w:abstractNumId="26" w15:restartNumberingAfterBreak="0">
    <w:nsid w:val="4A8501F0"/>
    <w:multiLevelType w:val="multilevel"/>
    <w:tmpl w:val="1708ECD8"/>
    <w:lvl w:ilvl="0">
      <w:start w:val="1"/>
      <w:numFmt w:val="decimal"/>
      <w:lvlText w:val="%1."/>
      <w:lvlJc w:val="left"/>
      <w:pPr>
        <w:tabs>
          <w:tab w:val="num" w:pos="540"/>
        </w:tabs>
        <w:ind w:left="540" w:hanging="360"/>
      </w:pPr>
      <w:rPr>
        <w:rFonts w:hint="default"/>
        <w:sz w:val="28"/>
        <w:szCs w:val="28"/>
      </w:rPr>
    </w:lvl>
    <w:lvl w:ilvl="1">
      <w:start w:val="1"/>
      <w:numFmt w:val="decimal"/>
      <w:pStyle w:val="21"/>
      <w:lvlText w:val="%1.%2."/>
      <w:lvlJc w:val="left"/>
      <w:pPr>
        <w:tabs>
          <w:tab w:val="num" w:pos="6528"/>
        </w:tabs>
        <w:ind w:left="6528" w:hanging="432"/>
      </w:pPr>
      <w:rPr>
        <w:rFonts w:hint="default"/>
      </w:rPr>
    </w:lvl>
    <w:lvl w:ilvl="2">
      <w:start w:val="1"/>
      <w:numFmt w:val="decimal"/>
      <w:pStyle w:val="4"/>
      <w:lvlText w:val="%1.%2.%3."/>
      <w:lvlJc w:val="left"/>
      <w:pPr>
        <w:tabs>
          <w:tab w:val="num" w:pos="2280"/>
        </w:tabs>
        <w:ind w:left="2064" w:hanging="504"/>
      </w:pPr>
      <w:rPr>
        <w:rFonts w:hint="default"/>
        <w:b w:val="0"/>
        <w:sz w:val="28"/>
        <w:szCs w:val="28"/>
      </w:rPr>
    </w:lvl>
    <w:lvl w:ilvl="3">
      <w:start w:val="1"/>
      <w:numFmt w:val="decimal"/>
      <w:pStyle w:val="5"/>
      <w:lvlText w:val="%4)"/>
      <w:lvlJc w:val="left"/>
      <w:pPr>
        <w:tabs>
          <w:tab w:val="num" w:pos="2357"/>
        </w:tabs>
        <w:ind w:left="192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russianLower"/>
      <w:lvlText w:val="%5)"/>
      <w:lvlJc w:val="left"/>
      <w:pPr>
        <w:tabs>
          <w:tab w:val="num" w:pos="2520"/>
        </w:tabs>
        <w:ind w:left="2232" w:hanging="792"/>
      </w:pPr>
      <w:rPr>
        <w:rFonts w:hint="default"/>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15:restartNumberingAfterBreak="0">
    <w:nsid w:val="52E5584F"/>
    <w:multiLevelType w:val="multilevel"/>
    <w:tmpl w:val="21BC9E82"/>
    <w:lvl w:ilvl="0">
      <w:start w:val="1"/>
      <w:numFmt w:val="decimal"/>
      <w:pStyle w:val="1110"/>
      <w:lvlText w:val="%1."/>
      <w:lvlJc w:val="left"/>
      <w:pPr>
        <w:tabs>
          <w:tab w:val="left" w:pos="0"/>
        </w:tabs>
        <w:ind w:left="540" w:hanging="540"/>
      </w:pPr>
    </w:lvl>
    <w:lvl w:ilvl="1">
      <w:start w:val="5"/>
      <w:numFmt w:val="decimal"/>
      <w:lvlText w:val="1.%2."/>
      <w:lvlJc w:val="left"/>
      <w:pPr>
        <w:tabs>
          <w:tab w:val="left" w:pos="0"/>
        </w:tabs>
        <w:ind w:left="900" w:hanging="540"/>
      </w:pPr>
    </w:lvl>
    <w:lvl w:ilvl="2">
      <w:start w:val="1"/>
      <w:numFmt w:val="decimal"/>
      <w:lvlText w:val="%1.%2.%3."/>
      <w:lvlJc w:val="left"/>
      <w:pPr>
        <w:tabs>
          <w:tab w:val="left" w:pos="0"/>
        </w:tabs>
        <w:ind w:left="1440" w:hanging="720"/>
      </w:pPr>
    </w:lvl>
    <w:lvl w:ilvl="3">
      <w:start w:val="1"/>
      <w:numFmt w:val="decimal"/>
      <w:lvlText w:val="%1.%2.%3.%4."/>
      <w:lvlJc w:val="left"/>
      <w:pPr>
        <w:tabs>
          <w:tab w:val="left" w:pos="0"/>
        </w:tabs>
        <w:ind w:left="1800" w:hanging="720"/>
      </w:pPr>
    </w:lvl>
    <w:lvl w:ilvl="4">
      <w:start w:val="1"/>
      <w:numFmt w:val="decimal"/>
      <w:lvlText w:val="%1.%2.%3.%4.%5."/>
      <w:lvlJc w:val="left"/>
      <w:pPr>
        <w:tabs>
          <w:tab w:val="left" w:pos="0"/>
        </w:tabs>
        <w:ind w:left="2520" w:hanging="1080"/>
      </w:pPr>
    </w:lvl>
    <w:lvl w:ilvl="5">
      <w:start w:val="1"/>
      <w:numFmt w:val="decimal"/>
      <w:lvlText w:val="%1.%2.%3.%4.%5.%6."/>
      <w:lvlJc w:val="left"/>
      <w:pPr>
        <w:tabs>
          <w:tab w:val="left" w:pos="0"/>
        </w:tabs>
        <w:ind w:left="2880" w:hanging="1080"/>
      </w:pPr>
    </w:lvl>
    <w:lvl w:ilvl="6">
      <w:start w:val="1"/>
      <w:numFmt w:val="decimal"/>
      <w:lvlText w:val="%1.%2.%3.%4.%5.%6.%7."/>
      <w:lvlJc w:val="left"/>
      <w:pPr>
        <w:tabs>
          <w:tab w:val="left" w:pos="0"/>
        </w:tabs>
        <w:ind w:left="3600" w:hanging="1440"/>
      </w:pPr>
    </w:lvl>
    <w:lvl w:ilvl="7">
      <w:start w:val="1"/>
      <w:numFmt w:val="decimal"/>
      <w:lvlText w:val="%1.%2.%3.%4.%5.%6.%7.%8."/>
      <w:lvlJc w:val="left"/>
      <w:pPr>
        <w:tabs>
          <w:tab w:val="left" w:pos="0"/>
        </w:tabs>
        <w:ind w:left="3960" w:hanging="1440"/>
      </w:pPr>
    </w:lvl>
    <w:lvl w:ilvl="8">
      <w:start w:val="1"/>
      <w:numFmt w:val="decimal"/>
      <w:lvlText w:val="%1.%2.%3.%4.%5.%6.%7.%8.%9."/>
      <w:lvlJc w:val="left"/>
      <w:pPr>
        <w:tabs>
          <w:tab w:val="left" w:pos="0"/>
        </w:tabs>
        <w:ind w:left="4680" w:hanging="1800"/>
      </w:pPr>
    </w:lvl>
  </w:abstractNum>
  <w:abstractNum w:abstractNumId="28" w15:restartNumberingAfterBreak="0">
    <w:nsid w:val="533B53E4"/>
    <w:multiLevelType w:val="multilevel"/>
    <w:tmpl w:val="245C54EE"/>
    <w:lvl w:ilvl="0">
      <w:start w:val="6"/>
      <w:numFmt w:val="decimal"/>
      <w:lvlText w:val="%1."/>
      <w:lvlJc w:val="left"/>
      <w:pPr>
        <w:ind w:left="540" w:hanging="540"/>
      </w:pPr>
      <w:rPr>
        <w:rFonts w:hint="default"/>
      </w:rPr>
    </w:lvl>
    <w:lvl w:ilvl="1">
      <w:start w:val="4"/>
      <w:numFmt w:val="decimal"/>
      <w:lvlText w:val="%1.%2."/>
      <w:lvlJc w:val="left"/>
      <w:pPr>
        <w:ind w:left="1074" w:hanging="54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29" w15:restartNumberingAfterBreak="0">
    <w:nsid w:val="56C639F8"/>
    <w:multiLevelType w:val="singleLevel"/>
    <w:tmpl w:val="1A36037A"/>
    <w:lvl w:ilvl="0">
      <w:start w:val="1"/>
      <w:numFmt w:val="bullet"/>
      <w:pStyle w:val="SMarkList"/>
      <w:lvlText w:val="-"/>
      <w:lvlJc w:val="left"/>
      <w:pPr>
        <w:tabs>
          <w:tab w:val="left" w:pos="0"/>
        </w:tabs>
        <w:ind w:left="1647" w:hanging="360"/>
      </w:pPr>
      <w:rPr>
        <w:rFonts w:ascii="Times New Roman" w:hAnsi="Times New Roman"/>
      </w:rPr>
    </w:lvl>
  </w:abstractNum>
  <w:abstractNum w:abstractNumId="30" w15:restartNumberingAfterBreak="0">
    <w:nsid w:val="580D4115"/>
    <w:multiLevelType w:val="multilevel"/>
    <w:tmpl w:val="692C3968"/>
    <w:lvl w:ilvl="0">
      <w:start w:val="1"/>
      <w:numFmt w:val="decimal"/>
      <w:lvlText w:val="%1."/>
      <w:lvlJc w:val="left"/>
      <w:pPr>
        <w:tabs>
          <w:tab w:val="num" w:pos="-1061"/>
        </w:tabs>
        <w:ind w:left="56" w:hanging="56"/>
      </w:pPr>
      <w:rPr>
        <w:rFonts w:cs="Times New Roman" w:hint="default"/>
        <w:b/>
        <w:sz w:val="28"/>
        <w:szCs w:val="28"/>
      </w:rPr>
    </w:lvl>
    <w:lvl w:ilvl="1">
      <w:start w:val="1"/>
      <w:numFmt w:val="decimal"/>
      <w:pStyle w:val="22"/>
      <w:lvlText w:val="%1.%2."/>
      <w:lvlJc w:val="left"/>
      <w:pPr>
        <w:tabs>
          <w:tab w:val="num" w:pos="284"/>
        </w:tabs>
        <w:ind w:left="453" w:hanging="169"/>
      </w:pPr>
      <w:rPr>
        <w:rFonts w:cs="Times New Roman" w:hint="default"/>
      </w:rPr>
    </w:lvl>
    <w:lvl w:ilvl="2">
      <w:start w:val="1"/>
      <w:numFmt w:val="decimal"/>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1" w15:restartNumberingAfterBreak="0">
    <w:nsid w:val="584A579C"/>
    <w:multiLevelType w:val="multilevel"/>
    <w:tmpl w:val="5A82A52E"/>
    <w:numStyleLink w:val="6"/>
  </w:abstractNum>
  <w:abstractNum w:abstractNumId="32" w15:restartNumberingAfterBreak="0">
    <w:nsid w:val="59A37915"/>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3" w15:restartNumberingAfterBreak="0">
    <w:nsid w:val="5A3C0803"/>
    <w:multiLevelType w:val="hybridMultilevel"/>
    <w:tmpl w:val="F6E69AAC"/>
    <w:lvl w:ilvl="0" w:tplc="066489B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62C44283"/>
    <w:multiLevelType w:val="multilevel"/>
    <w:tmpl w:val="36DA9DD0"/>
    <w:styleLink w:val="421"/>
    <w:lvl w:ilvl="0">
      <w:start w:val="1"/>
      <w:numFmt w:val="russianUpper"/>
      <w:suff w:val="space"/>
      <w:lvlText w:val="Приложение %1"/>
      <w:lvlJc w:val="left"/>
      <w:rPr>
        <w:rFonts w:cs="Times New Roman" w:hint="default"/>
      </w:rPr>
    </w:lvl>
    <w:lvl w:ilvl="1">
      <w:start w:val="1"/>
      <w:numFmt w:val="decimal"/>
      <w:pStyle w:val="23"/>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
      <w:suff w:val="space"/>
      <w:lvlText w:val="%1.%2.%3"/>
      <w:lvlJc w:val="left"/>
      <w:pPr>
        <w:ind w:firstLine="567"/>
      </w:pPr>
      <w:rPr>
        <w:rFonts w:ascii="Times New Roman" w:hAnsi="Times New Roman" w:cs="Times New Roman" w:hint="default"/>
        <w:b/>
        <w:i w:val="0"/>
        <w:color w:val="auto"/>
        <w:sz w:val="26"/>
      </w:rPr>
    </w:lvl>
    <w:lvl w:ilvl="3">
      <w:start w:val="1"/>
      <w:numFmt w:val="decimal"/>
      <w:pStyle w:val="40"/>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5" w15:restartNumberingAfterBreak="0">
    <w:nsid w:val="6D9B318B"/>
    <w:multiLevelType w:val="multilevel"/>
    <w:tmpl w:val="F66663B0"/>
    <w:lvl w:ilvl="0">
      <w:start w:val="1"/>
      <w:numFmt w:val="decimal"/>
      <w:pStyle w:val="a5"/>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4320"/>
        </w:tabs>
        <w:ind w:left="2232" w:hanging="792"/>
      </w:pPr>
      <w:rPr>
        <w:rFonts w:cs="Times New Roman" w:hint="default"/>
      </w:rPr>
    </w:lvl>
    <w:lvl w:ilvl="5">
      <w:start w:val="1"/>
      <w:numFmt w:val="decimal"/>
      <w:lvlText w:val="%1.%2.%3.%4.%5.%6."/>
      <w:lvlJc w:val="left"/>
      <w:pPr>
        <w:tabs>
          <w:tab w:val="num" w:pos="5040"/>
        </w:tabs>
        <w:ind w:left="2736" w:hanging="936"/>
      </w:pPr>
      <w:rPr>
        <w:rFonts w:cs="Times New Roman" w:hint="default"/>
      </w:rPr>
    </w:lvl>
    <w:lvl w:ilvl="6">
      <w:start w:val="1"/>
      <w:numFmt w:val="decimal"/>
      <w:lvlText w:val="%1.%2.%3.%4.%5.%6.%7."/>
      <w:lvlJc w:val="left"/>
      <w:pPr>
        <w:tabs>
          <w:tab w:val="num" w:pos="5760"/>
        </w:tabs>
        <w:ind w:left="3240" w:hanging="1080"/>
      </w:pPr>
      <w:rPr>
        <w:rFonts w:cs="Times New Roman" w:hint="default"/>
      </w:rPr>
    </w:lvl>
    <w:lvl w:ilvl="7">
      <w:start w:val="1"/>
      <w:numFmt w:val="decimal"/>
      <w:lvlText w:val="%1.%2.%3.%4.%5.%6.%7.%8."/>
      <w:lvlJc w:val="left"/>
      <w:pPr>
        <w:tabs>
          <w:tab w:val="num" w:pos="6840"/>
        </w:tabs>
        <w:ind w:left="3744" w:hanging="1224"/>
      </w:pPr>
      <w:rPr>
        <w:rFonts w:cs="Times New Roman" w:hint="default"/>
      </w:rPr>
    </w:lvl>
    <w:lvl w:ilvl="8">
      <w:start w:val="1"/>
      <w:numFmt w:val="decimal"/>
      <w:lvlText w:val="%1.%2.%3.%4.%5.%6.%7.%8.%9."/>
      <w:lvlJc w:val="left"/>
      <w:pPr>
        <w:tabs>
          <w:tab w:val="num" w:pos="7560"/>
        </w:tabs>
        <w:ind w:left="4320" w:hanging="1440"/>
      </w:pPr>
      <w:rPr>
        <w:rFonts w:cs="Times New Roman" w:hint="default"/>
      </w:rPr>
    </w:lvl>
  </w:abstractNum>
  <w:abstractNum w:abstractNumId="36" w15:restartNumberingAfterBreak="0">
    <w:nsid w:val="70635531"/>
    <w:multiLevelType w:val="singleLevel"/>
    <w:tmpl w:val="277ACCA0"/>
    <w:lvl w:ilvl="0">
      <w:start w:val="1"/>
      <w:numFmt w:val="bullet"/>
      <w:pStyle w:val="G1"/>
      <w:lvlText w:val=""/>
      <w:lvlJc w:val="left"/>
      <w:pPr>
        <w:tabs>
          <w:tab w:val="left" w:pos="0"/>
        </w:tabs>
        <w:ind w:left="621" w:hanging="264"/>
      </w:pPr>
      <w:rPr>
        <w:rFonts w:ascii="Symbol" w:hAnsi="Symbol"/>
        <w:sz w:val="24"/>
      </w:rPr>
    </w:lvl>
  </w:abstractNum>
  <w:abstractNum w:abstractNumId="37" w15:restartNumberingAfterBreak="0">
    <w:nsid w:val="73031CF9"/>
    <w:multiLevelType w:val="multilevel"/>
    <w:tmpl w:val="FEA6B4BC"/>
    <w:styleLink w:val="511"/>
    <w:lvl w:ilvl="0">
      <w:start w:val="1"/>
      <w:numFmt w:val="decimal"/>
      <w:lvlText w:val="%1."/>
      <w:lvlJc w:val="left"/>
      <w:pPr>
        <w:ind w:left="1779" w:hanging="360"/>
      </w:pPr>
      <w:rPr>
        <w:b/>
      </w:rPr>
    </w:lvl>
    <w:lvl w:ilvl="1">
      <w:start w:val="1"/>
      <w:numFmt w:val="decimal"/>
      <w:lvlText w:val="4.%2."/>
      <w:lvlJc w:val="left"/>
      <w:pPr>
        <w:ind w:left="1855" w:hanging="720"/>
      </w:pPr>
      <w:rPr>
        <w:rFonts w:hint="default"/>
        <w:b/>
        <w:i w:val="0"/>
        <w:sz w:val="24"/>
        <w:szCs w:val="24"/>
      </w:rPr>
    </w:lvl>
    <w:lvl w:ilvl="2">
      <w:start w:val="1"/>
      <w:numFmt w:val="decimal"/>
      <w:isLgl/>
      <w:lvlText w:val="%1.%2.%3."/>
      <w:lvlJc w:val="left"/>
      <w:pPr>
        <w:ind w:left="1942" w:hanging="720"/>
      </w:pPr>
      <w:rPr>
        <w:rFonts w:hint="default"/>
      </w:rPr>
    </w:lvl>
    <w:lvl w:ilvl="3">
      <w:start w:val="1"/>
      <w:numFmt w:val="decimal"/>
      <w:isLgl/>
      <w:lvlText w:val="%1.%2.%3.%4."/>
      <w:lvlJc w:val="left"/>
      <w:pPr>
        <w:ind w:left="2302" w:hanging="1080"/>
      </w:pPr>
      <w:rPr>
        <w:rFonts w:hint="default"/>
      </w:rPr>
    </w:lvl>
    <w:lvl w:ilvl="4">
      <w:start w:val="1"/>
      <w:numFmt w:val="decimal"/>
      <w:isLgl/>
      <w:lvlText w:val="%1.%2.%3.%4.%5."/>
      <w:lvlJc w:val="left"/>
      <w:pPr>
        <w:ind w:left="2302" w:hanging="1080"/>
      </w:pPr>
      <w:rPr>
        <w:rFonts w:hint="default"/>
      </w:rPr>
    </w:lvl>
    <w:lvl w:ilvl="5">
      <w:start w:val="1"/>
      <w:numFmt w:val="decimal"/>
      <w:isLgl/>
      <w:lvlText w:val="%1.%2.%3.%4.%5.%6."/>
      <w:lvlJc w:val="left"/>
      <w:pPr>
        <w:ind w:left="2662" w:hanging="1440"/>
      </w:pPr>
      <w:rPr>
        <w:rFonts w:hint="default"/>
      </w:rPr>
    </w:lvl>
    <w:lvl w:ilvl="6">
      <w:start w:val="1"/>
      <w:numFmt w:val="decimal"/>
      <w:isLgl/>
      <w:lvlText w:val="%1.%2.%3.%4.%5.%6.%7."/>
      <w:lvlJc w:val="left"/>
      <w:pPr>
        <w:ind w:left="3022" w:hanging="1800"/>
      </w:pPr>
      <w:rPr>
        <w:rFonts w:hint="default"/>
      </w:rPr>
    </w:lvl>
    <w:lvl w:ilvl="7">
      <w:start w:val="1"/>
      <w:numFmt w:val="decimal"/>
      <w:isLgl/>
      <w:lvlText w:val="%1.%2.%3.%4.%5.%6.%7.%8."/>
      <w:lvlJc w:val="left"/>
      <w:pPr>
        <w:ind w:left="3022" w:hanging="1800"/>
      </w:pPr>
      <w:rPr>
        <w:rFonts w:hint="default"/>
      </w:rPr>
    </w:lvl>
    <w:lvl w:ilvl="8">
      <w:start w:val="1"/>
      <w:numFmt w:val="decimal"/>
      <w:isLgl/>
      <w:lvlText w:val="%1.%2.%3.%4.%5.%6.%7.%8.%9."/>
      <w:lvlJc w:val="left"/>
      <w:pPr>
        <w:ind w:left="3382" w:hanging="2160"/>
      </w:pPr>
      <w:rPr>
        <w:rFonts w:hint="default"/>
      </w:rPr>
    </w:lvl>
  </w:abstractNum>
  <w:abstractNum w:abstractNumId="38" w15:restartNumberingAfterBreak="0">
    <w:nsid w:val="73EA15D1"/>
    <w:multiLevelType w:val="multilevel"/>
    <w:tmpl w:val="ADF081E4"/>
    <w:styleLink w:val="a6"/>
    <w:lvl w:ilvl="0">
      <w:start w:val="1"/>
      <w:numFmt w:val="upperRoman"/>
      <w:lvlText w:val="%1."/>
      <w:lvlJc w:val="right"/>
      <w:pPr>
        <w:tabs>
          <w:tab w:val="num" w:pos="1620"/>
        </w:tabs>
        <w:ind w:left="1596" w:hanging="180"/>
      </w:pPr>
      <w:rPr>
        <w:rFonts w:ascii="Times New Roman" w:hAnsi="Times New Roman"/>
        <w:b/>
        <w:bCs/>
        <w:sz w:val="28"/>
      </w:rPr>
    </w:lvl>
    <w:lvl w:ilvl="1">
      <w:start w:val="1"/>
      <w:numFmt w:val="decimal"/>
      <w:isLgl/>
      <w:lvlText w:val="%1.%2."/>
      <w:lvlJc w:val="left"/>
      <w:pPr>
        <w:tabs>
          <w:tab w:val="num" w:pos="2160"/>
        </w:tabs>
        <w:ind w:left="2160" w:hanging="720"/>
      </w:pPr>
    </w:lvl>
    <w:lvl w:ilvl="2">
      <w:start w:val="1"/>
      <w:numFmt w:val="decimal"/>
      <w:isLgl/>
      <w:lvlText w:val="%1.%2.%3."/>
      <w:lvlJc w:val="left"/>
      <w:pPr>
        <w:tabs>
          <w:tab w:val="num" w:pos="2160"/>
        </w:tabs>
        <w:ind w:left="2160" w:hanging="720"/>
      </w:pPr>
      <w:rPr>
        <w:b/>
      </w:rPr>
    </w:lvl>
    <w:lvl w:ilvl="3">
      <w:start w:val="1"/>
      <w:numFmt w:val="decimal"/>
      <w:isLgl/>
      <w:lvlText w:val="%1.%2.%3.%4."/>
      <w:lvlJc w:val="left"/>
      <w:pPr>
        <w:tabs>
          <w:tab w:val="num" w:pos="2520"/>
        </w:tabs>
        <w:ind w:left="2520" w:hanging="108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440"/>
      </w:pPr>
    </w:lvl>
    <w:lvl w:ilvl="6">
      <w:start w:val="1"/>
      <w:numFmt w:val="decimal"/>
      <w:isLgl/>
      <w:lvlText w:val="%1.%2.%3.%4.%5.%6.%7."/>
      <w:lvlJc w:val="left"/>
      <w:pPr>
        <w:tabs>
          <w:tab w:val="num" w:pos="3240"/>
        </w:tabs>
        <w:ind w:left="3240" w:hanging="1800"/>
      </w:pPr>
    </w:lvl>
    <w:lvl w:ilvl="7">
      <w:start w:val="1"/>
      <w:numFmt w:val="decimal"/>
      <w:isLgl/>
      <w:lvlText w:val="%1.%2.%3.%4.%5.%6.%7.%8."/>
      <w:lvlJc w:val="left"/>
      <w:pPr>
        <w:tabs>
          <w:tab w:val="num" w:pos="3240"/>
        </w:tabs>
        <w:ind w:left="3240" w:hanging="1800"/>
      </w:pPr>
    </w:lvl>
    <w:lvl w:ilvl="8">
      <w:start w:val="1"/>
      <w:numFmt w:val="decimal"/>
      <w:isLgl/>
      <w:lvlText w:val="%1.%2.%3.%4.%5.%6.%7.%8.%9."/>
      <w:lvlJc w:val="left"/>
      <w:pPr>
        <w:tabs>
          <w:tab w:val="num" w:pos="3600"/>
        </w:tabs>
        <w:ind w:left="3600" w:hanging="2160"/>
      </w:pPr>
    </w:lvl>
  </w:abstractNum>
  <w:abstractNum w:abstractNumId="39" w15:restartNumberingAfterBreak="0">
    <w:nsid w:val="74495713"/>
    <w:multiLevelType w:val="multilevel"/>
    <w:tmpl w:val="88B638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6986742"/>
    <w:multiLevelType w:val="hybridMultilevel"/>
    <w:tmpl w:val="A61638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7B77B0E"/>
    <w:multiLevelType w:val="multilevel"/>
    <w:tmpl w:val="573E514E"/>
    <w:lvl w:ilvl="0">
      <w:start w:val="6"/>
      <w:numFmt w:val="decimal"/>
      <w:lvlText w:val="%1."/>
      <w:lvlJc w:val="left"/>
      <w:pPr>
        <w:ind w:left="540" w:hanging="540"/>
      </w:pPr>
      <w:rPr>
        <w:rFonts w:hint="default"/>
      </w:rPr>
    </w:lvl>
    <w:lvl w:ilvl="1">
      <w:start w:val="4"/>
      <w:numFmt w:val="decimal"/>
      <w:lvlText w:val="%1.%2."/>
      <w:lvlJc w:val="left"/>
      <w:pPr>
        <w:ind w:left="1532"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2"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4"/>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7A793A9A"/>
    <w:multiLevelType w:val="multilevel"/>
    <w:tmpl w:val="F288E106"/>
    <w:styleLink w:val="513"/>
    <w:lvl w:ilvl="0">
      <w:start w:val="6"/>
      <w:numFmt w:val="decimal"/>
      <w:lvlText w:val="%1."/>
      <w:lvlJc w:val="left"/>
      <w:pPr>
        <w:ind w:left="360" w:hanging="360"/>
      </w:pPr>
      <w:rPr>
        <w:rFonts w:hint="default"/>
      </w:rPr>
    </w:lvl>
    <w:lvl w:ilvl="1">
      <w:start w:val="3"/>
      <w:numFmt w:val="decimal"/>
      <w:lvlText w:val="%1.%2."/>
      <w:lvlJc w:val="left"/>
      <w:pPr>
        <w:ind w:left="3763"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B3C7431"/>
    <w:multiLevelType w:val="singleLevel"/>
    <w:tmpl w:val="8D9E8C3E"/>
    <w:lvl w:ilvl="0">
      <w:start w:val="1"/>
      <w:numFmt w:val="decimal"/>
      <w:pStyle w:val="a7"/>
      <w:lvlText w:val="%1)."/>
      <w:lvlJc w:val="left"/>
      <w:pPr>
        <w:tabs>
          <w:tab w:val="left" w:pos="0"/>
        </w:tabs>
        <w:ind w:left="567" w:hanging="567"/>
      </w:pPr>
      <w:rPr>
        <w:rFonts w:ascii="Times New Roman" w:hAnsi="Times New Roman"/>
      </w:rPr>
    </w:lvl>
  </w:abstractNum>
  <w:abstractNum w:abstractNumId="45" w15:restartNumberingAfterBreak="0">
    <w:nsid w:val="7C0F2A09"/>
    <w:multiLevelType w:val="multilevel"/>
    <w:tmpl w:val="1EDEA3C0"/>
    <w:lvl w:ilvl="0">
      <w:start w:val="1"/>
      <w:numFmt w:val="decimal"/>
      <w:lvlText w:val="%1."/>
      <w:lvlJc w:val="left"/>
      <w:pPr>
        <w:ind w:left="1429" w:hanging="360"/>
      </w:pPr>
    </w:lvl>
    <w:lvl w:ilvl="1">
      <w:start w:val="2"/>
      <w:numFmt w:val="decimal"/>
      <w:isLgl/>
      <w:lvlText w:val="%1.%2"/>
      <w:lvlJc w:val="left"/>
      <w:pPr>
        <w:ind w:left="1429" w:hanging="360"/>
      </w:pPr>
      <w:rPr>
        <w:rFonts w:hint="default"/>
        <w:b/>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509" w:hanging="1440"/>
      </w:pPr>
      <w:rPr>
        <w:rFonts w:hint="default"/>
      </w:rPr>
    </w:lvl>
  </w:abstractNum>
  <w:abstractNum w:abstractNumId="46" w15:restartNumberingAfterBreak="0">
    <w:nsid w:val="7F024E6B"/>
    <w:multiLevelType w:val="multilevel"/>
    <w:tmpl w:val="3B08EF2E"/>
    <w:lvl w:ilvl="0">
      <w:start w:val="1"/>
      <w:numFmt w:val="bullet"/>
      <w:pStyle w:val="a8"/>
      <w:lvlText w:val=""/>
      <w:lvlJc w:val="left"/>
      <w:pPr>
        <w:tabs>
          <w:tab w:val="left" w:pos="0"/>
        </w:tabs>
        <w:ind w:left="360" w:hanging="360"/>
      </w:pPr>
      <w:rPr>
        <w:rFonts w:ascii="Symbol" w:hAnsi="Symbol" w:cs="Times New Roman"/>
        <w:b w:val="0"/>
        <w:i w:val="0"/>
        <w:spacing w:val="0"/>
        <w:sz w:val="24"/>
        <w:u w:val="none"/>
      </w:rPr>
    </w:lvl>
    <w:lvl w:ilvl="1">
      <w:start w:val="1"/>
      <w:numFmt w:val="bullet"/>
      <w:lvlText w:val=""/>
      <w:lvlJc w:val="left"/>
      <w:pPr>
        <w:tabs>
          <w:tab w:val="left" w:pos="0"/>
        </w:tabs>
        <w:ind w:left="720" w:hanging="360"/>
      </w:pPr>
      <w:rPr>
        <w:rFonts w:ascii="Wingdings" w:hAnsi="Wingdings" w:cs="Times New Roman"/>
      </w:rPr>
    </w:lvl>
    <w:lvl w:ilvl="2">
      <w:start w:val="1"/>
      <w:numFmt w:val="bullet"/>
      <w:lvlText w:val=""/>
      <w:lvlJc w:val="left"/>
      <w:pPr>
        <w:tabs>
          <w:tab w:val="left" w:pos="0"/>
        </w:tabs>
        <w:ind w:left="1080" w:hanging="360"/>
      </w:pPr>
      <w:rPr>
        <w:rFonts w:ascii="Wingdings" w:hAnsi="Wingdings" w:cs="Times New Roman"/>
      </w:rPr>
    </w:lvl>
    <w:lvl w:ilvl="3">
      <w:start w:val="1"/>
      <w:numFmt w:val="bullet"/>
      <w:lvlText w:val=""/>
      <w:lvlJc w:val="left"/>
      <w:pPr>
        <w:tabs>
          <w:tab w:val="left" w:pos="0"/>
        </w:tabs>
        <w:ind w:left="1440" w:hanging="360"/>
      </w:pPr>
      <w:rPr>
        <w:rFonts w:ascii="Wingdings" w:hAnsi="Wingdings"/>
        <w:sz w:val="16"/>
      </w:rPr>
    </w:lvl>
    <w:lvl w:ilvl="4">
      <w:start w:val="1"/>
      <w:numFmt w:val="bullet"/>
      <w:lvlText w:val=""/>
      <w:lvlJc w:val="left"/>
      <w:pPr>
        <w:tabs>
          <w:tab w:val="left" w:pos="0"/>
        </w:tabs>
        <w:ind w:left="1800" w:hanging="360"/>
      </w:pPr>
      <w:rPr>
        <w:rFonts w:ascii="Symbol" w:hAnsi="Symbol"/>
      </w:rPr>
    </w:lvl>
    <w:lvl w:ilvl="5">
      <w:start w:val="1"/>
      <w:numFmt w:val="bullet"/>
      <w:lvlText w:val=""/>
      <w:lvlJc w:val="left"/>
      <w:pPr>
        <w:tabs>
          <w:tab w:val="left" w:pos="0"/>
        </w:tabs>
        <w:ind w:left="2160" w:hanging="360"/>
      </w:pPr>
      <w:rPr>
        <w:rFonts w:ascii="Wingdings" w:hAnsi="Wingdings" w:cs="Times New Roman"/>
      </w:rPr>
    </w:lvl>
    <w:lvl w:ilvl="6">
      <w:start w:val="1"/>
      <w:numFmt w:val="bullet"/>
      <w:lvlText w:val=""/>
      <w:lvlJc w:val="left"/>
      <w:pPr>
        <w:tabs>
          <w:tab w:val="left" w:pos="0"/>
        </w:tabs>
        <w:ind w:left="2520" w:hanging="360"/>
      </w:pPr>
      <w:rPr>
        <w:rFonts w:ascii="Wingdings" w:hAnsi="Wingdings" w:cs="Times New Roman"/>
      </w:rPr>
    </w:lvl>
    <w:lvl w:ilvl="7">
      <w:start w:val="1"/>
      <w:numFmt w:val="bullet"/>
      <w:lvlText w:val=""/>
      <w:lvlJc w:val="left"/>
      <w:pPr>
        <w:tabs>
          <w:tab w:val="left" w:pos="0"/>
        </w:tabs>
        <w:ind w:left="2880" w:hanging="360"/>
      </w:pPr>
      <w:rPr>
        <w:rFonts w:ascii="Symbol" w:hAnsi="Symbol"/>
      </w:rPr>
    </w:lvl>
    <w:lvl w:ilvl="8">
      <w:start w:val="1"/>
      <w:numFmt w:val="bullet"/>
      <w:lvlText w:val=""/>
      <w:lvlJc w:val="left"/>
      <w:pPr>
        <w:tabs>
          <w:tab w:val="left" w:pos="0"/>
        </w:tabs>
        <w:ind w:left="3240" w:hanging="360"/>
      </w:pPr>
      <w:rPr>
        <w:rFonts w:ascii="Symbol" w:hAnsi="Symbol"/>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38"/>
  </w:num>
  <w:num w:numId="4">
    <w:abstractNumId w:val="40"/>
  </w:num>
  <w:num w:numId="5">
    <w:abstractNumId w:val="5"/>
  </w:num>
  <w:num w:numId="6">
    <w:abstractNumId w:val="43"/>
  </w:num>
  <w:num w:numId="7">
    <w:abstractNumId w:val="41"/>
  </w:num>
  <w:num w:numId="8">
    <w:abstractNumId w:val="39"/>
  </w:num>
  <w:num w:numId="9">
    <w:abstractNumId w:val="8"/>
  </w:num>
  <w:num w:numId="10">
    <w:abstractNumId w:val="14"/>
  </w:num>
  <w:num w:numId="11">
    <w:abstractNumId w:val="7"/>
  </w:num>
  <w:num w:numId="12">
    <w:abstractNumId w:val="3"/>
  </w:num>
  <w:num w:numId="13">
    <w:abstractNumId w:val="4"/>
  </w:num>
  <w:num w:numId="14">
    <w:abstractNumId w:val="1"/>
  </w:num>
  <w:num w:numId="15">
    <w:abstractNumId w:val="34"/>
  </w:num>
  <w:num w:numId="16">
    <w:abstractNumId w:val="22"/>
  </w:num>
  <w:num w:numId="17">
    <w:abstractNumId w:val="30"/>
  </w:num>
  <w:num w:numId="18">
    <w:abstractNumId w:val="10"/>
  </w:num>
  <w:num w:numId="19">
    <w:abstractNumId w:val="0"/>
  </w:num>
  <w:num w:numId="20">
    <w:abstractNumId w:val="2"/>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32"/>
  </w:num>
  <w:num w:numId="23">
    <w:abstractNumId w:val="35"/>
  </w:num>
  <w:num w:numId="24">
    <w:abstractNumId w:val="20"/>
  </w:num>
  <w:num w:numId="25">
    <w:abstractNumId w:val="6"/>
  </w:num>
  <w:num w:numId="26">
    <w:abstractNumId w:val="15"/>
  </w:num>
  <w:num w:numId="27">
    <w:abstractNumId w:val="42"/>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18"/>
  </w:num>
  <w:num w:numId="32">
    <w:abstractNumId w:val="12"/>
  </w:num>
  <w:num w:numId="33">
    <w:abstractNumId w:val="11"/>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44"/>
  </w:num>
  <w:num w:numId="37">
    <w:abstractNumId w:val="29"/>
  </w:num>
  <w:num w:numId="38">
    <w:abstractNumId w:val="36"/>
  </w:num>
  <w:num w:numId="39">
    <w:abstractNumId w:val="27"/>
  </w:num>
  <w:num w:numId="40">
    <w:abstractNumId w:val="25"/>
  </w:num>
  <w:num w:numId="41">
    <w:abstractNumId w:val="46"/>
  </w:num>
  <w:num w:numId="42">
    <w:abstractNumId w:val="37"/>
  </w:num>
  <w:num w:numId="43">
    <w:abstractNumId w:val="13"/>
  </w:num>
  <w:num w:numId="44">
    <w:abstractNumId w:val="31"/>
  </w:num>
  <w:num w:numId="45">
    <w:abstractNumId w:val="5"/>
  </w:num>
  <w:num w:numId="46">
    <w:abstractNumId w:val="33"/>
  </w:num>
  <w:num w:numId="47">
    <w:abstractNumId w:val="45"/>
  </w:num>
  <w:num w:numId="48">
    <w:abstractNumId w:val="28"/>
  </w:num>
  <w:num w:numId="49">
    <w:abstractNumId w:val="2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6" w:nlCheck="1" w:checkStyle="0"/>
  <w:activeWritingStyle w:appName="MSWord" w:lang="ru-RU" w:vendorID="64" w:dllVersion="4096"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855"/>
    <w:rsid w:val="0005789D"/>
    <w:rsid w:val="000775CB"/>
    <w:rsid w:val="000A1D98"/>
    <w:rsid w:val="000D1323"/>
    <w:rsid w:val="00187688"/>
    <w:rsid w:val="001965C3"/>
    <w:rsid w:val="001A7851"/>
    <w:rsid w:val="001D1FC1"/>
    <w:rsid w:val="001D645B"/>
    <w:rsid w:val="001F1910"/>
    <w:rsid w:val="00202DE9"/>
    <w:rsid w:val="00204437"/>
    <w:rsid w:val="00207EE8"/>
    <w:rsid w:val="002329C0"/>
    <w:rsid w:val="00246393"/>
    <w:rsid w:val="002576B4"/>
    <w:rsid w:val="002C194F"/>
    <w:rsid w:val="002C2B0F"/>
    <w:rsid w:val="002F7608"/>
    <w:rsid w:val="00301EF9"/>
    <w:rsid w:val="00312BB3"/>
    <w:rsid w:val="00321DE1"/>
    <w:rsid w:val="00372696"/>
    <w:rsid w:val="003749E3"/>
    <w:rsid w:val="00384548"/>
    <w:rsid w:val="00391D08"/>
    <w:rsid w:val="00426860"/>
    <w:rsid w:val="00430422"/>
    <w:rsid w:val="00440757"/>
    <w:rsid w:val="00445258"/>
    <w:rsid w:val="004602F9"/>
    <w:rsid w:val="00481B1B"/>
    <w:rsid w:val="0048314B"/>
    <w:rsid w:val="00486F7E"/>
    <w:rsid w:val="004A1639"/>
    <w:rsid w:val="004B18B9"/>
    <w:rsid w:val="004E26F3"/>
    <w:rsid w:val="00504A82"/>
    <w:rsid w:val="00526AE6"/>
    <w:rsid w:val="0056467A"/>
    <w:rsid w:val="00583542"/>
    <w:rsid w:val="005951EE"/>
    <w:rsid w:val="005A4BEE"/>
    <w:rsid w:val="005A6E25"/>
    <w:rsid w:val="005E7CB2"/>
    <w:rsid w:val="00640CA4"/>
    <w:rsid w:val="0065332D"/>
    <w:rsid w:val="006A434F"/>
    <w:rsid w:val="006B4D78"/>
    <w:rsid w:val="006B5D21"/>
    <w:rsid w:val="006C2F5E"/>
    <w:rsid w:val="006C75DF"/>
    <w:rsid w:val="00743C8B"/>
    <w:rsid w:val="00757F9F"/>
    <w:rsid w:val="0078492F"/>
    <w:rsid w:val="007907B8"/>
    <w:rsid w:val="007C581B"/>
    <w:rsid w:val="007C5B02"/>
    <w:rsid w:val="007F4D96"/>
    <w:rsid w:val="00873DA2"/>
    <w:rsid w:val="008771E3"/>
    <w:rsid w:val="00895490"/>
    <w:rsid w:val="008E39E4"/>
    <w:rsid w:val="008F2743"/>
    <w:rsid w:val="00920489"/>
    <w:rsid w:val="009358BB"/>
    <w:rsid w:val="00940289"/>
    <w:rsid w:val="00960F3C"/>
    <w:rsid w:val="00974B06"/>
    <w:rsid w:val="00986ECC"/>
    <w:rsid w:val="009870BB"/>
    <w:rsid w:val="00994DA9"/>
    <w:rsid w:val="00995A7C"/>
    <w:rsid w:val="009C29E5"/>
    <w:rsid w:val="009F366E"/>
    <w:rsid w:val="00A66F4E"/>
    <w:rsid w:val="00A716E8"/>
    <w:rsid w:val="00AD23FE"/>
    <w:rsid w:val="00AF37FE"/>
    <w:rsid w:val="00AF5AAB"/>
    <w:rsid w:val="00B0389F"/>
    <w:rsid w:val="00B03FE6"/>
    <w:rsid w:val="00B1656D"/>
    <w:rsid w:val="00B95A23"/>
    <w:rsid w:val="00BA2690"/>
    <w:rsid w:val="00BB6090"/>
    <w:rsid w:val="00BE6C48"/>
    <w:rsid w:val="00C043E6"/>
    <w:rsid w:val="00C36604"/>
    <w:rsid w:val="00C4459A"/>
    <w:rsid w:val="00C95FC5"/>
    <w:rsid w:val="00CA2166"/>
    <w:rsid w:val="00CB398E"/>
    <w:rsid w:val="00CB7CAF"/>
    <w:rsid w:val="00CC0FCF"/>
    <w:rsid w:val="00D34F52"/>
    <w:rsid w:val="00D74416"/>
    <w:rsid w:val="00D803DF"/>
    <w:rsid w:val="00DA3207"/>
    <w:rsid w:val="00DD0090"/>
    <w:rsid w:val="00E37509"/>
    <w:rsid w:val="00E526EE"/>
    <w:rsid w:val="00E54F2F"/>
    <w:rsid w:val="00E90310"/>
    <w:rsid w:val="00EA743E"/>
    <w:rsid w:val="00EC77D3"/>
    <w:rsid w:val="00EE3ED3"/>
    <w:rsid w:val="00F16DDE"/>
    <w:rsid w:val="00F72418"/>
    <w:rsid w:val="00F77A0B"/>
    <w:rsid w:val="00FB0A62"/>
    <w:rsid w:val="00FB2855"/>
    <w:rsid w:val="00FB3FA4"/>
    <w:rsid w:val="00FB4190"/>
    <w:rsid w:val="00FD60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2BBE9D9"/>
  <w15:chartTrackingRefBased/>
  <w15:docId w15:val="{9982C4E5-2D40-4EA1-9806-FE5965DBE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rsid w:val="004E26F3"/>
  </w:style>
  <w:style w:type="paragraph" w:styleId="14">
    <w:name w:val="heading 1"/>
    <w:aliases w:val="VL Колонтитул,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
    <w:basedOn w:val="aa"/>
    <w:next w:val="a9"/>
    <w:link w:val="15"/>
    <w:qFormat/>
    <w:rsid w:val="00207EE8"/>
    <w:pPr>
      <w:spacing w:before="120" w:after="120"/>
      <w:jc w:val="both"/>
      <w:outlineLvl w:val="0"/>
    </w:pPr>
    <w:rPr>
      <w:rFonts w:asciiTheme="majorHAnsi" w:eastAsia="Calibri" w:hAnsiTheme="majorHAnsi" w:cstheme="majorBidi"/>
      <w:noProof/>
      <w:color w:val="385623" w:themeColor="accent6" w:themeShade="80"/>
      <w:sz w:val="18"/>
      <w:szCs w:val="24"/>
    </w:rPr>
  </w:style>
  <w:style w:type="paragraph" w:styleId="25">
    <w:name w:val="heading 2"/>
    <w:aliases w:val="2,sub-sect,H2,Заголовок 2 Знак Знак,Заголовок 2 Знак Знак Знак,h2,contract,Numbered text 3,H21,H22,H23,H24,H211,H25,H212,H221,H231,H241,H2111,H26,H213,H222,H232,H242,H2112,H27,H214,H28,H29,H210,H215,H216,H217,H218,H219,H220"/>
    <w:basedOn w:val="a9"/>
    <w:next w:val="a9"/>
    <w:link w:val="26"/>
    <w:unhideWhenUsed/>
    <w:qFormat/>
    <w:rsid w:val="00207EE8"/>
    <w:pPr>
      <w:keepNext/>
      <w:spacing w:before="240" w:after="60" w:line="240" w:lineRule="auto"/>
      <w:outlineLvl w:val="1"/>
    </w:pPr>
    <w:rPr>
      <w:rFonts w:ascii="Arial" w:eastAsia="Times New Roman" w:hAnsi="Arial" w:cs="Arial"/>
      <w:b/>
      <w:bCs/>
      <w:i/>
      <w:iCs/>
      <w:sz w:val="28"/>
      <w:szCs w:val="28"/>
      <w:lang w:eastAsia="ru-RU"/>
    </w:rPr>
  </w:style>
  <w:style w:type="paragraph" w:styleId="30">
    <w:name w:val="heading 3"/>
    <w:aliases w:val="h3,Head 3,l3+toc 3,heading 3,CT,Sub-section Title,l3,H3"/>
    <w:basedOn w:val="a9"/>
    <w:next w:val="a9"/>
    <w:link w:val="31"/>
    <w:unhideWhenUsed/>
    <w:qFormat/>
    <w:rsid w:val="00207EE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9"/>
    <w:next w:val="a9"/>
    <w:link w:val="42"/>
    <w:unhideWhenUsed/>
    <w:qFormat/>
    <w:rsid w:val="00207EE8"/>
    <w:pPr>
      <w:keepNext/>
      <w:tabs>
        <w:tab w:val="num" w:pos="0"/>
      </w:tabs>
      <w:spacing w:before="240" w:after="60" w:line="240" w:lineRule="auto"/>
      <w:ind w:left="864" w:hanging="864"/>
      <w:jc w:val="both"/>
      <w:outlineLvl w:val="3"/>
    </w:pPr>
    <w:rPr>
      <w:rFonts w:ascii="Calibri" w:eastAsia="Times New Roman" w:hAnsi="Calibri" w:cs="Times New Roman"/>
      <w:b/>
      <w:bCs/>
      <w:sz w:val="28"/>
      <w:szCs w:val="28"/>
      <w:lang w:eastAsia="ru-RU"/>
    </w:rPr>
  </w:style>
  <w:style w:type="paragraph" w:styleId="50">
    <w:name w:val="heading 5"/>
    <w:aliases w:val="_Подпункт"/>
    <w:basedOn w:val="a9"/>
    <w:next w:val="a9"/>
    <w:link w:val="51"/>
    <w:unhideWhenUsed/>
    <w:qFormat/>
    <w:rsid w:val="00207EE8"/>
    <w:pPr>
      <w:tabs>
        <w:tab w:val="num" w:pos="0"/>
      </w:tabs>
      <w:spacing w:before="240" w:after="60" w:line="240" w:lineRule="auto"/>
      <w:ind w:left="1008" w:hanging="1008"/>
      <w:jc w:val="both"/>
      <w:outlineLvl w:val="4"/>
    </w:pPr>
    <w:rPr>
      <w:rFonts w:ascii="Calibri" w:eastAsia="Times New Roman" w:hAnsi="Calibri" w:cs="Times New Roman"/>
      <w:b/>
      <w:bCs/>
      <w:i/>
      <w:iCs/>
      <w:sz w:val="26"/>
      <w:szCs w:val="26"/>
      <w:lang w:eastAsia="ru-RU"/>
    </w:rPr>
  </w:style>
  <w:style w:type="paragraph" w:styleId="62">
    <w:name w:val="heading 6"/>
    <w:basedOn w:val="a9"/>
    <w:next w:val="a9"/>
    <w:link w:val="63"/>
    <w:unhideWhenUsed/>
    <w:qFormat/>
    <w:rsid w:val="00207EE8"/>
    <w:pPr>
      <w:tabs>
        <w:tab w:val="num" w:pos="0"/>
      </w:tabs>
      <w:spacing w:before="240" w:after="60" w:line="240" w:lineRule="auto"/>
      <w:ind w:left="1152" w:hanging="1152"/>
      <w:jc w:val="both"/>
      <w:outlineLvl w:val="5"/>
    </w:pPr>
    <w:rPr>
      <w:rFonts w:ascii="Calibri" w:eastAsia="Times New Roman" w:hAnsi="Calibri" w:cs="Times New Roman"/>
      <w:b/>
      <w:bCs/>
      <w:lang w:eastAsia="ru-RU"/>
    </w:rPr>
  </w:style>
  <w:style w:type="paragraph" w:styleId="7">
    <w:name w:val="heading 7"/>
    <w:basedOn w:val="a9"/>
    <w:next w:val="a9"/>
    <w:link w:val="70"/>
    <w:unhideWhenUsed/>
    <w:qFormat/>
    <w:rsid w:val="00207EE8"/>
    <w:pPr>
      <w:tabs>
        <w:tab w:val="num" w:pos="0"/>
      </w:tabs>
      <w:spacing w:before="240" w:after="60" w:line="240" w:lineRule="auto"/>
      <w:ind w:left="1296" w:hanging="1296"/>
      <w:jc w:val="both"/>
      <w:outlineLvl w:val="6"/>
    </w:pPr>
    <w:rPr>
      <w:rFonts w:ascii="Calibri" w:eastAsia="Times New Roman" w:hAnsi="Calibri" w:cs="Times New Roman"/>
      <w:sz w:val="28"/>
      <w:szCs w:val="24"/>
      <w:lang w:eastAsia="ru-RU"/>
    </w:rPr>
  </w:style>
  <w:style w:type="paragraph" w:styleId="8">
    <w:name w:val="heading 8"/>
    <w:basedOn w:val="a9"/>
    <w:next w:val="a9"/>
    <w:link w:val="80"/>
    <w:unhideWhenUsed/>
    <w:qFormat/>
    <w:rsid w:val="00207EE8"/>
    <w:pPr>
      <w:tabs>
        <w:tab w:val="num" w:pos="0"/>
      </w:tabs>
      <w:spacing w:before="240" w:after="60" w:line="240" w:lineRule="auto"/>
      <w:ind w:left="1440" w:hanging="1440"/>
      <w:jc w:val="both"/>
      <w:outlineLvl w:val="7"/>
    </w:pPr>
    <w:rPr>
      <w:rFonts w:ascii="Calibri" w:eastAsia="Times New Roman" w:hAnsi="Calibri" w:cs="Times New Roman"/>
      <w:i/>
      <w:iCs/>
      <w:sz w:val="28"/>
      <w:szCs w:val="24"/>
      <w:lang w:eastAsia="ru-RU"/>
    </w:rPr>
  </w:style>
  <w:style w:type="paragraph" w:styleId="9">
    <w:name w:val="heading 9"/>
    <w:basedOn w:val="a9"/>
    <w:next w:val="a9"/>
    <w:link w:val="90"/>
    <w:unhideWhenUsed/>
    <w:qFormat/>
    <w:rsid w:val="00207EE8"/>
    <w:pPr>
      <w:tabs>
        <w:tab w:val="num" w:pos="0"/>
      </w:tabs>
      <w:spacing w:before="240" w:after="60" w:line="240" w:lineRule="auto"/>
      <w:ind w:left="1584" w:hanging="1584"/>
      <w:jc w:val="both"/>
      <w:outlineLvl w:val="8"/>
    </w:pPr>
    <w:rPr>
      <w:rFonts w:ascii="Cambria" w:eastAsia="Times New Roman" w:hAnsi="Cambria" w:cs="Times New Roman"/>
      <w:lang w:eastAsia="ru-RU"/>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5">
    <w:name w:val="Заголовок 1 Знак"/>
    <w:aliases w:val="VL Колонтитул Знак,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 Знак1"/>
    <w:basedOn w:val="ab"/>
    <w:link w:val="14"/>
    <w:rsid w:val="00207EE8"/>
    <w:rPr>
      <w:rFonts w:asciiTheme="majorHAnsi" w:eastAsia="Calibri" w:hAnsiTheme="majorHAnsi" w:cstheme="majorBidi"/>
      <w:noProof/>
      <w:color w:val="385623" w:themeColor="accent6" w:themeShade="80"/>
      <w:sz w:val="18"/>
      <w:szCs w:val="24"/>
    </w:rPr>
  </w:style>
  <w:style w:type="character" w:customStyle="1" w:styleId="26">
    <w:name w:val="Заголовок 2 Знак"/>
    <w:aliases w:val="2 Знак,sub-sect Знак,H2 Знак,Заголовок 2 Знак Знак Знак1,Заголовок 2 Знак Знак Знак Знак,h2 Знак,contract Знак,Numbered text 3 Знак,H21 Знак,H22 Знак,H23 Знак,H24 Знак,H211 Знак,H25 Знак,H212 Знак,H221 Знак,H231 Знак,H241 Знак,H26 Знак"/>
    <w:basedOn w:val="ab"/>
    <w:link w:val="25"/>
    <w:rsid w:val="00207EE8"/>
    <w:rPr>
      <w:rFonts w:ascii="Arial" w:eastAsia="Times New Roman" w:hAnsi="Arial" w:cs="Arial"/>
      <w:b/>
      <w:bCs/>
      <w:i/>
      <w:iCs/>
      <w:sz w:val="28"/>
      <w:szCs w:val="28"/>
      <w:lang w:eastAsia="ru-RU"/>
    </w:rPr>
  </w:style>
  <w:style w:type="character" w:customStyle="1" w:styleId="31">
    <w:name w:val="Заголовок 3 Знак"/>
    <w:aliases w:val="h3 Знак,Head 3 Знак,l3+toc 3 Знак,heading 3 Знак,CT Знак,Sub-section Title Знак,l3 Знак,H3 Знак"/>
    <w:basedOn w:val="ab"/>
    <w:link w:val="30"/>
    <w:rsid w:val="00207EE8"/>
    <w:rPr>
      <w:rFonts w:asciiTheme="majorHAnsi" w:eastAsiaTheme="majorEastAsia" w:hAnsiTheme="majorHAnsi" w:cstheme="majorBidi"/>
      <w:color w:val="1F4D78" w:themeColor="accent1" w:themeShade="7F"/>
      <w:sz w:val="24"/>
      <w:szCs w:val="24"/>
    </w:rPr>
  </w:style>
  <w:style w:type="character" w:customStyle="1" w:styleId="42">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b"/>
    <w:link w:val="41"/>
    <w:rsid w:val="00207EE8"/>
    <w:rPr>
      <w:rFonts w:ascii="Calibri" w:eastAsia="Times New Roman" w:hAnsi="Calibri" w:cs="Times New Roman"/>
      <w:b/>
      <w:bCs/>
      <w:sz w:val="28"/>
      <w:szCs w:val="28"/>
      <w:lang w:eastAsia="ru-RU"/>
    </w:rPr>
  </w:style>
  <w:style w:type="character" w:customStyle="1" w:styleId="51">
    <w:name w:val="Заголовок 5 Знак"/>
    <w:aliases w:val="_Подпункт Знак"/>
    <w:basedOn w:val="ab"/>
    <w:link w:val="50"/>
    <w:rsid w:val="00207EE8"/>
    <w:rPr>
      <w:rFonts w:ascii="Calibri" w:eastAsia="Times New Roman" w:hAnsi="Calibri" w:cs="Times New Roman"/>
      <w:b/>
      <w:bCs/>
      <w:i/>
      <w:iCs/>
      <w:sz w:val="26"/>
      <w:szCs w:val="26"/>
      <w:lang w:eastAsia="ru-RU"/>
    </w:rPr>
  </w:style>
  <w:style w:type="character" w:customStyle="1" w:styleId="63">
    <w:name w:val="Заголовок 6 Знак"/>
    <w:basedOn w:val="ab"/>
    <w:link w:val="62"/>
    <w:rsid w:val="00207EE8"/>
    <w:rPr>
      <w:rFonts w:ascii="Calibri" w:eastAsia="Times New Roman" w:hAnsi="Calibri" w:cs="Times New Roman"/>
      <w:b/>
      <w:bCs/>
      <w:lang w:eastAsia="ru-RU"/>
    </w:rPr>
  </w:style>
  <w:style w:type="character" w:customStyle="1" w:styleId="70">
    <w:name w:val="Заголовок 7 Знак"/>
    <w:basedOn w:val="ab"/>
    <w:link w:val="7"/>
    <w:rsid w:val="00207EE8"/>
    <w:rPr>
      <w:rFonts w:ascii="Calibri" w:eastAsia="Times New Roman" w:hAnsi="Calibri" w:cs="Times New Roman"/>
      <w:sz w:val="28"/>
      <w:szCs w:val="24"/>
      <w:lang w:eastAsia="ru-RU"/>
    </w:rPr>
  </w:style>
  <w:style w:type="character" w:customStyle="1" w:styleId="80">
    <w:name w:val="Заголовок 8 Знак"/>
    <w:basedOn w:val="ab"/>
    <w:link w:val="8"/>
    <w:rsid w:val="00207EE8"/>
    <w:rPr>
      <w:rFonts w:ascii="Calibri" w:eastAsia="Times New Roman" w:hAnsi="Calibri" w:cs="Times New Roman"/>
      <w:i/>
      <w:iCs/>
      <w:sz w:val="28"/>
      <w:szCs w:val="24"/>
      <w:lang w:eastAsia="ru-RU"/>
    </w:rPr>
  </w:style>
  <w:style w:type="character" w:customStyle="1" w:styleId="90">
    <w:name w:val="Заголовок 9 Знак"/>
    <w:basedOn w:val="ab"/>
    <w:link w:val="9"/>
    <w:rsid w:val="00207EE8"/>
    <w:rPr>
      <w:rFonts w:ascii="Cambria" w:eastAsia="Times New Roman" w:hAnsi="Cambria" w:cs="Times New Roman"/>
      <w:lang w:eastAsia="ru-RU"/>
    </w:rPr>
  </w:style>
  <w:style w:type="paragraph" w:customStyle="1" w:styleId="VL">
    <w:name w:val="VL_Заголовок"/>
    <w:basedOn w:val="14"/>
    <w:next w:val="a9"/>
    <w:qFormat/>
    <w:rsid w:val="00207EE8"/>
    <w:pPr>
      <w:suppressAutoHyphens/>
      <w:spacing w:before="240" w:after="0"/>
    </w:pPr>
    <w:rPr>
      <w:rFonts w:eastAsia="Times New Roman" w:cs="Times New Roman"/>
      <w:b/>
      <w:caps/>
      <w:color w:val="44546A" w:themeColor="text2"/>
      <w:sz w:val="22"/>
    </w:rPr>
  </w:style>
  <w:style w:type="paragraph" w:customStyle="1" w:styleId="VL0">
    <w:name w:val="VL_Основной текст"/>
    <w:basedOn w:val="a9"/>
    <w:qFormat/>
    <w:rsid w:val="00207EE8"/>
    <w:pPr>
      <w:spacing w:before="240" w:after="0" w:line="240" w:lineRule="auto"/>
      <w:jc w:val="both"/>
    </w:pPr>
    <w:rPr>
      <w:rFonts w:eastAsia="Calibri" w:cs="Times New Roman"/>
      <w:color w:val="0B1107" w:themeColor="accent6" w:themeShade="1A"/>
    </w:rPr>
  </w:style>
  <w:style w:type="paragraph" w:customStyle="1" w:styleId="VL1">
    <w:name w:val="VL_Подзаголовок"/>
    <w:basedOn w:val="a9"/>
    <w:next w:val="VL0"/>
    <w:qFormat/>
    <w:rsid w:val="00207EE8"/>
    <w:pPr>
      <w:numPr>
        <w:ilvl w:val="1"/>
      </w:numPr>
      <w:spacing w:before="240" w:after="0" w:line="240" w:lineRule="auto"/>
      <w:jc w:val="both"/>
      <w:outlineLvl w:val="1"/>
    </w:pPr>
    <w:rPr>
      <w:rFonts w:asciiTheme="majorHAnsi" w:eastAsia="Times New Roman" w:hAnsiTheme="majorHAnsi" w:cs="Times New Roman"/>
      <w:b/>
      <w:color w:val="015579"/>
    </w:rPr>
  </w:style>
  <w:style w:type="table" w:styleId="ae">
    <w:name w:val="Table Grid"/>
    <w:basedOn w:val="ac"/>
    <w:rsid w:val="00207E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c"/>
    <w:uiPriority w:val="99"/>
    <w:rsid w:val="00207EE8"/>
    <w:pPr>
      <w:spacing w:after="0" w:line="240" w:lineRule="auto"/>
      <w:jc w:val="center"/>
    </w:pPr>
    <w:rPr>
      <w:rFonts w:ascii="Times New Roman" w:hAnsi="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cPr>
      <w:shd w:val="clear" w:color="auto" w:fill="auto"/>
    </w:tcPr>
    <w:tblStylePr w:type="firstRow">
      <w:rPr>
        <w:rFonts w:asciiTheme="minorHAnsi" w:hAnsiTheme="minorHAnsi"/>
        <w:b/>
        <w:color w:val="E7E6E6" w:themeColor="background2"/>
        <w:sz w:val="22"/>
      </w:rPr>
      <w:tblPr/>
      <w:tcPr>
        <w:shd w:val="clear" w:color="auto" w:fill="1B2B11" w:themeFill="accent6" w:themeFillShade="40"/>
      </w:tcPr>
    </w:tblStylePr>
    <w:tblStylePr w:type="firstCol">
      <w:rPr>
        <w:rFonts w:asciiTheme="minorHAnsi" w:hAnsiTheme="minorHAnsi"/>
        <w:color w:val="015579"/>
        <w:sz w:val="22"/>
      </w:rPr>
    </w:tblStylePr>
  </w:style>
  <w:style w:type="paragraph" w:customStyle="1" w:styleId="VL2">
    <w:name w:val="VL_Сноска"/>
    <w:basedOn w:val="a9"/>
    <w:link w:val="VL3"/>
    <w:qFormat/>
    <w:rsid w:val="00207EE8"/>
    <w:pPr>
      <w:spacing w:after="0" w:line="240" w:lineRule="auto"/>
      <w:jc w:val="both"/>
    </w:pPr>
    <w:rPr>
      <w:rFonts w:eastAsia="Calibri" w:cs="Times New Roman"/>
      <w:color w:val="1B2B11" w:themeColor="accent6" w:themeShade="40"/>
      <w:sz w:val="18"/>
      <w:szCs w:val="20"/>
    </w:rPr>
  </w:style>
  <w:style w:type="character" w:customStyle="1" w:styleId="VL3">
    <w:name w:val="VL_Сноска Знак"/>
    <w:basedOn w:val="ab"/>
    <w:link w:val="VL2"/>
    <w:rsid w:val="00207EE8"/>
    <w:rPr>
      <w:rFonts w:eastAsia="Calibri" w:cs="Times New Roman"/>
      <w:color w:val="1B2B11" w:themeColor="accent6" w:themeShade="40"/>
      <w:sz w:val="18"/>
      <w:szCs w:val="20"/>
    </w:rPr>
  </w:style>
  <w:style w:type="paragraph" w:styleId="aa">
    <w:name w:val="header"/>
    <w:aliases w:val="Знак1,Heder,Titul,??????? ??????????,I.L.T.,Aa?oiee eieiioeooe1,Верхний колонтитул Знак Знак,Знак1 Знак1 Знак,Верхний колонтитул Знак1 Знак,Знак1 Знак Знак Знак1 Знак З Знак Знак Знак Знак Знак Знак"/>
    <w:basedOn w:val="a9"/>
    <w:link w:val="af"/>
    <w:unhideWhenUsed/>
    <w:rsid w:val="00207EE8"/>
    <w:pPr>
      <w:tabs>
        <w:tab w:val="center" w:pos="4677"/>
        <w:tab w:val="right" w:pos="9355"/>
      </w:tabs>
      <w:spacing w:after="0" w:line="240" w:lineRule="auto"/>
    </w:pPr>
  </w:style>
  <w:style w:type="character" w:customStyle="1" w:styleId="af">
    <w:name w:val="Верхний колонтитул Знак"/>
    <w:aliases w:val="Знак1 Знак,Heder Знак,Titul Знак,??????? ?????????? Знак1,I.L.T. Знак1,Aa?oiee eieiioeooe1 Знак,Верхний колонтитул Знак Знак Знак,Знак1 Знак1 Знак Знак,Верхний колонтитул Знак1 Знак Знак"/>
    <w:basedOn w:val="ab"/>
    <w:link w:val="aa"/>
    <w:rsid w:val="00207EE8"/>
  </w:style>
  <w:style w:type="paragraph" w:styleId="27">
    <w:name w:val="Body Text 2"/>
    <w:basedOn w:val="a9"/>
    <w:link w:val="28"/>
    <w:rsid w:val="00207EE8"/>
    <w:pPr>
      <w:spacing w:after="0" w:line="240" w:lineRule="auto"/>
      <w:jc w:val="both"/>
    </w:pPr>
    <w:rPr>
      <w:rFonts w:ascii="Times New Roman" w:eastAsia="Times New Roman" w:hAnsi="Times New Roman" w:cs="Times New Roman"/>
      <w:sz w:val="28"/>
      <w:szCs w:val="28"/>
      <w:lang w:eastAsia="ru-RU"/>
    </w:rPr>
  </w:style>
  <w:style w:type="character" w:customStyle="1" w:styleId="28">
    <w:name w:val="Основной текст 2 Знак"/>
    <w:basedOn w:val="ab"/>
    <w:link w:val="27"/>
    <w:rsid w:val="00207EE8"/>
    <w:rPr>
      <w:rFonts w:ascii="Times New Roman" w:eastAsia="Times New Roman" w:hAnsi="Times New Roman" w:cs="Times New Roman"/>
      <w:sz w:val="28"/>
      <w:szCs w:val="28"/>
      <w:lang w:eastAsia="ru-RU"/>
    </w:rPr>
  </w:style>
  <w:style w:type="paragraph" w:styleId="af0">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9"/>
    <w:link w:val="af1"/>
    <w:rsid w:val="00207EE8"/>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b"/>
    <w:link w:val="af0"/>
    <w:rsid w:val="00207EE8"/>
    <w:rPr>
      <w:rFonts w:ascii="Times New Roman" w:eastAsia="Times New Roman" w:hAnsi="Times New Roman" w:cs="Times New Roman"/>
      <w:sz w:val="20"/>
      <w:szCs w:val="20"/>
      <w:lang w:eastAsia="ru-RU"/>
    </w:rPr>
  </w:style>
  <w:style w:type="character" w:styleId="af2">
    <w:name w:val="footnote reference"/>
    <w:aliases w:val="fr,Used by Word for Help footnote symbols,Знак сноски 1,Ciae niinee 1,Знак сноски-FN,Ciae niinee-FN,Ссылка на сноску 45,Referencia nota al pie,SUPERS"/>
    <w:basedOn w:val="ab"/>
    <w:rsid w:val="00207EE8"/>
    <w:rPr>
      <w:vertAlign w:val="superscript"/>
    </w:rPr>
  </w:style>
  <w:style w:type="paragraph" w:customStyle="1" w:styleId="210">
    <w:name w:val="Основной текст 21"/>
    <w:basedOn w:val="a9"/>
    <w:rsid w:val="00207EE8"/>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paragraph" w:styleId="af3">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9"/>
    <w:link w:val="af4"/>
    <w:uiPriority w:val="34"/>
    <w:qFormat/>
    <w:rsid w:val="00207EE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3"/>
    <w:uiPriority w:val="34"/>
    <w:qFormat/>
    <w:locked/>
    <w:rsid w:val="00207EE8"/>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207EE8"/>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207EE8"/>
    <w:rPr>
      <w:rFonts w:ascii="Arial" w:eastAsia="Times New Roman" w:hAnsi="Arial" w:cs="Arial"/>
      <w:sz w:val="20"/>
      <w:szCs w:val="20"/>
      <w:lang w:eastAsia="ru-RU"/>
    </w:rPr>
  </w:style>
  <w:style w:type="paragraph" w:styleId="af5">
    <w:name w:val="No Spacing"/>
    <w:link w:val="af6"/>
    <w:uiPriority w:val="1"/>
    <w:qFormat/>
    <w:rsid w:val="00207EE8"/>
    <w:pPr>
      <w:spacing w:after="0" w:line="240" w:lineRule="auto"/>
      <w:jc w:val="both"/>
    </w:pPr>
    <w:rPr>
      <w:rFonts w:ascii="Times New Roman" w:eastAsia="Times New Roman" w:hAnsi="Times New Roman" w:cs="Times New Roman"/>
      <w:sz w:val="24"/>
      <w:szCs w:val="24"/>
      <w:lang w:eastAsia="ru-RU"/>
    </w:rPr>
  </w:style>
  <w:style w:type="character" w:customStyle="1" w:styleId="af6">
    <w:name w:val="Без интервала Знак"/>
    <w:basedOn w:val="ab"/>
    <w:link w:val="af5"/>
    <w:uiPriority w:val="1"/>
    <w:rsid w:val="00207EE8"/>
    <w:rPr>
      <w:rFonts w:ascii="Times New Roman" w:eastAsia="Times New Roman" w:hAnsi="Times New Roman" w:cs="Times New Roman"/>
      <w:sz w:val="24"/>
      <w:szCs w:val="24"/>
      <w:lang w:eastAsia="ru-RU"/>
    </w:rPr>
  </w:style>
  <w:style w:type="character" w:styleId="af7">
    <w:name w:val="annotation reference"/>
    <w:basedOn w:val="ab"/>
    <w:unhideWhenUsed/>
    <w:rsid w:val="00207EE8"/>
    <w:rPr>
      <w:sz w:val="16"/>
      <w:szCs w:val="16"/>
    </w:rPr>
  </w:style>
  <w:style w:type="paragraph" w:styleId="af8">
    <w:name w:val="annotation text"/>
    <w:aliases w:val="ct,Used by Word for text of author queries, Знак2,Знак2"/>
    <w:basedOn w:val="a9"/>
    <w:link w:val="af9"/>
    <w:unhideWhenUsed/>
    <w:rsid w:val="00207EE8"/>
    <w:pPr>
      <w:spacing w:line="240" w:lineRule="auto"/>
    </w:pPr>
    <w:rPr>
      <w:sz w:val="20"/>
      <w:szCs w:val="20"/>
    </w:rPr>
  </w:style>
  <w:style w:type="character" w:customStyle="1" w:styleId="af9">
    <w:name w:val="Текст примечания Знак"/>
    <w:aliases w:val="ct Знак,Used by Word for text of author queries Знак, Знак2 Знак,Знак2 Знак"/>
    <w:basedOn w:val="ab"/>
    <w:link w:val="af8"/>
    <w:rsid w:val="00207EE8"/>
    <w:rPr>
      <w:sz w:val="20"/>
      <w:szCs w:val="20"/>
    </w:rPr>
  </w:style>
  <w:style w:type="paragraph" w:styleId="afa">
    <w:name w:val="annotation subject"/>
    <w:basedOn w:val="af8"/>
    <w:next w:val="af8"/>
    <w:link w:val="afb"/>
    <w:unhideWhenUsed/>
    <w:rsid w:val="00207EE8"/>
    <w:rPr>
      <w:b/>
      <w:bCs/>
    </w:rPr>
  </w:style>
  <w:style w:type="character" w:customStyle="1" w:styleId="afb">
    <w:name w:val="Тема примечания Знак"/>
    <w:basedOn w:val="af9"/>
    <w:link w:val="afa"/>
    <w:rsid w:val="00207EE8"/>
    <w:rPr>
      <w:b/>
      <w:bCs/>
      <w:sz w:val="20"/>
      <w:szCs w:val="20"/>
    </w:rPr>
  </w:style>
  <w:style w:type="paragraph" w:styleId="afc">
    <w:name w:val="Balloon Text"/>
    <w:basedOn w:val="a9"/>
    <w:link w:val="afd"/>
    <w:unhideWhenUsed/>
    <w:rsid w:val="00207EE8"/>
    <w:pPr>
      <w:spacing w:after="0" w:line="240" w:lineRule="auto"/>
    </w:pPr>
    <w:rPr>
      <w:rFonts w:ascii="Segoe UI" w:hAnsi="Segoe UI" w:cs="Segoe UI"/>
      <w:sz w:val="18"/>
      <w:szCs w:val="18"/>
    </w:rPr>
  </w:style>
  <w:style w:type="character" w:customStyle="1" w:styleId="afd">
    <w:name w:val="Текст выноски Знак"/>
    <w:basedOn w:val="ab"/>
    <w:link w:val="afc"/>
    <w:rsid w:val="00207EE8"/>
    <w:rPr>
      <w:rFonts w:ascii="Segoe UI" w:hAnsi="Segoe UI" w:cs="Segoe UI"/>
      <w:sz w:val="18"/>
      <w:szCs w:val="18"/>
    </w:rPr>
  </w:style>
  <w:style w:type="paragraph" w:styleId="afe">
    <w:name w:val="Body Text Indent"/>
    <w:aliases w:val="Основной текст без отступа,текст"/>
    <w:basedOn w:val="a9"/>
    <w:link w:val="aff"/>
    <w:uiPriority w:val="99"/>
    <w:unhideWhenUsed/>
    <w:rsid w:val="00207EE8"/>
    <w:pPr>
      <w:spacing w:after="120"/>
      <w:ind w:left="283"/>
    </w:pPr>
  </w:style>
  <w:style w:type="character" w:customStyle="1" w:styleId="aff">
    <w:name w:val="Основной текст с отступом Знак"/>
    <w:aliases w:val="Основной текст без отступа Знак1,текст Знак1"/>
    <w:basedOn w:val="ab"/>
    <w:link w:val="afe"/>
    <w:uiPriority w:val="99"/>
    <w:rsid w:val="00207EE8"/>
  </w:style>
  <w:style w:type="paragraph" w:styleId="aff0">
    <w:name w:val="Subtitle"/>
    <w:basedOn w:val="a9"/>
    <w:next w:val="a9"/>
    <w:link w:val="aff1"/>
    <w:qFormat/>
    <w:rsid w:val="00207EE8"/>
    <w:pPr>
      <w:spacing w:after="60" w:line="240" w:lineRule="auto"/>
      <w:jc w:val="center"/>
      <w:outlineLvl w:val="1"/>
    </w:pPr>
    <w:rPr>
      <w:rFonts w:ascii="Cambria" w:eastAsia="Times New Roman" w:hAnsi="Cambria" w:cs="Times New Roman"/>
      <w:sz w:val="24"/>
      <w:szCs w:val="24"/>
      <w:lang w:eastAsia="ru-RU"/>
    </w:rPr>
  </w:style>
  <w:style w:type="character" w:customStyle="1" w:styleId="aff1">
    <w:name w:val="Подзаголовок Знак"/>
    <w:basedOn w:val="ab"/>
    <w:link w:val="aff0"/>
    <w:rsid w:val="00207EE8"/>
    <w:rPr>
      <w:rFonts w:ascii="Cambria" w:eastAsia="Times New Roman" w:hAnsi="Cambria" w:cs="Times New Roman"/>
      <w:sz w:val="24"/>
      <w:szCs w:val="24"/>
      <w:lang w:eastAsia="ru-RU"/>
    </w:rPr>
  </w:style>
  <w:style w:type="paragraph" w:styleId="32">
    <w:name w:val="Body Text Indent 3"/>
    <w:basedOn w:val="a9"/>
    <w:link w:val="33"/>
    <w:unhideWhenUsed/>
    <w:rsid w:val="00207EE8"/>
    <w:pPr>
      <w:spacing w:after="120"/>
      <w:ind w:left="283"/>
    </w:pPr>
    <w:rPr>
      <w:sz w:val="16"/>
      <w:szCs w:val="16"/>
    </w:rPr>
  </w:style>
  <w:style w:type="character" w:customStyle="1" w:styleId="33">
    <w:name w:val="Основной текст с отступом 3 Знак"/>
    <w:basedOn w:val="ab"/>
    <w:link w:val="32"/>
    <w:rsid w:val="00207EE8"/>
    <w:rPr>
      <w:sz w:val="16"/>
      <w:szCs w:val="16"/>
    </w:rPr>
  </w:style>
  <w:style w:type="paragraph" w:customStyle="1" w:styleId="ConsPlusNonformat">
    <w:name w:val="ConsPlusNonformat"/>
    <w:uiPriority w:val="99"/>
    <w:rsid w:val="00207EE8"/>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rsid w:val="00207EE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2">
    <w:name w:val="Hyperlink"/>
    <w:uiPriority w:val="99"/>
    <w:unhideWhenUsed/>
    <w:rsid w:val="00207EE8"/>
    <w:rPr>
      <w:rFonts w:ascii="Times New Roman" w:hAnsi="Times New Roman" w:cs="Times New Roman" w:hint="default"/>
      <w:color w:val="000080"/>
      <w:u w:val="single"/>
    </w:rPr>
  </w:style>
  <w:style w:type="paragraph" w:styleId="aff3">
    <w:name w:val="footer"/>
    <w:aliases w:val="f"/>
    <w:basedOn w:val="a9"/>
    <w:link w:val="aff4"/>
    <w:uiPriority w:val="99"/>
    <w:unhideWhenUsed/>
    <w:rsid w:val="00207EE8"/>
    <w:pPr>
      <w:tabs>
        <w:tab w:val="center" w:pos="4677"/>
        <w:tab w:val="right" w:pos="9355"/>
      </w:tabs>
      <w:spacing w:after="0" w:line="240" w:lineRule="auto"/>
    </w:pPr>
  </w:style>
  <w:style w:type="character" w:customStyle="1" w:styleId="aff4">
    <w:name w:val="Нижний колонтитул Знак"/>
    <w:aliases w:val="f Знак"/>
    <w:basedOn w:val="ab"/>
    <w:link w:val="aff3"/>
    <w:uiPriority w:val="99"/>
    <w:rsid w:val="00207EE8"/>
  </w:style>
  <w:style w:type="paragraph" w:styleId="aff5">
    <w:name w:val="Body Text"/>
    <w:aliases w:val="Список 1,Body Text Char,Знак, Знак"/>
    <w:basedOn w:val="a9"/>
    <w:link w:val="aff6"/>
    <w:unhideWhenUsed/>
    <w:qFormat/>
    <w:rsid w:val="00207EE8"/>
    <w:pPr>
      <w:spacing w:after="120"/>
    </w:pPr>
  </w:style>
  <w:style w:type="character" w:customStyle="1" w:styleId="aff6">
    <w:name w:val="Основной текст Знак"/>
    <w:aliases w:val="Список 1 Знак,Body Text Char Знак,Знак Знак32, Знак Знак"/>
    <w:basedOn w:val="ab"/>
    <w:link w:val="aff5"/>
    <w:rsid w:val="00207EE8"/>
  </w:style>
  <w:style w:type="character" w:customStyle="1" w:styleId="16">
    <w:name w:val="Основной текст Знак1"/>
    <w:aliases w:val="Список 1 Знак1,Body Text Char Знак1,Знак Знак33, Знак Знак1"/>
    <w:rsid w:val="00207EE8"/>
    <w:rPr>
      <w:rFonts w:ascii="Times New Roman" w:eastAsia="Times New Roman" w:hAnsi="Times New Roman" w:cs="Times New Roman"/>
      <w:color w:val="000000"/>
      <w:sz w:val="28"/>
      <w:szCs w:val="28"/>
    </w:rPr>
  </w:style>
  <w:style w:type="character" w:customStyle="1" w:styleId="17">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basedOn w:val="ab"/>
    <w:rsid w:val="00207EE8"/>
    <w:rPr>
      <w:rFonts w:ascii="Times New Roman" w:eastAsia="Times New Roman" w:hAnsi="Times New Roman" w:cs="Times New Roman"/>
      <w:sz w:val="20"/>
      <w:szCs w:val="20"/>
      <w:lang w:eastAsia="ar-SA"/>
    </w:rPr>
  </w:style>
  <w:style w:type="table" w:customStyle="1" w:styleId="18">
    <w:name w:val="Сетка таблицы1"/>
    <w:basedOn w:val="ac"/>
    <w:next w:val="ae"/>
    <w:uiPriority w:val="59"/>
    <w:rsid w:val="00207E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Обычный1"/>
    <w:link w:val="Normal0"/>
    <w:rsid w:val="00207EE8"/>
    <w:pPr>
      <w:widowControl w:val="0"/>
      <w:spacing w:after="0" w:line="240" w:lineRule="auto"/>
      <w:ind w:left="120" w:firstLine="560"/>
    </w:pPr>
    <w:rPr>
      <w:rFonts w:ascii="Arial" w:eastAsia="Times New Roman" w:hAnsi="Arial" w:cs="Times New Roman"/>
      <w:sz w:val="28"/>
      <w:szCs w:val="20"/>
      <w:lang w:eastAsia="ru-RU"/>
    </w:rPr>
  </w:style>
  <w:style w:type="character" w:styleId="aff7">
    <w:name w:val="FollowedHyperlink"/>
    <w:basedOn w:val="ab"/>
    <w:uiPriority w:val="99"/>
    <w:unhideWhenUsed/>
    <w:rsid w:val="00207EE8"/>
    <w:rPr>
      <w:color w:val="954F72" w:themeColor="followedHyperlink"/>
      <w:u w:val="single"/>
    </w:rPr>
  </w:style>
  <w:style w:type="character" w:customStyle="1" w:styleId="110">
    <w:name w:val="Заголовок 1 Знак1"/>
    <w:aliases w:val="VL Колонтитул Знак1,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Знак"/>
    <w:basedOn w:val="ab"/>
    <w:rsid w:val="00207EE8"/>
    <w:rPr>
      <w:rFonts w:asciiTheme="majorHAnsi" w:eastAsiaTheme="majorEastAsia" w:hAnsiTheme="majorHAnsi" w:cstheme="majorBidi"/>
      <w:color w:val="2E74B5" w:themeColor="accent1" w:themeShade="BF"/>
      <w:sz w:val="32"/>
      <w:szCs w:val="32"/>
    </w:rPr>
  </w:style>
  <w:style w:type="paragraph" w:customStyle="1" w:styleId="msonormal0">
    <w:name w:val="msonormal"/>
    <w:basedOn w:val="a9"/>
    <w:uiPriority w:val="99"/>
    <w:rsid w:val="00207EE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a">
    <w:name w:val="Нет списка1"/>
    <w:next w:val="ad"/>
    <w:uiPriority w:val="99"/>
    <w:semiHidden/>
    <w:unhideWhenUsed/>
    <w:rsid w:val="00207EE8"/>
  </w:style>
  <w:style w:type="numbering" w:customStyle="1" w:styleId="112">
    <w:name w:val="Нет списка11"/>
    <w:next w:val="ad"/>
    <w:uiPriority w:val="99"/>
    <w:semiHidden/>
    <w:unhideWhenUsed/>
    <w:rsid w:val="00207EE8"/>
  </w:style>
  <w:style w:type="table" w:customStyle="1" w:styleId="29">
    <w:name w:val="Сетка таблицы2"/>
    <w:basedOn w:val="ac"/>
    <w:next w:val="ae"/>
    <w:uiPriority w:val="59"/>
    <w:rsid w:val="00207E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Без интервала1"/>
    <w:rsid w:val="00207EE8"/>
    <w:pPr>
      <w:spacing w:after="0" w:line="240" w:lineRule="auto"/>
    </w:pPr>
    <w:rPr>
      <w:rFonts w:ascii="Calibri" w:eastAsia="Times New Roman" w:hAnsi="Calibri" w:cs="Times New Roman"/>
    </w:rPr>
  </w:style>
  <w:style w:type="paragraph" w:customStyle="1" w:styleId="1c">
    <w:name w:val="Заголовок1"/>
    <w:basedOn w:val="a9"/>
    <w:next w:val="aff5"/>
    <w:rsid w:val="00207EE8"/>
    <w:pPr>
      <w:suppressAutoHyphens/>
      <w:spacing w:after="0" w:line="240" w:lineRule="auto"/>
      <w:ind w:left="-1134" w:right="-1333"/>
      <w:jc w:val="center"/>
    </w:pPr>
    <w:rPr>
      <w:rFonts w:ascii="Times New Roman" w:eastAsia="Times New Roman" w:hAnsi="Times New Roman" w:cs="Times New Roman"/>
      <w:b/>
      <w:sz w:val="28"/>
      <w:szCs w:val="20"/>
      <w:lang w:eastAsia="zh-CN"/>
    </w:rPr>
  </w:style>
  <w:style w:type="paragraph" w:customStyle="1" w:styleId="21">
    <w:name w:val="Стиль2"/>
    <w:basedOn w:val="a9"/>
    <w:link w:val="2a"/>
    <w:qFormat/>
    <w:rsid w:val="00207EE8"/>
    <w:pPr>
      <w:numPr>
        <w:ilvl w:val="1"/>
        <w:numId w:val="2"/>
      </w:numPr>
      <w:autoSpaceDE w:val="0"/>
      <w:autoSpaceDN w:val="0"/>
      <w:adjustRightInd w:val="0"/>
      <w:spacing w:after="0" w:line="240" w:lineRule="auto"/>
      <w:jc w:val="both"/>
    </w:pPr>
    <w:rPr>
      <w:rFonts w:ascii="Times New Roman" w:eastAsia="Times New Roman" w:hAnsi="Times New Roman" w:cs="Arial"/>
      <w:noProof/>
      <w:color w:val="385623" w:themeColor="accent6" w:themeShade="80"/>
      <w:kern w:val="32"/>
      <w:sz w:val="28"/>
      <w:szCs w:val="28"/>
      <w:lang w:eastAsia="ru-RU"/>
    </w:rPr>
  </w:style>
  <w:style w:type="paragraph" w:customStyle="1" w:styleId="4">
    <w:name w:val="Стиль4"/>
    <w:basedOn w:val="a9"/>
    <w:link w:val="43"/>
    <w:qFormat/>
    <w:rsid w:val="00207EE8"/>
    <w:pPr>
      <w:numPr>
        <w:ilvl w:val="2"/>
        <w:numId w:val="2"/>
      </w:numPr>
      <w:tabs>
        <w:tab w:val="clear" w:pos="2280"/>
        <w:tab w:val="left" w:pos="0"/>
        <w:tab w:val="left" w:pos="1276"/>
        <w:tab w:val="num" w:pos="1430"/>
      </w:tabs>
      <w:autoSpaceDE w:val="0"/>
      <w:autoSpaceDN w:val="0"/>
      <w:adjustRightInd w:val="0"/>
      <w:spacing w:after="0" w:line="240" w:lineRule="auto"/>
      <w:ind w:left="1214"/>
      <w:jc w:val="both"/>
    </w:pPr>
    <w:rPr>
      <w:rFonts w:ascii="Times New Roman" w:eastAsia="Times New Roman" w:hAnsi="Times New Roman" w:cs="Times New Roman"/>
      <w:sz w:val="24"/>
      <w:szCs w:val="24"/>
      <w:lang w:eastAsia="ru-RU"/>
    </w:rPr>
  </w:style>
  <w:style w:type="paragraph" w:customStyle="1" w:styleId="5">
    <w:name w:val="Стиль5"/>
    <w:basedOn w:val="a9"/>
    <w:link w:val="52"/>
    <w:qFormat/>
    <w:rsid w:val="00207EE8"/>
    <w:pPr>
      <w:numPr>
        <w:ilvl w:val="3"/>
        <w:numId w:val="2"/>
      </w:num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52">
    <w:name w:val="Стиль5 Знак"/>
    <w:link w:val="5"/>
    <w:rsid w:val="00207EE8"/>
    <w:rPr>
      <w:rFonts w:ascii="Times New Roman" w:eastAsia="Times New Roman" w:hAnsi="Times New Roman" w:cs="Times New Roman"/>
      <w:sz w:val="24"/>
      <w:szCs w:val="24"/>
      <w:lang w:eastAsia="ru-RU"/>
    </w:rPr>
  </w:style>
  <w:style w:type="paragraph" w:customStyle="1" w:styleId="1d">
    <w:name w:val="Текст1"/>
    <w:basedOn w:val="a9"/>
    <w:next w:val="aff8"/>
    <w:link w:val="aff9"/>
    <w:unhideWhenUsed/>
    <w:rsid w:val="00207EE8"/>
    <w:pPr>
      <w:spacing w:after="0" w:line="240" w:lineRule="auto"/>
    </w:pPr>
    <w:rPr>
      <w:rFonts w:eastAsia="Calibri" w:cs="Times New Roman"/>
      <w:szCs w:val="21"/>
    </w:rPr>
  </w:style>
  <w:style w:type="character" w:customStyle="1" w:styleId="aff9">
    <w:name w:val="Текст Знак"/>
    <w:aliases w:val="Char Знак1, Char Знак1,Текст Знак1 Знак Знак2,Текст Знак Знак Знак Знак2,Текст Знак2 Знак Знак Знак Знак2,Текст Знак3 Знак Знак Знак Знак Знак2,Текст Знак2 Знак Знак1 Знак Знак Знак Знак2,Текст Знак Знак Знак Знак Знак Знак Знак Знак2"/>
    <w:basedOn w:val="ab"/>
    <w:link w:val="1d"/>
    <w:rsid w:val="00207EE8"/>
    <w:rPr>
      <w:rFonts w:eastAsia="Calibri" w:cs="Times New Roman"/>
      <w:szCs w:val="21"/>
    </w:rPr>
  </w:style>
  <w:style w:type="table" w:customStyle="1" w:styleId="113">
    <w:name w:val="Сетка таблицы11"/>
    <w:basedOn w:val="ac"/>
    <w:next w:val="ae"/>
    <w:rsid w:val="00207E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Стиль многоуровневый полужирный4"/>
    <w:basedOn w:val="ad"/>
    <w:rsid w:val="00207EE8"/>
  </w:style>
  <w:style w:type="numbering" w:customStyle="1" w:styleId="1111">
    <w:name w:val="Нет списка111"/>
    <w:next w:val="ad"/>
    <w:uiPriority w:val="99"/>
    <w:semiHidden/>
    <w:unhideWhenUsed/>
    <w:rsid w:val="00207EE8"/>
  </w:style>
  <w:style w:type="character" w:customStyle="1" w:styleId="1e">
    <w:name w:val="Просмотренная гиперссылка1"/>
    <w:basedOn w:val="ab"/>
    <w:uiPriority w:val="99"/>
    <w:semiHidden/>
    <w:unhideWhenUsed/>
    <w:rsid w:val="00207EE8"/>
    <w:rPr>
      <w:color w:val="954F72"/>
      <w:u w:val="single"/>
    </w:rPr>
  </w:style>
  <w:style w:type="paragraph" w:styleId="affa">
    <w:name w:val="Normal (Web)"/>
    <w:basedOn w:val="a9"/>
    <w:uiPriority w:val="99"/>
    <w:unhideWhenUsed/>
    <w:rsid w:val="00207EE8"/>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styleId="1f">
    <w:name w:val="toc 1"/>
    <w:basedOn w:val="a9"/>
    <w:next w:val="a9"/>
    <w:autoRedefine/>
    <w:uiPriority w:val="39"/>
    <w:unhideWhenUsed/>
    <w:qFormat/>
    <w:rsid w:val="00207EE8"/>
    <w:pPr>
      <w:spacing w:before="120" w:after="0" w:line="240" w:lineRule="auto"/>
    </w:pPr>
    <w:rPr>
      <w:rFonts w:ascii="Calibri" w:eastAsia="Times New Roman" w:hAnsi="Calibri" w:cs="Times New Roman"/>
      <w:b/>
      <w:bCs/>
      <w:i/>
      <w:iCs/>
      <w:sz w:val="24"/>
      <w:szCs w:val="24"/>
      <w:lang w:eastAsia="ru-RU"/>
    </w:rPr>
  </w:style>
  <w:style w:type="paragraph" w:styleId="2b">
    <w:name w:val="toc 2"/>
    <w:basedOn w:val="a9"/>
    <w:next w:val="a9"/>
    <w:link w:val="2c"/>
    <w:autoRedefine/>
    <w:uiPriority w:val="39"/>
    <w:unhideWhenUsed/>
    <w:qFormat/>
    <w:rsid w:val="00207EE8"/>
    <w:pPr>
      <w:spacing w:before="120" w:after="0" w:line="240" w:lineRule="auto"/>
      <w:ind w:left="240"/>
    </w:pPr>
    <w:rPr>
      <w:rFonts w:ascii="Calibri" w:eastAsia="Times New Roman" w:hAnsi="Calibri" w:cs="Times New Roman"/>
      <w:b/>
      <w:bCs/>
      <w:lang w:eastAsia="ru-RU"/>
    </w:rPr>
  </w:style>
  <w:style w:type="paragraph" w:styleId="34">
    <w:name w:val="toc 3"/>
    <w:basedOn w:val="a9"/>
    <w:next w:val="a9"/>
    <w:autoRedefine/>
    <w:uiPriority w:val="39"/>
    <w:unhideWhenUsed/>
    <w:qFormat/>
    <w:rsid w:val="00207EE8"/>
    <w:pPr>
      <w:spacing w:after="0" w:line="240" w:lineRule="auto"/>
      <w:ind w:left="480"/>
    </w:pPr>
    <w:rPr>
      <w:rFonts w:ascii="Calibri" w:eastAsia="Times New Roman" w:hAnsi="Calibri" w:cs="Times New Roman"/>
      <w:sz w:val="20"/>
      <w:szCs w:val="20"/>
      <w:lang w:eastAsia="ru-RU"/>
    </w:rPr>
  </w:style>
  <w:style w:type="paragraph" w:styleId="46">
    <w:name w:val="toc 4"/>
    <w:basedOn w:val="a9"/>
    <w:next w:val="a9"/>
    <w:autoRedefine/>
    <w:unhideWhenUsed/>
    <w:rsid w:val="00207EE8"/>
    <w:pPr>
      <w:spacing w:after="0" w:line="240" w:lineRule="auto"/>
      <w:ind w:left="720"/>
    </w:pPr>
    <w:rPr>
      <w:rFonts w:ascii="Calibri" w:eastAsia="Times New Roman" w:hAnsi="Calibri" w:cs="Times New Roman"/>
      <w:sz w:val="20"/>
      <w:szCs w:val="20"/>
      <w:lang w:eastAsia="ru-RU"/>
    </w:rPr>
  </w:style>
  <w:style w:type="paragraph" w:styleId="53">
    <w:name w:val="toc 5"/>
    <w:basedOn w:val="a9"/>
    <w:next w:val="a9"/>
    <w:autoRedefine/>
    <w:unhideWhenUsed/>
    <w:rsid w:val="00207EE8"/>
    <w:pPr>
      <w:spacing w:after="0" w:line="240" w:lineRule="auto"/>
      <w:ind w:left="960"/>
    </w:pPr>
    <w:rPr>
      <w:rFonts w:ascii="Calibri" w:eastAsia="Times New Roman" w:hAnsi="Calibri" w:cs="Times New Roman"/>
      <w:sz w:val="20"/>
      <w:szCs w:val="20"/>
      <w:lang w:eastAsia="ru-RU"/>
    </w:rPr>
  </w:style>
  <w:style w:type="paragraph" w:styleId="64">
    <w:name w:val="toc 6"/>
    <w:basedOn w:val="a9"/>
    <w:next w:val="a9"/>
    <w:autoRedefine/>
    <w:unhideWhenUsed/>
    <w:rsid w:val="00207EE8"/>
    <w:pPr>
      <w:spacing w:after="0" w:line="240" w:lineRule="auto"/>
      <w:ind w:left="1200"/>
    </w:pPr>
    <w:rPr>
      <w:rFonts w:ascii="Calibri" w:eastAsia="Times New Roman" w:hAnsi="Calibri" w:cs="Times New Roman"/>
      <w:sz w:val="20"/>
      <w:szCs w:val="20"/>
      <w:lang w:eastAsia="ru-RU"/>
    </w:rPr>
  </w:style>
  <w:style w:type="paragraph" w:styleId="71">
    <w:name w:val="toc 7"/>
    <w:basedOn w:val="a9"/>
    <w:next w:val="a9"/>
    <w:autoRedefine/>
    <w:unhideWhenUsed/>
    <w:rsid w:val="00207EE8"/>
    <w:pPr>
      <w:spacing w:after="0" w:line="240" w:lineRule="auto"/>
      <w:ind w:left="1440"/>
    </w:pPr>
    <w:rPr>
      <w:rFonts w:ascii="Calibri" w:eastAsia="Times New Roman" w:hAnsi="Calibri" w:cs="Times New Roman"/>
      <w:sz w:val="20"/>
      <w:szCs w:val="20"/>
      <w:lang w:eastAsia="ru-RU"/>
    </w:rPr>
  </w:style>
  <w:style w:type="paragraph" w:styleId="81">
    <w:name w:val="toc 8"/>
    <w:basedOn w:val="a9"/>
    <w:next w:val="a9"/>
    <w:autoRedefine/>
    <w:unhideWhenUsed/>
    <w:rsid w:val="00207EE8"/>
    <w:pPr>
      <w:spacing w:after="0" w:line="240" w:lineRule="auto"/>
      <w:ind w:left="1680"/>
    </w:pPr>
    <w:rPr>
      <w:rFonts w:ascii="Calibri" w:eastAsia="Times New Roman" w:hAnsi="Calibri" w:cs="Times New Roman"/>
      <w:sz w:val="20"/>
      <w:szCs w:val="20"/>
      <w:lang w:eastAsia="ru-RU"/>
    </w:rPr>
  </w:style>
  <w:style w:type="paragraph" w:styleId="91">
    <w:name w:val="toc 9"/>
    <w:basedOn w:val="a9"/>
    <w:next w:val="a9"/>
    <w:autoRedefine/>
    <w:unhideWhenUsed/>
    <w:rsid w:val="00207EE8"/>
    <w:pPr>
      <w:spacing w:after="0" w:line="240" w:lineRule="auto"/>
      <w:ind w:left="1920"/>
    </w:pPr>
    <w:rPr>
      <w:rFonts w:ascii="Calibri" w:eastAsia="Times New Roman" w:hAnsi="Calibri" w:cs="Times New Roman"/>
      <w:sz w:val="20"/>
      <w:szCs w:val="20"/>
      <w:lang w:eastAsia="ru-RU"/>
    </w:rPr>
  </w:style>
  <w:style w:type="paragraph" w:styleId="affb">
    <w:name w:val="List"/>
    <w:basedOn w:val="a9"/>
    <w:unhideWhenUsed/>
    <w:rsid w:val="00207EE8"/>
    <w:pPr>
      <w:spacing w:after="0" w:line="240" w:lineRule="auto"/>
      <w:ind w:left="283" w:hanging="283"/>
    </w:pPr>
    <w:rPr>
      <w:rFonts w:ascii="Times New Roman" w:eastAsia="Times New Roman" w:hAnsi="Times New Roman" w:cs="Times New Roman"/>
      <w:sz w:val="24"/>
      <w:szCs w:val="20"/>
      <w:lang w:eastAsia="ru-RU"/>
    </w:rPr>
  </w:style>
  <w:style w:type="paragraph" w:customStyle="1" w:styleId="2d">
    <w:name w:val="Заголовок2"/>
    <w:basedOn w:val="25"/>
    <w:next w:val="a9"/>
    <w:qFormat/>
    <w:rsid w:val="00207EE8"/>
    <w:pPr>
      <w:contextualSpacing/>
    </w:pPr>
    <w:rPr>
      <w:rFonts w:ascii="Calibri Light" w:hAnsi="Calibri Light" w:cs="Times New Roman"/>
      <w:spacing w:val="-10"/>
      <w:kern w:val="28"/>
      <w:sz w:val="56"/>
      <w:szCs w:val="56"/>
    </w:rPr>
  </w:style>
  <w:style w:type="character" w:customStyle="1" w:styleId="affc">
    <w:name w:val="Заголовок Знак"/>
    <w:basedOn w:val="ab"/>
    <w:link w:val="affd"/>
    <w:rsid w:val="00207EE8"/>
    <w:rPr>
      <w:rFonts w:ascii="Calibri Light" w:eastAsia="Times New Roman" w:hAnsi="Calibri Light"/>
      <w:b/>
      <w:bCs/>
      <w:i/>
      <w:iCs/>
      <w:spacing w:val="-10"/>
      <w:kern w:val="28"/>
      <w:sz w:val="56"/>
      <w:szCs w:val="56"/>
    </w:rPr>
  </w:style>
  <w:style w:type="paragraph" w:styleId="affe">
    <w:name w:val="Document Map"/>
    <w:basedOn w:val="a9"/>
    <w:link w:val="afff"/>
    <w:unhideWhenUsed/>
    <w:rsid w:val="00207EE8"/>
    <w:pPr>
      <w:shd w:val="clear" w:color="auto" w:fill="000080"/>
      <w:spacing w:after="0" w:line="240" w:lineRule="auto"/>
    </w:pPr>
    <w:rPr>
      <w:rFonts w:ascii="Tahoma" w:eastAsia="Times New Roman" w:hAnsi="Tahoma" w:cs="Tahoma"/>
      <w:sz w:val="20"/>
      <w:szCs w:val="20"/>
      <w:lang w:eastAsia="ru-RU"/>
    </w:rPr>
  </w:style>
  <w:style w:type="character" w:customStyle="1" w:styleId="afff">
    <w:name w:val="Схема документа Знак"/>
    <w:basedOn w:val="ab"/>
    <w:link w:val="affe"/>
    <w:rsid w:val="00207EE8"/>
    <w:rPr>
      <w:rFonts w:ascii="Tahoma" w:eastAsia="Times New Roman" w:hAnsi="Tahoma" w:cs="Tahoma"/>
      <w:sz w:val="20"/>
      <w:szCs w:val="20"/>
      <w:shd w:val="clear" w:color="auto" w:fill="000080"/>
      <w:lang w:eastAsia="ru-RU"/>
    </w:rPr>
  </w:style>
  <w:style w:type="paragraph" w:styleId="afff0">
    <w:name w:val="Revision"/>
    <w:uiPriority w:val="99"/>
    <w:rsid w:val="00207EE8"/>
    <w:pPr>
      <w:spacing w:after="0" w:line="240" w:lineRule="auto"/>
    </w:pPr>
    <w:rPr>
      <w:rFonts w:ascii="Times New Roman" w:eastAsia="Times New Roman" w:hAnsi="Times New Roman" w:cs="Times New Roman"/>
      <w:sz w:val="24"/>
      <w:szCs w:val="24"/>
      <w:lang w:eastAsia="ru-RU"/>
    </w:rPr>
  </w:style>
  <w:style w:type="paragraph" w:styleId="afff1">
    <w:name w:val="TOC Heading"/>
    <w:basedOn w:val="14"/>
    <w:next w:val="a9"/>
    <w:uiPriority w:val="39"/>
    <w:unhideWhenUsed/>
    <w:qFormat/>
    <w:rsid w:val="00207EE8"/>
    <w:pPr>
      <w:keepNext/>
      <w:keepLines/>
      <w:tabs>
        <w:tab w:val="clear" w:pos="4677"/>
        <w:tab w:val="clear" w:pos="9355"/>
      </w:tabs>
      <w:spacing w:before="480" w:after="0" w:line="276" w:lineRule="auto"/>
      <w:jc w:val="left"/>
      <w:outlineLvl w:val="9"/>
    </w:pPr>
    <w:rPr>
      <w:rFonts w:ascii="Cambria" w:eastAsia="Times New Roman" w:hAnsi="Cambria" w:cs="Times New Roman"/>
      <w:b/>
      <w:bCs/>
      <w:noProof w:val="0"/>
      <w:color w:val="365F91"/>
      <w:sz w:val="28"/>
      <w:szCs w:val="28"/>
    </w:rPr>
  </w:style>
  <w:style w:type="paragraph" w:customStyle="1" w:styleId="1f0">
    <w:name w:val="СМК 1"/>
    <w:basedOn w:val="14"/>
    <w:next w:val="a9"/>
    <w:rsid w:val="00207EE8"/>
    <w:pPr>
      <w:keepNext/>
      <w:tabs>
        <w:tab w:val="clear" w:pos="4677"/>
        <w:tab w:val="clear" w:pos="9355"/>
        <w:tab w:val="num" w:pos="0"/>
      </w:tabs>
      <w:ind w:left="709"/>
      <w:jc w:val="left"/>
    </w:pPr>
    <w:rPr>
      <w:rFonts w:ascii="Times New Roman" w:eastAsia="Times New Roman" w:hAnsi="Times New Roman" w:cs="Times New Roman"/>
      <w:b/>
      <w:bCs/>
      <w:noProof w:val="0"/>
      <w:color w:val="auto"/>
      <w:sz w:val="28"/>
      <w:szCs w:val="28"/>
      <w:lang w:eastAsia="ru-RU"/>
    </w:rPr>
  </w:style>
  <w:style w:type="paragraph" w:customStyle="1" w:styleId="2e">
    <w:name w:val="СМК 2"/>
    <w:basedOn w:val="25"/>
    <w:next w:val="a9"/>
    <w:rsid w:val="00207EE8"/>
    <w:pPr>
      <w:tabs>
        <w:tab w:val="num" w:pos="284"/>
      </w:tabs>
      <w:spacing w:before="120" w:after="120"/>
      <w:ind w:left="993"/>
      <w:jc w:val="both"/>
    </w:pPr>
    <w:rPr>
      <w:rFonts w:ascii="Times New Roman" w:hAnsi="Times New Roman"/>
      <w:i w:val="0"/>
    </w:rPr>
  </w:style>
  <w:style w:type="paragraph" w:customStyle="1" w:styleId="3TimesNewRoman14">
    <w:name w:val="СМК 3 + Times New Roman 14 пт"/>
    <w:basedOn w:val="30"/>
    <w:autoRedefine/>
    <w:rsid w:val="00207EE8"/>
    <w:pPr>
      <w:keepLines w:val="0"/>
      <w:spacing w:before="120" w:after="120" w:line="240" w:lineRule="auto"/>
      <w:jc w:val="both"/>
    </w:pPr>
    <w:rPr>
      <w:rFonts w:ascii="Times New Roman" w:eastAsia="Times New Roman" w:hAnsi="Times New Roman" w:cs="Times New Roman"/>
      <w:b/>
      <w:bCs/>
      <w:color w:val="auto"/>
      <w:sz w:val="28"/>
      <w:szCs w:val="28"/>
      <w:lang w:eastAsia="ru-RU"/>
    </w:rPr>
  </w:style>
  <w:style w:type="paragraph" w:customStyle="1" w:styleId="1f1">
    <w:name w:val="Стиль1"/>
    <w:basedOn w:val="14"/>
    <w:next w:val="aff5"/>
    <w:rsid w:val="00207EE8"/>
    <w:pPr>
      <w:keepNext/>
      <w:widowControl w:val="0"/>
      <w:tabs>
        <w:tab w:val="clear" w:pos="4677"/>
        <w:tab w:val="clear" w:pos="9355"/>
        <w:tab w:val="left" w:pos="900"/>
      </w:tabs>
      <w:autoSpaceDE w:val="0"/>
      <w:autoSpaceDN w:val="0"/>
      <w:adjustRightInd w:val="0"/>
      <w:spacing w:before="0" w:after="0"/>
      <w:ind w:firstLine="567"/>
    </w:pPr>
    <w:rPr>
      <w:rFonts w:ascii="Times New Roman" w:eastAsia="Times New Roman" w:hAnsi="Times New Roman" w:cs="Times New Roman"/>
      <w:bCs/>
      <w:noProof w:val="0"/>
      <w:color w:val="auto"/>
      <w:sz w:val="28"/>
      <w:szCs w:val="22"/>
      <w:lang w:eastAsia="ru-RU"/>
    </w:rPr>
  </w:style>
  <w:style w:type="character" w:customStyle="1" w:styleId="Bodytext">
    <w:name w:val="Body text_"/>
    <w:link w:val="1f2"/>
    <w:locked/>
    <w:rsid w:val="00207EE8"/>
    <w:rPr>
      <w:spacing w:val="30"/>
      <w:sz w:val="41"/>
      <w:szCs w:val="41"/>
      <w:shd w:val="clear" w:color="auto" w:fill="FFFFFF"/>
    </w:rPr>
  </w:style>
  <w:style w:type="paragraph" w:customStyle="1" w:styleId="1f2">
    <w:name w:val="Основной текст1"/>
    <w:basedOn w:val="a9"/>
    <w:link w:val="Bodytext"/>
    <w:rsid w:val="00207EE8"/>
    <w:pPr>
      <w:widowControl w:val="0"/>
      <w:shd w:val="clear" w:color="auto" w:fill="FFFFFF"/>
      <w:spacing w:after="0" w:line="443" w:lineRule="exact"/>
      <w:ind w:firstLine="660"/>
      <w:jc w:val="both"/>
    </w:pPr>
    <w:rPr>
      <w:spacing w:val="30"/>
      <w:sz w:val="41"/>
      <w:szCs w:val="41"/>
    </w:rPr>
  </w:style>
  <w:style w:type="character" w:customStyle="1" w:styleId="2a">
    <w:name w:val="Стиль2 Знак"/>
    <w:basedOn w:val="15"/>
    <w:link w:val="21"/>
    <w:locked/>
    <w:rsid w:val="00207EE8"/>
    <w:rPr>
      <w:rFonts w:ascii="Times New Roman" w:eastAsia="Times New Roman" w:hAnsi="Times New Roman" w:cs="Arial"/>
      <w:noProof/>
      <w:color w:val="385623" w:themeColor="accent6" w:themeShade="80"/>
      <w:kern w:val="32"/>
      <w:sz w:val="28"/>
      <w:szCs w:val="28"/>
      <w:lang w:eastAsia="ru-RU"/>
    </w:rPr>
  </w:style>
  <w:style w:type="paragraph" w:customStyle="1" w:styleId="1f3">
    <w:name w:val="Абзац списка1"/>
    <w:basedOn w:val="a9"/>
    <w:rsid w:val="00207EE8"/>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35">
    <w:name w:val="Нум3 Знак"/>
    <w:basedOn w:val="ab"/>
    <w:link w:val="36"/>
    <w:locked/>
    <w:rsid w:val="00207EE8"/>
    <w:rPr>
      <w:sz w:val="28"/>
    </w:rPr>
  </w:style>
  <w:style w:type="paragraph" w:customStyle="1" w:styleId="36">
    <w:name w:val="Нум3"/>
    <w:basedOn w:val="a9"/>
    <w:link w:val="35"/>
    <w:qFormat/>
    <w:rsid w:val="00207EE8"/>
    <w:pPr>
      <w:widowControl w:val="0"/>
      <w:adjustRightInd w:val="0"/>
      <w:spacing w:after="0" w:line="240" w:lineRule="auto"/>
      <w:ind w:firstLine="709"/>
      <w:jc w:val="both"/>
    </w:pPr>
    <w:rPr>
      <w:sz w:val="28"/>
    </w:rPr>
  </w:style>
  <w:style w:type="paragraph" w:customStyle="1" w:styleId="1f4">
    <w:name w:val="Нум1"/>
    <w:basedOn w:val="a9"/>
    <w:link w:val="1f5"/>
    <w:qFormat/>
    <w:rsid w:val="00207EE8"/>
    <w:pPr>
      <w:keepNext/>
      <w:keepLines/>
      <w:widowControl w:val="0"/>
      <w:suppressLineNumbers/>
      <w:suppressAutoHyphens/>
      <w:spacing w:before="240" w:after="120" w:line="240" w:lineRule="auto"/>
      <w:ind w:firstLine="709"/>
      <w:jc w:val="center"/>
    </w:pPr>
    <w:rPr>
      <w:rFonts w:ascii="Times New Roman" w:eastAsia="Times New Roman" w:hAnsi="Times New Roman" w:cs="Times New Roman"/>
      <w:sz w:val="28"/>
      <w:szCs w:val="24"/>
      <w:lang w:eastAsia="ru-RU"/>
    </w:rPr>
  </w:style>
  <w:style w:type="paragraph" w:customStyle="1" w:styleId="2f">
    <w:name w:val="Нум2"/>
    <w:basedOn w:val="a9"/>
    <w:link w:val="2f0"/>
    <w:qFormat/>
    <w:rsid w:val="00207EE8"/>
    <w:pPr>
      <w:widowControl w:val="0"/>
      <w:suppressLineNumbers/>
      <w:suppressAutoHyphens/>
      <w:spacing w:after="0" w:line="240" w:lineRule="auto"/>
      <w:ind w:left="142" w:firstLine="709"/>
      <w:jc w:val="both"/>
    </w:pPr>
    <w:rPr>
      <w:rFonts w:ascii="Times New Roman" w:eastAsia="Times New Roman" w:hAnsi="Times New Roman" w:cs="Times New Roman"/>
      <w:sz w:val="28"/>
      <w:szCs w:val="20"/>
      <w:lang w:eastAsia="ru-RU"/>
    </w:rPr>
  </w:style>
  <w:style w:type="paragraph" w:customStyle="1" w:styleId="ConsPlusTitle">
    <w:name w:val="ConsPlusTitle"/>
    <w:uiPriority w:val="99"/>
    <w:rsid w:val="00207EE8"/>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customStyle="1" w:styleId="apple-style-span">
    <w:name w:val="apple-style-span"/>
    <w:basedOn w:val="ab"/>
    <w:rsid w:val="00207EE8"/>
  </w:style>
  <w:style w:type="character" w:customStyle="1" w:styleId="1f6">
    <w:name w:val="Схема документа Знак1"/>
    <w:basedOn w:val="ab"/>
    <w:rsid w:val="00207EE8"/>
    <w:rPr>
      <w:rFonts w:ascii="Segoe UI" w:hAnsi="Segoe UI" w:cs="Segoe UI" w:hint="default"/>
      <w:sz w:val="16"/>
      <w:szCs w:val="16"/>
    </w:rPr>
  </w:style>
  <w:style w:type="table" w:customStyle="1" w:styleId="230">
    <w:name w:val="Сетка таблицы23"/>
    <w:basedOn w:val="ac"/>
    <w:uiPriority w:val="59"/>
    <w:rsid w:val="00207EE8"/>
    <w:pPr>
      <w:spacing w:after="0" w:line="240" w:lineRule="auto"/>
    </w:pPr>
    <w:rPr>
      <w:rFonts w:ascii="Calibri" w:eastAsia="Times New Roman" w:hAnsi="Calibri"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Сетка таблицы137"/>
    <w:basedOn w:val="ac"/>
    <w:uiPriority w:val="59"/>
    <w:rsid w:val="00207EE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c"/>
    <w:uiPriority w:val="39"/>
    <w:rsid w:val="00207EE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6">
    <w:name w:val="Стиль многоуровневый полужирный"/>
    <w:rsid w:val="00207EE8"/>
    <w:pPr>
      <w:numPr>
        <w:numId w:val="3"/>
      </w:numPr>
    </w:pPr>
  </w:style>
  <w:style w:type="numbering" w:customStyle="1" w:styleId="2f1">
    <w:name w:val="Нет списка2"/>
    <w:next w:val="ad"/>
    <w:uiPriority w:val="99"/>
    <w:semiHidden/>
    <w:unhideWhenUsed/>
    <w:rsid w:val="00207EE8"/>
  </w:style>
  <w:style w:type="numbering" w:customStyle="1" w:styleId="1f7">
    <w:name w:val="Стиль многоуровневый полужирный1"/>
    <w:basedOn w:val="ad"/>
    <w:rsid w:val="00207EE8"/>
  </w:style>
  <w:style w:type="character" w:styleId="afff2">
    <w:name w:val="page number"/>
    <w:basedOn w:val="ab"/>
    <w:rsid w:val="00207EE8"/>
  </w:style>
  <w:style w:type="table" w:customStyle="1" w:styleId="37">
    <w:name w:val="Сетка таблицы3"/>
    <w:basedOn w:val="ac"/>
    <w:next w:val="ae"/>
    <w:uiPriority w:val="59"/>
    <w:rsid w:val="00207E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Emphasis"/>
    <w:qFormat/>
    <w:rsid w:val="00207EE8"/>
    <w:rPr>
      <w:i/>
      <w:iCs/>
    </w:rPr>
  </w:style>
  <w:style w:type="table" w:customStyle="1" w:styleId="231">
    <w:name w:val="Сетка таблицы231"/>
    <w:basedOn w:val="ac"/>
    <w:next w:val="ae"/>
    <w:uiPriority w:val="59"/>
    <w:rsid w:val="00207EE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4">
    <w:name w:val="Стиль многоуровневый полужирный11"/>
    <w:basedOn w:val="ad"/>
    <w:rsid w:val="00207EE8"/>
  </w:style>
  <w:style w:type="numbering" w:customStyle="1" w:styleId="2f2">
    <w:name w:val="Стиль многоуровневый полужирный2"/>
    <w:basedOn w:val="ad"/>
    <w:rsid w:val="00207EE8"/>
  </w:style>
  <w:style w:type="table" w:customStyle="1" w:styleId="1371">
    <w:name w:val="Сетка таблицы1371"/>
    <w:basedOn w:val="ac"/>
    <w:next w:val="ae"/>
    <w:uiPriority w:val="59"/>
    <w:rsid w:val="00207E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Стиль многоуровневый полужирный3"/>
    <w:basedOn w:val="ad"/>
    <w:rsid w:val="00207EE8"/>
  </w:style>
  <w:style w:type="numbering" w:customStyle="1" w:styleId="11110">
    <w:name w:val="Нет списка1111"/>
    <w:next w:val="ad"/>
    <w:uiPriority w:val="99"/>
    <w:semiHidden/>
    <w:unhideWhenUsed/>
    <w:rsid w:val="00207EE8"/>
  </w:style>
  <w:style w:type="numbering" w:customStyle="1" w:styleId="410">
    <w:name w:val="Стиль многоуровневый полужирный41"/>
    <w:basedOn w:val="ad"/>
    <w:rsid w:val="00207EE8"/>
  </w:style>
  <w:style w:type="numbering" w:customStyle="1" w:styleId="1112">
    <w:name w:val="Стиль многоуровневый полужирный111"/>
    <w:basedOn w:val="ad"/>
    <w:rsid w:val="00207EE8"/>
  </w:style>
  <w:style w:type="numbering" w:customStyle="1" w:styleId="212">
    <w:name w:val="Стиль многоуровневый полужирный21"/>
    <w:basedOn w:val="ad"/>
    <w:rsid w:val="00207EE8"/>
  </w:style>
  <w:style w:type="numbering" w:customStyle="1" w:styleId="310">
    <w:name w:val="Стиль многоуровневый полужирный31"/>
    <w:basedOn w:val="ad"/>
    <w:rsid w:val="00207EE8"/>
  </w:style>
  <w:style w:type="paragraph" w:styleId="2f3">
    <w:name w:val="Body Text Indent 2"/>
    <w:basedOn w:val="a9"/>
    <w:link w:val="2f4"/>
    <w:uiPriority w:val="99"/>
    <w:unhideWhenUsed/>
    <w:rsid w:val="00207EE8"/>
    <w:pPr>
      <w:widowControl w:val="0"/>
      <w:adjustRightInd w:val="0"/>
      <w:spacing w:after="0" w:line="240" w:lineRule="auto"/>
      <w:ind w:left="709"/>
      <w:jc w:val="both"/>
      <w:textAlignment w:val="baseline"/>
    </w:pPr>
    <w:rPr>
      <w:rFonts w:ascii="Times New Roman" w:eastAsia="Calibri" w:hAnsi="Times New Roman" w:cs="Times New Roman"/>
      <w:sz w:val="24"/>
      <w:szCs w:val="24"/>
    </w:rPr>
  </w:style>
  <w:style w:type="character" w:customStyle="1" w:styleId="2f4">
    <w:name w:val="Основной текст с отступом 2 Знак"/>
    <w:basedOn w:val="ab"/>
    <w:link w:val="2f3"/>
    <w:uiPriority w:val="99"/>
    <w:rsid w:val="00207EE8"/>
    <w:rPr>
      <w:rFonts w:ascii="Times New Roman" w:eastAsia="Calibri" w:hAnsi="Times New Roman" w:cs="Times New Roman"/>
      <w:sz w:val="24"/>
      <w:szCs w:val="24"/>
    </w:rPr>
  </w:style>
  <w:style w:type="paragraph" w:customStyle="1" w:styleId="1f8">
    <w:name w:val="Название объекта1"/>
    <w:basedOn w:val="a9"/>
    <w:next w:val="a9"/>
    <w:unhideWhenUsed/>
    <w:qFormat/>
    <w:rsid w:val="00207EE8"/>
    <w:pPr>
      <w:spacing w:after="200" w:line="240" w:lineRule="auto"/>
    </w:pPr>
    <w:rPr>
      <w:rFonts w:ascii="Calibri" w:eastAsia="Calibri" w:hAnsi="Calibri" w:cs="Times New Roman"/>
      <w:i/>
      <w:iCs/>
      <w:color w:val="44546A"/>
      <w:sz w:val="18"/>
      <w:szCs w:val="18"/>
    </w:rPr>
  </w:style>
  <w:style w:type="paragraph" w:styleId="affd">
    <w:name w:val="Title"/>
    <w:basedOn w:val="a9"/>
    <w:next w:val="a9"/>
    <w:link w:val="affc"/>
    <w:qFormat/>
    <w:rsid w:val="00207EE8"/>
    <w:pPr>
      <w:spacing w:after="0" w:line="240" w:lineRule="auto"/>
      <w:contextualSpacing/>
    </w:pPr>
    <w:rPr>
      <w:rFonts w:ascii="Calibri Light" w:eastAsia="Times New Roman" w:hAnsi="Calibri Light"/>
      <w:b/>
      <w:bCs/>
      <w:i/>
      <w:iCs/>
      <w:spacing w:val="-10"/>
      <w:kern w:val="28"/>
      <w:sz w:val="56"/>
      <w:szCs w:val="56"/>
    </w:rPr>
  </w:style>
  <w:style w:type="character" w:customStyle="1" w:styleId="1f9">
    <w:name w:val="Заголовок Знак1"/>
    <w:basedOn w:val="ab"/>
    <w:uiPriority w:val="10"/>
    <w:rsid w:val="00207EE8"/>
    <w:rPr>
      <w:rFonts w:asciiTheme="majorHAnsi" w:eastAsiaTheme="majorEastAsia" w:hAnsiTheme="majorHAnsi" w:cstheme="majorBidi"/>
      <w:spacing w:val="-10"/>
      <w:kern w:val="28"/>
      <w:sz w:val="56"/>
      <w:szCs w:val="56"/>
    </w:rPr>
  </w:style>
  <w:style w:type="paragraph" w:styleId="aff8">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9"/>
    <w:link w:val="1fa"/>
    <w:uiPriority w:val="99"/>
    <w:unhideWhenUsed/>
    <w:rsid w:val="00207EE8"/>
    <w:pPr>
      <w:spacing w:after="0" w:line="240" w:lineRule="auto"/>
    </w:pPr>
    <w:rPr>
      <w:rFonts w:ascii="Consolas" w:hAnsi="Consolas" w:cs="Consolas"/>
      <w:sz w:val="21"/>
      <w:szCs w:val="21"/>
    </w:rPr>
  </w:style>
  <w:style w:type="character" w:customStyle="1" w:styleId="1fa">
    <w:name w:val="Текст Знак1"/>
    <w:aliases w:val="Char Знак2, Char Знак2,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basedOn w:val="ab"/>
    <w:link w:val="aff8"/>
    <w:uiPriority w:val="99"/>
    <w:rsid w:val="00207EE8"/>
    <w:rPr>
      <w:rFonts w:ascii="Consolas" w:hAnsi="Consolas" w:cs="Consolas"/>
      <w:sz w:val="21"/>
      <w:szCs w:val="21"/>
    </w:rPr>
  </w:style>
  <w:style w:type="table" w:customStyle="1" w:styleId="47">
    <w:name w:val="Сетка таблицы4"/>
    <w:basedOn w:val="ac"/>
    <w:next w:val="ae"/>
    <w:uiPriority w:val="59"/>
    <w:rsid w:val="00207E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7EE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numbering" w:customStyle="1" w:styleId="420">
    <w:name w:val="Стиль многоуровневый полужирный42"/>
    <w:basedOn w:val="ad"/>
    <w:rsid w:val="00207EE8"/>
  </w:style>
  <w:style w:type="numbering" w:customStyle="1" w:styleId="430">
    <w:name w:val="Стиль многоуровневый полужирный43"/>
    <w:basedOn w:val="ad"/>
    <w:rsid w:val="00207EE8"/>
  </w:style>
  <w:style w:type="numbering" w:customStyle="1" w:styleId="440">
    <w:name w:val="Стиль многоуровневый полужирный44"/>
    <w:basedOn w:val="ad"/>
    <w:rsid w:val="00207EE8"/>
  </w:style>
  <w:style w:type="paragraph" w:styleId="afff4">
    <w:name w:val="endnote text"/>
    <w:basedOn w:val="a9"/>
    <w:link w:val="afff5"/>
    <w:uiPriority w:val="99"/>
    <w:unhideWhenUsed/>
    <w:rsid w:val="00207EE8"/>
    <w:pPr>
      <w:spacing w:after="0" w:line="240" w:lineRule="auto"/>
    </w:pPr>
    <w:rPr>
      <w:sz w:val="20"/>
      <w:szCs w:val="20"/>
    </w:rPr>
  </w:style>
  <w:style w:type="character" w:customStyle="1" w:styleId="afff5">
    <w:name w:val="Текст концевой сноски Знак"/>
    <w:basedOn w:val="ab"/>
    <w:link w:val="afff4"/>
    <w:uiPriority w:val="99"/>
    <w:rsid w:val="00207EE8"/>
    <w:rPr>
      <w:sz w:val="20"/>
      <w:szCs w:val="20"/>
    </w:rPr>
  </w:style>
  <w:style w:type="character" w:styleId="afff6">
    <w:name w:val="endnote reference"/>
    <w:basedOn w:val="ab"/>
    <w:unhideWhenUsed/>
    <w:rsid w:val="00207EE8"/>
    <w:rPr>
      <w:vertAlign w:val="superscript"/>
    </w:rPr>
  </w:style>
  <w:style w:type="numbering" w:customStyle="1" w:styleId="39">
    <w:name w:val="Нет списка3"/>
    <w:next w:val="ad"/>
    <w:uiPriority w:val="99"/>
    <w:semiHidden/>
    <w:unhideWhenUsed/>
    <w:rsid w:val="00207EE8"/>
  </w:style>
  <w:style w:type="numbering" w:customStyle="1" w:styleId="54">
    <w:name w:val="Стиль многоуровневый полужирный5"/>
    <w:basedOn w:val="ad"/>
    <w:rsid w:val="00207EE8"/>
  </w:style>
  <w:style w:type="table" w:customStyle="1" w:styleId="55">
    <w:name w:val="Сетка таблицы5"/>
    <w:basedOn w:val="ac"/>
    <w:next w:val="ae"/>
    <w:rsid w:val="00207E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c"/>
    <w:next w:val="ae"/>
    <w:uiPriority w:val="59"/>
    <w:rsid w:val="00207E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Стиль многоуровневый полужирный12"/>
    <w:basedOn w:val="ad"/>
    <w:rsid w:val="00207EE8"/>
  </w:style>
  <w:style w:type="numbering" w:customStyle="1" w:styleId="220">
    <w:name w:val="Стиль многоуровневый полужирный22"/>
    <w:basedOn w:val="ad"/>
    <w:rsid w:val="00207EE8"/>
  </w:style>
  <w:style w:type="table" w:customStyle="1" w:styleId="1372">
    <w:name w:val="Сетка таблицы1372"/>
    <w:basedOn w:val="ac"/>
    <w:next w:val="ae"/>
    <w:uiPriority w:val="59"/>
    <w:rsid w:val="00207E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c"/>
    <w:next w:val="ae"/>
    <w:uiPriority w:val="59"/>
    <w:rsid w:val="00207E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Стиль многоуровневый полужирный32"/>
    <w:basedOn w:val="ad"/>
    <w:rsid w:val="00207EE8"/>
  </w:style>
  <w:style w:type="table" w:customStyle="1" w:styleId="2110">
    <w:name w:val="Сетка таблицы211"/>
    <w:basedOn w:val="ac"/>
    <w:next w:val="ae"/>
    <w:uiPriority w:val="39"/>
    <w:rsid w:val="00207E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
    <w:name w:val="Стиль многоуровневый полужирный51"/>
    <w:basedOn w:val="ad"/>
    <w:rsid w:val="00207EE8"/>
  </w:style>
  <w:style w:type="numbering" w:customStyle="1" w:styleId="511">
    <w:name w:val="Стиль многоуровневый полужирный511"/>
    <w:basedOn w:val="ad"/>
    <w:rsid w:val="00207EE8"/>
    <w:pPr>
      <w:numPr>
        <w:numId w:val="42"/>
      </w:numPr>
    </w:pPr>
  </w:style>
  <w:style w:type="numbering" w:customStyle="1" w:styleId="512">
    <w:name w:val="Стиль многоуровневый полужирный512"/>
    <w:basedOn w:val="ad"/>
    <w:rsid w:val="00207EE8"/>
  </w:style>
  <w:style w:type="numbering" w:customStyle="1" w:styleId="122">
    <w:name w:val="Нет списка12"/>
    <w:next w:val="ad"/>
    <w:uiPriority w:val="99"/>
    <w:semiHidden/>
    <w:unhideWhenUsed/>
    <w:rsid w:val="00207EE8"/>
  </w:style>
  <w:style w:type="table" w:customStyle="1" w:styleId="311">
    <w:name w:val="Сетка таблицы31"/>
    <w:basedOn w:val="ac"/>
    <w:next w:val="ae"/>
    <w:rsid w:val="00207E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
    <w:name w:val="Vegas Lex1"/>
    <w:basedOn w:val="ac"/>
    <w:uiPriority w:val="99"/>
    <w:rsid w:val="00207EE8"/>
    <w:pPr>
      <w:spacing w:after="0" w:line="240" w:lineRule="auto"/>
      <w:jc w:val="center"/>
    </w:pPr>
    <w:rPr>
      <w:rFonts w:ascii="Times New Roman" w:hAnsi="Times New Roman"/>
      <w:color w:val="141618"/>
    </w:rPr>
    <w:tblPr>
      <w:tblBorders>
        <w:top w:val="single" w:sz="4" w:space="0" w:color="636F78"/>
        <w:bottom w:val="single" w:sz="4" w:space="0" w:color="636F78"/>
        <w:insideH w:val="single" w:sz="4" w:space="0" w:color="636F78"/>
        <w:insideV w:val="single" w:sz="4" w:space="0" w:color="636F78"/>
      </w:tblBorders>
    </w:tblPr>
    <w:tcPr>
      <w:shd w:val="clear" w:color="auto" w:fill="auto"/>
    </w:tcPr>
    <w:tblStylePr w:type="firstRow">
      <w:rPr>
        <w:rFonts w:ascii="Times New Roman" w:hAnsi="Times New Roman"/>
        <w:b/>
        <w:color w:val="FFFFFF"/>
        <w:sz w:val="22"/>
      </w:rPr>
      <w:tblPr/>
      <w:tcPr>
        <w:shd w:val="clear" w:color="auto" w:fill="31373C"/>
      </w:tcPr>
    </w:tblStylePr>
    <w:tblStylePr w:type="firstCol">
      <w:rPr>
        <w:rFonts w:ascii="Times New Roman" w:hAnsi="Times New Roman"/>
        <w:color w:val="015579"/>
        <w:sz w:val="22"/>
      </w:rPr>
    </w:tblStylePr>
  </w:style>
  <w:style w:type="table" w:customStyle="1" w:styleId="1113">
    <w:name w:val="Сетка таблицы111"/>
    <w:basedOn w:val="ac"/>
    <w:next w:val="ae"/>
    <w:rsid w:val="00207E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Стиль многоуровневый полужирный45"/>
    <w:basedOn w:val="ad"/>
    <w:rsid w:val="00207EE8"/>
    <w:pPr>
      <w:numPr>
        <w:numId w:val="16"/>
      </w:numPr>
    </w:pPr>
  </w:style>
  <w:style w:type="numbering" w:customStyle="1" w:styleId="1120">
    <w:name w:val="Нет списка112"/>
    <w:next w:val="ad"/>
    <w:uiPriority w:val="99"/>
    <w:semiHidden/>
    <w:unhideWhenUsed/>
    <w:rsid w:val="00207EE8"/>
  </w:style>
  <w:style w:type="table" w:customStyle="1" w:styleId="13711">
    <w:name w:val="Сетка таблицы13711"/>
    <w:basedOn w:val="ac"/>
    <w:uiPriority w:val="59"/>
    <w:rsid w:val="00207EE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0">
    <w:name w:val="Стиль многоуровневый полужирный52"/>
    <w:rsid w:val="00207EE8"/>
  </w:style>
  <w:style w:type="numbering" w:customStyle="1" w:styleId="213">
    <w:name w:val="Нет списка21"/>
    <w:next w:val="ad"/>
    <w:uiPriority w:val="99"/>
    <w:semiHidden/>
    <w:unhideWhenUsed/>
    <w:rsid w:val="00207EE8"/>
  </w:style>
  <w:style w:type="numbering" w:customStyle="1" w:styleId="1121">
    <w:name w:val="Стиль многоуровневый полужирный112"/>
    <w:basedOn w:val="ad"/>
    <w:rsid w:val="00207EE8"/>
  </w:style>
  <w:style w:type="table" w:customStyle="1" w:styleId="3110">
    <w:name w:val="Сетка таблицы311"/>
    <w:basedOn w:val="ac"/>
    <w:next w:val="ae"/>
    <w:uiPriority w:val="99"/>
    <w:rsid w:val="00207E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c"/>
    <w:next w:val="ae"/>
    <w:rsid w:val="00207E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Стиль многоуровневый полужирный1111"/>
    <w:basedOn w:val="ad"/>
    <w:rsid w:val="00207EE8"/>
  </w:style>
  <w:style w:type="numbering" w:customStyle="1" w:styleId="2111">
    <w:name w:val="Стиль многоуровневый полужирный211"/>
    <w:basedOn w:val="ad"/>
    <w:rsid w:val="00207EE8"/>
  </w:style>
  <w:style w:type="table" w:customStyle="1" w:styleId="21110">
    <w:name w:val="Сетка таблицы2111"/>
    <w:basedOn w:val="ac"/>
    <w:next w:val="ae"/>
    <w:uiPriority w:val="99"/>
    <w:rsid w:val="00207E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Стиль многоуровневый полужирный311"/>
    <w:basedOn w:val="ad"/>
    <w:rsid w:val="00207EE8"/>
  </w:style>
  <w:style w:type="numbering" w:customStyle="1" w:styleId="11120">
    <w:name w:val="Нет списка1112"/>
    <w:next w:val="ad"/>
    <w:semiHidden/>
    <w:unhideWhenUsed/>
    <w:rsid w:val="00207EE8"/>
  </w:style>
  <w:style w:type="numbering" w:customStyle="1" w:styleId="411">
    <w:name w:val="Стиль многоуровневый полужирный411"/>
    <w:basedOn w:val="ad"/>
    <w:rsid w:val="00207EE8"/>
  </w:style>
  <w:style w:type="numbering" w:customStyle="1" w:styleId="111110">
    <w:name w:val="Стиль многоуровневый полужирный11111"/>
    <w:basedOn w:val="ad"/>
    <w:rsid w:val="00207EE8"/>
  </w:style>
  <w:style w:type="numbering" w:customStyle="1" w:styleId="21111">
    <w:name w:val="Стиль многоуровневый полужирный2111"/>
    <w:basedOn w:val="ad"/>
    <w:rsid w:val="00207EE8"/>
  </w:style>
  <w:style w:type="numbering" w:customStyle="1" w:styleId="31110">
    <w:name w:val="Стиль многоуровневый полужирный3111"/>
    <w:basedOn w:val="ad"/>
    <w:rsid w:val="00207EE8"/>
  </w:style>
  <w:style w:type="numbering" w:customStyle="1" w:styleId="312">
    <w:name w:val="Нет списка31"/>
    <w:next w:val="ad"/>
    <w:uiPriority w:val="99"/>
    <w:semiHidden/>
    <w:unhideWhenUsed/>
    <w:rsid w:val="00207EE8"/>
  </w:style>
  <w:style w:type="numbering" w:customStyle="1" w:styleId="521">
    <w:name w:val="Стиль многоуровневый полужирный521"/>
    <w:basedOn w:val="ad"/>
    <w:rsid w:val="00207EE8"/>
  </w:style>
  <w:style w:type="numbering" w:customStyle="1" w:styleId="1210">
    <w:name w:val="Стиль многоуровневый полужирный121"/>
    <w:basedOn w:val="ad"/>
    <w:rsid w:val="00207EE8"/>
  </w:style>
  <w:style w:type="numbering" w:customStyle="1" w:styleId="2210">
    <w:name w:val="Стиль многоуровневый полужирный221"/>
    <w:basedOn w:val="ad"/>
    <w:rsid w:val="00207EE8"/>
  </w:style>
  <w:style w:type="numbering" w:customStyle="1" w:styleId="321">
    <w:name w:val="Стиль многоуровневый полужирный321"/>
    <w:basedOn w:val="ad"/>
    <w:rsid w:val="00207EE8"/>
  </w:style>
  <w:style w:type="numbering" w:customStyle="1" w:styleId="421">
    <w:name w:val="Стиль многоуровневый полужирный421"/>
    <w:basedOn w:val="ad"/>
    <w:rsid w:val="00207EE8"/>
    <w:pPr>
      <w:numPr>
        <w:numId w:val="15"/>
      </w:numPr>
    </w:pPr>
  </w:style>
  <w:style w:type="numbering" w:customStyle="1" w:styleId="48">
    <w:name w:val="Нет списка4"/>
    <w:next w:val="ad"/>
    <w:uiPriority w:val="99"/>
    <w:semiHidden/>
    <w:unhideWhenUsed/>
    <w:rsid w:val="00207EE8"/>
  </w:style>
  <w:style w:type="numbering" w:customStyle="1" w:styleId="56">
    <w:name w:val="Нет списка5"/>
    <w:next w:val="ad"/>
    <w:uiPriority w:val="99"/>
    <w:semiHidden/>
    <w:unhideWhenUsed/>
    <w:rsid w:val="00207EE8"/>
  </w:style>
  <w:style w:type="numbering" w:customStyle="1" w:styleId="431">
    <w:name w:val="Стиль многоуровневый полужирный431"/>
    <w:basedOn w:val="ad"/>
    <w:rsid w:val="00207EE8"/>
  </w:style>
  <w:style w:type="numbering" w:customStyle="1" w:styleId="1211">
    <w:name w:val="Нет списка121"/>
    <w:next w:val="ad"/>
    <w:uiPriority w:val="99"/>
    <w:semiHidden/>
    <w:unhideWhenUsed/>
    <w:rsid w:val="00207EE8"/>
  </w:style>
  <w:style w:type="table" w:customStyle="1" w:styleId="232">
    <w:name w:val="Сетка таблицы232"/>
    <w:basedOn w:val="ac"/>
    <w:rsid w:val="00207EE8"/>
    <w:pPr>
      <w:spacing w:after="0" w:line="240" w:lineRule="auto"/>
    </w:pPr>
    <w:rPr>
      <w:rFonts w:ascii="Calibri" w:eastAsia="Times New Roman" w:hAnsi="Calibri"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
    <w:name w:val="Стиль многоуровневый полужирный6"/>
    <w:rsid w:val="00207EE8"/>
    <w:pPr>
      <w:numPr>
        <w:numId w:val="5"/>
      </w:numPr>
    </w:pPr>
  </w:style>
  <w:style w:type="numbering" w:customStyle="1" w:styleId="2112">
    <w:name w:val="Нет списка211"/>
    <w:next w:val="ad"/>
    <w:semiHidden/>
    <w:unhideWhenUsed/>
    <w:rsid w:val="00207EE8"/>
  </w:style>
  <w:style w:type="numbering" w:customStyle="1" w:styleId="130">
    <w:name w:val="Стиль многоуровневый полужирный13"/>
    <w:basedOn w:val="ad"/>
    <w:rsid w:val="00207EE8"/>
  </w:style>
  <w:style w:type="table" w:customStyle="1" w:styleId="2311">
    <w:name w:val="Сетка таблицы2311"/>
    <w:basedOn w:val="ac"/>
    <w:next w:val="ae"/>
    <w:rsid w:val="00207EE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0">
    <w:name w:val="Стиль многоуровневый полужирный1121"/>
    <w:basedOn w:val="ad"/>
    <w:rsid w:val="00207EE8"/>
  </w:style>
  <w:style w:type="numbering" w:customStyle="1" w:styleId="233">
    <w:name w:val="Стиль многоуровневый полужирный23"/>
    <w:basedOn w:val="ad"/>
    <w:rsid w:val="00207EE8"/>
  </w:style>
  <w:style w:type="numbering" w:customStyle="1" w:styleId="330">
    <w:name w:val="Стиль многоуровневый полужирный33"/>
    <w:basedOn w:val="ad"/>
    <w:rsid w:val="00207EE8"/>
  </w:style>
  <w:style w:type="numbering" w:customStyle="1" w:styleId="111112">
    <w:name w:val="Нет списка11111"/>
    <w:next w:val="ad"/>
    <w:semiHidden/>
    <w:unhideWhenUsed/>
    <w:rsid w:val="00207EE8"/>
  </w:style>
  <w:style w:type="numbering" w:customStyle="1" w:styleId="4111">
    <w:name w:val="Стиль многоуровневый полужирный4111"/>
    <w:basedOn w:val="ad"/>
    <w:rsid w:val="00207EE8"/>
  </w:style>
  <w:style w:type="numbering" w:customStyle="1" w:styleId="1111110">
    <w:name w:val="Стиль многоуровневый полужирный111111"/>
    <w:basedOn w:val="ad"/>
    <w:rsid w:val="00207EE8"/>
  </w:style>
  <w:style w:type="numbering" w:customStyle="1" w:styleId="211110">
    <w:name w:val="Стиль многоуровневый полужирный21111"/>
    <w:basedOn w:val="ad"/>
    <w:rsid w:val="00207EE8"/>
  </w:style>
  <w:style w:type="numbering" w:customStyle="1" w:styleId="31111">
    <w:name w:val="Стиль многоуровневый полужирный31111"/>
    <w:basedOn w:val="ad"/>
    <w:rsid w:val="00207EE8"/>
  </w:style>
  <w:style w:type="numbering" w:customStyle="1" w:styleId="3112">
    <w:name w:val="Нет списка311"/>
    <w:next w:val="ad"/>
    <w:semiHidden/>
    <w:unhideWhenUsed/>
    <w:rsid w:val="00207EE8"/>
  </w:style>
  <w:style w:type="numbering" w:customStyle="1" w:styleId="513">
    <w:name w:val="Стиль многоуровневый полужирный513"/>
    <w:basedOn w:val="ad"/>
    <w:rsid w:val="00207EE8"/>
    <w:pPr>
      <w:numPr>
        <w:numId w:val="6"/>
      </w:numPr>
    </w:pPr>
  </w:style>
  <w:style w:type="numbering" w:customStyle="1" w:styleId="12110">
    <w:name w:val="Стиль многоуровневый полужирный1211"/>
    <w:basedOn w:val="ad"/>
    <w:rsid w:val="00207EE8"/>
  </w:style>
  <w:style w:type="numbering" w:customStyle="1" w:styleId="2211">
    <w:name w:val="Стиль многоуровневый полужирный2211"/>
    <w:basedOn w:val="ad"/>
    <w:rsid w:val="00207EE8"/>
  </w:style>
  <w:style w:type="numbering" w:customStyle="1" w:styleId="3211">
    <w:name w:val="Стиль многоуровневый полужирный3211"/>
    <w:basedOn w:val="ad"/>
    <w:rsid w:val="00207EE8"/>
  </w:style>
  <w:style w:type="numbering" w:customStyle="1" w:styleId="4211">
    <w:name w:val="Стиль многоуровневый полужирный4211"/>
    <w:basedOn w:val="ad"/>
    <w:rsid w:val="00207EE8"/>
  </w:style>
  <w:style w:type="table" w:customStyle="1" w:styleId="412">
    <w:name w:val="Сетка таблицы41"/>
    <w:basedOn w:val="ac"/>
    <w:next w:val="ae"/>
    <w:uiPriority w:val="99"/>
    <w:rsid w:val="00207E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1">
    <w:name w:val="Vegas Lex11"/>
    <w:basedOn w:val="ac"/>
    <w:uiPriority w:val="99"/>
    <w:rsid w:val="00207EE8"/>
    <w:pPr>
      <w:spacing w:after="0" w:line="240" w:lineRule="auto"/>
      <w:jc w:val="center"/>
    </w:pPr>
    <w:rPr>
      <w:rFonts w:ascii="Times New Roman" w:hAnsi="Times New Roman"/>
      <w:color w:val="0B1107"/>
    </w:rPr>
    <w:tblPr>
      <w:tblBorders>
        <w:top w:val="single" w:sz="4" w:space="0" w:color="385623"/>
        <w:bottom w:val="single" w:sz="4" w:space="0" w:color="385623"/>
        <w:insideH w:val="single" w:sz="4" w:space="0" w:color="385623"/>
        <w:insideV w:val="single" w:sz="4" w:space="0" w:color="385623"/>
      </w:tblBorders>
    </w:tblPr>
    <w:tcPr>
      <w:shd w:val="clear" w:color="auto" w:fill="auto"/>
    </w:tcPr>
    <w:tblStylePr w:type="firstRow">
      <w:rPr>
        <w:rFonts w:ascii="Calibri" w:hAnsi="Calibri"/>
        <w:b/>
        <w:color w:val="E7E6E6"/>
        <w:sz w:val="22"/>
      </w:rPr>
      <w:tblPr/>
      <w:tcPr>
        <w:shd w:val="clear" w:color="auto" w:fill="1B2B11"/>
      </w:tcPr>
    </w:tblStylePr>
    <w:tblStylePr w:type="firstCol">
      <w:rPr>
        <w:rFonts w:ascii="Calibri" w:hAnsi="Calibri"/>
        <w:color w:val="015579"/>
        <w:sz w:val="22"/>
      </w:rPr>
    </w:tblStylePr>
  </w:style>
  <w:style w:type="paragraph" w:styleId="3a">
    <w:name w:val="Body Text 3"/>
    <w:basedOn w:val="a9"/>
    <w:link w:val="3b"/>
    <w:rsid w:val="00481B1B"/>
    <w:pPr>
      <w:spacing w:after="120" w:line="240" w:lineRule="auto"/>
    </w:pPr>
    <w:rPr>
      <w:rFonts w:ascii="Times New Roman" w:eastAsia="Times New Roman" w:hAnsi="Times New Roman" w:cs="Times New Roman"/>
      <w:sz w:val="16"/>
      <w:szCs w:val="16"/>
      <w:lang w:eastAsia="ru-RU"/>
    </w:rPr>
  </w:style>
  <w:style w:type="character" w:customStyle="1" w:styleId="3b">
    <w:name w:val="Основной текст 3 Знак"/>
    <w:basedOn w:val="ab"/>
    <w:link w:val="3a"/>
    <w:rsid w:val="00481B1B"/>
    <w:rPr>
      <w:rFonts w:ascii="Times New Roman" w:eastAsia="Times New Roman" w:hAnsi="Times New Roman" w:cs="Times New Roman"/>
      <w:sz w:val="16"/>
      <w:szCs w:val="16"/>
      <w:lang w:eastAsia="ru-RU"/>
    </w:rPr>
  </w:style>
  <w:style w:type="paragraph" w:customStyle="1" w:styleId="313">
    <w:name w:val="Основной текст с отступом 31"/>
    <w:basedOn w:val="19"/>
    <w:rsid w:val="00481B1B"/>
    <w:pPr>
      <w:spacing w:line="360" w:lineRule="auto"/>
      <w:ind w:left="0" w:firstLine="709"/>
      <w:jc w:val="both"/>
    </w:pPr>
    <w:rPr>
      <w:sz w:val="24"/>
    </w:rPr>
  </w:style>
  <w:style w:type="paragraph" w:customStyle="1" w:styleId="2f5">
    <w:name w:val="Текст_начало_2"/>
    <w:basedOn w:val="a9"/>
    <w:rsid w:val="00481B1B"/>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9"/>
    <w:rsid w:val="00481B1B"/>
    <w:pPr>
      <w:spacing w:line="360" w:lineRule="auto"/>
      <w:ind w:left="0" w:firstLine="851"/>
      <w:jc w:val="both"/>
    </w:pPr>
    <w:rPr>
      <w:sz w:val="24"/>
    </w:rPr>
  </w:style>
  <w:style w:type="paragraph" w:styleId="afff7">
    <w:name w:val="Block Text"/>
    <w:basedOn w:val="a9"/>
    <w:rsid w:val="00481B1B"/>
    <w:pPr>
      <w:spacing w:after="0" w:line="240" w:lineRule="auto"/>
      <w:ind w:left="5040" w:right="140"/>
    </w:pPr>
    <w:rPr>
      <w:rFonts w:ascii="Times New Roman" w:eastAsia="Times New Roman" w:hAnsi="Times New Roman" w:cs="Times New Roman"/>
      <w:lang w:eastAsia="ru-RU"/>
    </w:rPr>
  </w:style>
  <w:style w:type="paragraph" w:customStyle="1" w:styleId="FR1">
    <w:name w:val="FR1"/>
    <w:rsid w:val="00481B1B"/>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481B1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b"/>
    <w:link w:val="ConsNormal"/>
    <w:rsid w:val="00481B1B"/>
    <w:rPr>
      <w:rFonts w:ascii="Arial" w:eastAsia="Times New Roman" w:hAnsi="Arial" w:cs="Arial"/>
      <w:sz w:val="20"/>
      <w:szCs w:val="20"/>
      <w:lang w:eastAsia="ru-RU"/>
    </w:rPr>
  </w:style>
  <w:style w:type="paragraph" w:customStyle="1" w:styleId="Heading">
    <w:name w:val="Heading"/>
    <w:rsid w:val="00481B1B"/>
    <w:pPr>
      <w:autoSpaceDE w:val="0"/>
      <w:autoSpaceDN w:val="0"/>
      <w:adjustRightInd w:val="0"/>
      <w:spacing w:after="0" w:line="240" w:lineRule="auto"/>
    </w:pPr>
    <w:rPr>
      <w:rFonts w:ascii="Arial" w:eastAsia="Times New Roman" w:hAnsi="Arial" w:cs="Arial"/>
      <w:b/>
      <w:bCs/>
      <w:lang w:eastAsia="ru-RU"/>
    </w:rPr>
  </w:style>
  <w:style w:type="paragraph" w:customStyle="1" w:styleId="2f6">
    <w:name w:val="Обычный2"/>
    <w:rsid w:val="00481B1B"/>
    <w:pPr>
      <w:widowControl w:val="0"/>
      <w:spacing w:after="0" w:line="240" w:lineRule="auto"/>
      <w:ind w:left="120" w:firstLine="560"/>
    </w:pPr>
    <w:rPr>
      <w:rFonts w:ascii="Arial" w:eastAsia="Times New Roman" w:hAnsi="Arial" w:cs="Arial"/>
      <w:lang w:eastAsia="ru-RU"/>
    </w:rPr>
  </w:style>
  <w:style w:type="character" w:customStyle="1" w:styleId="FontStyle13">
    <w:name w:val="Font Style13"/>
    <w:rsid w:val="00481B1B"/>
    <w:rPr>
      <w:rFonts w:ascii="Times New Roman" w:hAnsi="Times New Roman" w:cs="Times New Roman"/>
      <w:i/>
      <w:iCs/>
      <w:spacing w:val="-20"/>
      <w:sz w:val="24"/>
      <w:szCs w:val="24"/>
    </w:rPr>
  </w:style>
  <w:style w:type="character" w:customStyle="1" w:styleId="FontStyle14">
    <w:name w:val="Font Style14"/>
    <w:rsid w:val="00481B1B"/>
    <w:rPr>
      <w:rFonts w:ascii="Times New Roman" w:hAnsi="Times New Roman" w:cs="Times New Roman"/>
      <w:sz w:val="26"/>
      <w:szCs w:val="26"/>
    </w:rPr>
  </w:style>
  <w:style w:type="paragraph" w:customStyle="1" w:styleId="afff8">
    <w:name w:val="Обычный.Нормальный абзац Знак"/>
    <w:rsid w:val="00481B1B"/>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3c">
    <w:name w:val="Знак3"/>
    <w:basedOn w:val="a9"/>
    <w:rsid w:val="00481B1B"/>
    <w:pPr>
      <w:spacing w:line="240" w:lineRule="exact"/>
    </w:pPr>
    <w:rPr>
      <w:rFonts w:ascii="Verdana" w:eastAsia="Times New Roman" w:hAnsi="Verdana" w:cs="Times New Roman"/>
      <w:sz w:val="24"/>
      <w:szCs w:val="24"/>
      <w:lang w:val="en-US"/>
    </w:rPr>
  </w:style>
  <w:style w:type="character" w:styleId="afff9">
    <w:name w:val="Placeholder Text"/>
    <w:basedOn w:val="ab"/>
    <w:uiPriority w:val="99"/>
    <w:semiHidden/>
    <w:rsid w:val="00481B1B"/>
    <w:rPr>
      <w:color w:val="808080"/>
    </w:rPr>
  </w:style>
  <w:style w:type="paragraph" w:customStyle="1" w:styleId="3d">
    <w:name w:val="Обычный3"/>
    <w:rsid w:val="00481B1B"/>
    <w:pPr>
      <w:widowControl w:val="0"/>
      <w:spacing w:after="0" w:line="240" w:lineRule="auto"/>
      <w:ind w:left="120" w:firstLine="560"/>
    </w:pPr>
    <w:rPr>
      <w:rFonts w:ascii="Arial" w:eastAsia="Times New Roman" w:hAnsi="Arial" w:cs="Times New Roman"/>
      <w:szCs w:val="20"/>
      <w:lang w:eastAsia="ru-RU"/>
    </w:rPr>
  </w:style>
  <w:style w:type="paragraph" w:customStyle="1" w:styleId="322">
    <w:name w:val="Основной текст с отступом 32"/>
    <w:basedOn w:val="3d"/>
    <w:uiPriority w:val="99"/>
    <w:rsid w:val="00481B1B"/>
    <w:pPr>
      <w:spacing w:line="360" w:lineRule="auto"/>
      <w:ind w:left="0" w:firstLine="709"/>
      <w:jc w:val="both"/>
    </w:pPr>
    <w:rPr>
      <w:sz w:val="24"/>
    </w:rPr>
  </w:style>
  <w:style w:type="paragraph" w:customStyle="1" w:styleId="3e">
    <w:name w:val="Стиль3"/>
    <w:basedOn w:val="2f3"/>
    <w:link w:val="3f"/>
    <w:qFormat/>
    <w:rsid w:val="00481B1B"/>
    <w:pPr>
      <w:tabs>
        <w:tab w:val="num" w:pos="2160"/>
      </w:tabs>
      <w:ind w:left="1080"/>
    </w:pPr>
    <w:rPr>
      <w:rFonts w:eastAsia="Times New Roman"/>
      <w:szCs w:val="20"/>
      <w:lang w:eastAsia="ru-RU"/>
    </w:rPr>
  </w:style>
  <w:style w:type="character" w:customStyle="1" w:styleId="3f">
    <w:name w:val="Стиль3 Знак"/>
    <w:link w:val="3e"/>
    <w:rsid w:val="00481B1B"/>
    <w:rPr>
      <w:rFonts w:ascii="Times New Roman" w:eastAsia="Times New Roman" w:hAnsi="Times New Roman" w:cs="Times New Roman"/>
      <w:sz w:val="24"/>
      <w:szCs w:val="20"/>
      <w:lang w:eastAsia="ru-RU"/>
    </w:rPr>
  </w:style>
  <w:style w:type="paragraph" w:customStyle="1" w:styleId="Normal1">
    <w:name w:val="Normal1"/>
    <w:rsid w:val="00481B1B"/>
    <w:pPr>
      <w:widowControl w:val="0"/>
      <w:spacing w:before="220" w:after="0" w:line="300" w:lineRule="auto"/>
      <w:ind w:firstLine="680"/>
      <w:jc w:val="both"/>
    </w:pPr>
    <w:rPr>
      <w:rFonts w:ascii="Times New Roman" w:eastAsia="Times New Roman" w:hAnsi="Times New Roman" w:cs="Times New Roman"/>
      <w:szCs w:val="20"/>
      <w:lang w:eastAsia="ru-RU"/>
    </w:rPr>
  </w:style>
  <w:style w:type="character" w:styleId="afffa">
    <w:name w:val="Strong"/>
    <w:basedOn w:val="ab"/>
    <w:qFormat/>
    <w:rsid w:val="00481B1B"/>
    <w:rPr>
      <w:b/>
      <w:bCs/>
    </w:rPr>
  </w:style>
  <w:style w:type="paragraph" w:customStyle="1" w:styleId="214">
    <w:name w:val="Цитата 21"/>
    <w:basedOn w:val="a9"/>
    <w:next w:val="a9"/>
    <w:uiPriority w:val="29"/>
    <w:qFormat/>
    <w:rsid w:val="00481B1B"/>
    <w:pPr>
      <w:spacing w:after="0" w:line="240" w:lineRule="auto"/>
    </w:pPr>
    <w:rPr>
      <w:rFonts w:ascii="Times New Roman" w:eastAsia="Times New Roman" w:hAnsi="Times New Roman" w:cs="Times New Roman"/>
      <w:i/>
      <w:iCs/>
      <w:color w:val="000000"/>
      <w:sz w:val="24"/>
      <w:szCs w:val="24"/>
      <w:lang w:eastAsia="ru-RU"/>
    </w:rPr>
  </w:style>
  <w:style w:type="character" w:customStyle="1" w:styleId="2f7">
    <w:name w:val="Цитата 2 Знак"/>
    <w:basedOn w:val="ab"/>
    <w:link w:val="2f8"/>
    <w:uiPriority w:val="29"/>
    <w:rsid w:val="00481B1B"/>
    <w:rPr>
      <w:rFonts w:ascii="Times New Roman" w:eastAsia="Times New Roman" w:hAnsi="Times New Roman" w:cs="Times New Roman"/>
      <w:i/>
      <w:iCs/>
      <w:color w:val="000000"/>
      <w:sz w:val="24"/>
      <w:szCs w:val="24"/>
      <w:lang w:eastAsia="ru-RU"/>
    </w:rPr>
  </w:style>
  <w:style w:type="paragraph" w:customStyle="1" w:styleId="1fb">
    <w:name w:val="Выделенная цитата1"/>
    <w:basedOn w:val="a9"/>
    <w:next w:val="a9"/>
    <w:uiPriority w:val="30"/>
    <w:qFormat/>
    <w:rsid w:val="00481B1B"/>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afffb">
    <w:name w:val="Выделенная цитата Знак"/>
    <w:basedOn w:val="ab"/>
    <w:link w:val="afffc"/>
    <w:uiPriority w:val="30"/>
    <w:rsid w:val="00481B1B"/>
    <w:rPr>
      <w:rFonts w:ascii="Times New Roman" w:eastAsia="Times New Roman" w:hAnsi="Times New Roman" w:cs="Times New Roman"/>
      <w:b/>
      <w:bCs/>
      <w:i/>
      <w:iCs/>
      <w:color w:val="4F81BD"/>
      <w:sz w:val="24"/>
      <w:szCs w:val="24"/>
      <w:lang w:eastAsia="ru-RU"/>
    </w:rPr>
  </w:style>
  <w:style w:type="character" w:customStyle="1" w:styleId="1fc">
    <w:name w:val="Слабое выделение1"/>
    <w:basedOn w:val="ab"/>
    <w:qFormat/>
    <w:rsid w:val="00481B1B"/>
    <w:rPr>
      <w:i/>
      <w:iCs/>
      <w:color w:val="808080"/>
    </w:rPr>
  </w:style>
  <w:style w:type="character" w:customStyle="1" w:styleId="1fd">
    <w:name w:val="Сильное выделение1"/>
    <w:basedOn w:val="ab"/>
    <w:uiPriority w:val="21"/>
    <w:qFormat/>
    <w:rsid w:val="00481B1B"/>
    <w:rPr>
      <w:b/>
      <w:bCs/>
      <w:i/>
      <w:iCs/>
      <w:color w:val="4F81BD"/>
    </w:rPr>
  </w:style>
  <w:style w:type="character" w:customStyle="1" w:styleId="1fe">
    <w:name w:val="Слабая ссылка1"/>
    <w:basedOn w:val="ab"/>
    <w:uiPriority w:val="31"/>
    <w:qFormat/>
    <w:rsid w:val="00481B1B"/>
    <w:rPr>
      <w:smallCaps/>
      <w:color w:val="C0504D"/>
      <w:u w:val="single"/>
    </w:rPr>
  </w:style>
  <w:style w:type="character" w:customStyle="1" w:styleId="1ff">
    <w:name w:val="Сильная ссылка1"/>
    <w:basedOn w:val="ab"/>
    <w:uiPriority w:val="32"/>
    <w:qFormat/>
    <w:rsid w:val="00481B1B"/>
    <w:rPr>
      <w:b/>
      <w:bCs/>
      <w:smallCaps/>
      <w:color w:val="C0504D"/>
      <w:spacing w:val="5"/>
      <w:u w:val="single"/>
    </w:rPr>
  </w:style>
  <w:style w:type="character" w:styleId="afffd">
    <w:name w:val="Book Title"/>
    <w:basedOn w:val="ab"/>
    <w:uiPriority w:val="33"/>
    <w:qFormat/>
    <w:rsid w:val="00481B1B"/>
    <w:rPr>
      <w:b/>
      <w:bCs/>
      <w:smallCaps/>
      <w:spacing w:val="5"/>
    </w:rPr>
  </w:style>
  <w:style w:type="paragraph" w:customStyle="1" w:styleId="afffe">
    <w:name w:val="Базовый"/>
    <w:rsid w:val="00481B1B"/>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2">
    <w:name w:val="Пункты"/>
    <w:basedOn w:val="25"/>
    <w:link w:val="affff"/>
    <w:uiPriority w:val="99"/>
    <w:qFormat/>
    <w:rsid w:val="00481B1B"/>
    <w:pPr>
      <w:numPr>
        <w:ilvl w:val="1"/>
        <w:numId w:val="10"/>
      </w:numPr>
      <w:tabs>
        <w:tab w:val="left" w:pos="1134"/>
      </w:tabs>
      <w:spacing w:before="120" w:after="0"/>
      <w:jc w:val="both"/>
    </w:pPr>
    <w:rPr>
      <w:rFonts w:ascii="Times New Roman" w:hAnsi="Times New Roman" w:cs="Times New Roman"/>
      <w:b w:val="0"/>
      <w:i w:val="0"/>
      <w:sz w:val="24"/>
    </w:rPr>
  </w:style>
  <w:style w:type="character" w:customStyle="1" w:styleId="affff">
    <w:name w:val="Пункты Знак"/>
    <w:link w:val="a2"/>
    <w:uiPriority w:val="99"/>
    <w:rsid w:val="00481B1B"/>
    <w:rPr>
      <w:rFonts w:ascii="Times New Roman" w:eastAsia="Times New Roman" w:hAnsi="Times New Roman" w:cs="Times New Roman"/>
      <w:bCs/>
      <w:iCs/>
      <w:sz w:val="24"/>
      <w:szCs w:val="28"/>
      <w:lang w:eastAsia="ru-RU"/>
    </w:rPr>
  </w:style>
  <w:style w:type="paragraph" w:customStyle="1" w:styleId="1ff0">
    <w:name w:val="Нижний колонтитул1"/>
    <w:rsid w:val="00481B1B"/>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f0">
    <w:name w:val="Текстовый блок A"/>
    <w:rsid w:val="00481B1B"/>
    <w:pPr>
      <w:spacing w:after="0" w:line="240" w:lineRule="auto"/>
    </w:pPr>
    <w:rPr>
      <w:rFonts w:ascii="Helvetica" w:eastAsia="ヒラギノ角ゴ Pro W3" w:hAnsi="Helvetica" w:cs="Times New Roman"/>
      <w:color w:val="000000"/>
      <w:sz w:val="24"/>
      <w:szCs w:val="20"/>
      <w:lang w:eastAsia="ru-RU"/>
    </w:rPr>
  </w:style>
  <w:style w:type="character" w:customStyle="1" w:styleId="43">
    <w:name w:val="Стиль4 Знак"/>
    <w:link w:val="4"/>
    <w:rsid w:val="00481B1B"/>
    <w:rPr>
      <w:rFonts w:ascii="Times New Roman" w:eastAsia="Times New Roman" w:hAnsi="Times New Roman" w:cs="Times New Roman"/>
      <w:sz w:val="24"/>
      <w:szCs w:val="24"/>
      <w:lang w:eastAsia="ru-RU"/>
    </w:rPr>
  </w:style>
  <w:style w:type="paragraph" w:customStyle="1" w:styleId="60">
    <w:name w:val="Стиль6"/>
    <w:basedOn w:val="a9"/>
    <w:link w:val="65"/>
    <w:qFormat/>
    <w:rsid w:val="00481B1B"/>
    <w:pPr>
      <w:widowControl w:val="0"/>
      <w:numPr>
        <w:numId w:val="11"/>
      </w:numPr>
      <w:tabs>
        <w:tab w:val="left" w:pos="0"/>
      </w:tabs>
      <w:autoSpaceDE w:val="0"/>
      <w:autoSpaceDN w:val="0"/>
      <w:adjustRightInd w:val="0"/>
      <w:spacing w:before="120" w:after="120" w:line="276" w:lineRule="auto"/>
      <w:contextualSpacing/>
      <w:jc w:val="both"/>
    </w:pPr>
    <w:rPr>
      <w:rFonts w:ascii="Times New Roman" w:eastAsia="Times New Roman" w:hAnsi="Times New Roman" w:cs="Times New Roman"/>
      <w:sz w:val="24"/>
      <w:szCs w:val="24"/>
      <w:lang w:eastAsia="ru-RU"/>
    </w:rPr>
  </w:style>
  <w:style w:type="character" w:customStyle="1" w:styleId="65">
    <w:name w:val="Стиль6 Знак"/>
    <w:link w:val="60"/>
    <w:rsid w:val="00481B1B"/>
    <w:rPr>
      <w:rFonts w:ascii="Times New Roman" w:eastAsia="Times New Roman" w:hAnsi="Times New Roman" w:cs="Times New Roman"/>
      <w:sz w:val="24"/>
      <w:szCs w:val="24"/>
      <w:lang w:eastAsia="ru-RU"/>
    </w:rPr>
  </w:style>
  <w:style w:type="paragraph" w:customStyle="1" w:styleId="Iauiue">
    <w:name w:val="Iau?iue"/>
    <w:rsid w:val="00481B1B"/>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9"/>
    <w:uiPriority w:val="99"/>
    <w:rsid w:val="00481B1B"/>
    <w:pPr>
      <w:spacing w:after="0" w:line="240" w:lineRule="auto"/>
      <w:jc w:val="center"/>
    </w:pPr>
    <w:rPr>
      <w:rFonts w:ascii="Arial" w:eastAsia="Times New Roman" w:hAnsi="Arial" w:cs="Arial"/>
      <w:noProof/>
      <w:sz w:val="20"/>
      <w:szCs w:val="20"/>
      <w:lang w:eastAsia="ru-RU"/>
    </w:rPr>
  </w:style>
  <w:style w:type="paragraph" w:customStyle="1" w:styleId="affff1">
    <w:name w:val="Знак Знак Знак Знак Знак Знак Знак"/>
    <w:basedOn w:val="a9"/>
    <w:next w:val="27"/>
    <w:semiHidden/>
    <w:rsid w:val="00481B1B"/>
    <w:pPr>
      <w:spacing w:line="240" w:lineRule="exact"/>
      <w:jc w:val="both"/>
    </w:pPr>
    <w:rPr>
      <w:rFonts w:ascii="Times New Roman" w:eastAsia="Times New Roman" w:hAnsi="Times New Roman" w:cs="Times New Roman"/>
      <w:sz w:val="24"/>
      <w:szCs w:val="20"/>
      <w:lang w:val="en-US"/>
    </w:rPr>
  </w:style>
  <w:style w:type="paragraph" w:customStyle="1" w:styleId="223">
    <w:name w:val="223 Положение"/>
    <w:basedOn w:val="af5"/>
    <w:qFormat/>
    <w:rsid w:val="00481B1B"/>
    <w:pPr>
      <w:numPr>
        <w:numId w:val="12"/>
      </w:numPr>
      <w:spacing w:after="240"/>
      <w:ind w:left="360" w:hanging="360"/>
      <w:jc w:val="center"/>
      <w:outlineLvl w:val="0"/>
    </w:pPr>
    <w:rPr>
      <w:rFonts w:eastAsia="Calibri"/>
      <w:sz w:val="28"/>
      <w:szCs w:val="28"/>
      <w:lang w:eastAsia="en-US"/>
    </w:rPr>
  </w:style>
  <w:style w:type="paragraph" w:customStyle="1" w:styleId="111">
    <w:name w:val="Стиль111"/>
    <w:basedOn w:val="af5"/>
    <w:link w:val="1114"/>
    <w:qFormat/>
    <w:rsid w:val="00481B1B"/>
    <w:pPr>
      <w:numPr>
        <w:ilvl w:val="1"/>
        <w:numId w:val="12"/>
      </w:numPr>
    </w:pPr>
    <w:rPr>
      <w:rFonts w:eastAsia="Calibri"/>
      <w:color w:val="000000"/>
      <w:sz w:val="28"/>
      <w:szCs w:val="28"/>
      <w:u w:val="single"/>
    </w:rPr>
  </w:style>
  <w:style w:type="character" w:customStyle="1" w:styleId="1114">
    <w:name w:val="Стиль111 Знак"/>
    <w:basedOn w:val="af6"/>
    <w:link w:val="111"/>
    <w:rsid w:val="00481B1B"/>
    <w:rPr>
      <w:rFonts w:ascii="Times New Roman" w:eastAsia="Calibri" w:hAnsi="Times New Roman" w:cs="Times New Roman"/>
      <w:color w:val="000000"/>
      <w:sz w:val="28"/>
      <w:szCs w:val="28"/>
      <w:u w:val="single"/>
      <w:lang w:eastAsia="ru-RU"/>
    </w:rPr>
  </w:style>
  <w:style w:type="paragraph" w:customStyle="1" w:styleId="affff2">
    <w:name w:val="Разновидность документа"/>
    <w:basedOn w:val="a9"/>
    <w:rsid w:val="00481B1B"/>
    <w:pPr>
      <w:widowControl w:val="0"/>
      <w:suppressAutoHyphens/>
      <w:spacing w:after="40" w:line="240" w:lineRule="auto"/>
      <w:jc w:val="center"/>
    </w:pPr>
    <w:rPr>
      <w:rFonts w:ascii="Arial" w:eastAsia="Times New Roman" w:hAnsi="Arial" w:cs="Times New Roman"/>
      <w:b/>
      <w:sz w:val="24"/>
      <w:szCs w:val="20"/>
      <w:lang w:eastAsia="ar-SA"/>
    </w:rPr>
  </w:style>
  <w:style w:type="paragraph" w:customStyle="1" w:styleId="a">
    <w:name w:val="О"/>
    <w:basedOn w:val="af3"/>
    <w:qFormat/>
    <w:rsid w:val="00481B1B"/>
    <w:pPr>
      <w:numPr>
        <w:numId w:val="13"/>
      </w:numPr>
      <w:spacing w:line="276" w:lineRule="auto"/>
      <w:jc w:val="both"/>
    </w:pPr>
    <w:rPr>
      <w:rFonts w:eastAsia="Calibri"/>
      <w:szCs w:val="22"/>
      <w:lang w:eastAsia="en-US"/>
    </w:rPr>
  </w:style>
  <w:style w:type="paragraph" w:customStyle="1" w:styleId="affff3">
    <w:name w:val="Таблица"/>
    <w:basedOn w:val="af3"/>
    <w:qFormat/>
    <w:rsid w:val="00481B1B"/>
    <w:pPr>
      <w:spacing w:line="276" w:lineRule="auto"/>
      <w:ind w:left="33"/>
    </w:pPr>
    <w:rPr>
      <w:rFonts w:eastAsia="Calibri"/>
      <w:szCs w:val="22"/>
      <w:lang w:eastAsia="en-US"/>
    </w:rPr>
  </w:style>
  <w:style w:type="paragraph" w:customStyle="1" w:styleId="1">
    <w:name w:val="Заг1"/>
    <w:basedOn w:val="a9"/>
    <w:qFormat/>
    <w:rsid w:val="00481B1B"/>
    <w:pPr>
      <w:keepNext/>
      <w:numPr>
        <w:numId w:val="14"/>
      </w:numPr>
      <w:spacing w:after="60" w:line="240" w:lineRule="auto"/>
      <w:outlineLvl w:val="0"/>
    </w:pPr>
    <w:rPr>
      <w:rFonts w:ascii="Times New Roman" w:eastAsia="Times New Roman" w:hAnsi="Times New Roman" w:cs="Times New Roman"/>
      <w:b/>
      <w:bCs/>
      <w:color w:val="000000"/>
      <w:kern w:val="28"/>
      <w:sz w:val="32"/>
      <w:szCs w:val="28"/>
      <w:lang w:eastAsia="ru-RU"/>
    </w:rPr>
  </w:style>
  <w:style w:type="paragraph" w:customStyle="1" w:styleId="10">
    <w:name w:val="Подзаг1"/>
    <w:basedOn w:val="1"/>
    <w:qFormat/>
    <w:rsid w:val="00481B1B"/>
    <w:pPr>
      <w:numPr>
        <w:ilvl w:val="1"/>
      </w:numPr>
      <w:outlineLvl w:val="1"/>
    </w:pPr>
    <w:rPr>
      <w:sz w:val="24"/>
    </w:rPr>
  </w:style>
  <w:style w:type="paragraph" w:customStyle="1" w:styleId="-">
    <w:name w:val="Абзац - номер"/>
    <w:basedOn w:val="af3"/>
    <w:link w:val="-0"/>
    <w:qFormat/>
    <w:rsid w:val="00481B1B"/>
    <w:pPr>
      <w:numPr>
        <w:ilvl w:val="2"/>
        <w:numId w:val="14"/>
      </w:numPr>
      <w:spacing w:after="200" w:line="276" w:lineRule="auto"/>
      <w:ind w:left="646"/>
      <w:jc w:val="both"/>
    </w:pPr>
  </w:style>
  <w:style w:type="character" w:customStyle="1" w:styleId="-0">
    <w:name w:val="Абзац - номер Знак"/>
    <w:basedOn w:val="ab"/>
    <w:link w:val="-"/>
    <w:rsid w:val="00481B1B"/>
    <w:rPr>
      <w:rFonts w:ascii="Times New Roman" w:eastAsia="Times New Roman" w:hAnsi="Times New Roman" w:cs="Times New Roman"/>
      <w:sz w:val="24"/>
      <w:szCs w:val="24"/>
      <w:lang w:eastAsia="ru-RU"/>
    </w:rPr>
  </w:style>
  <w:style w:type="character" w:customStyle="1" w:styleId="WW8Num1z5">
    <w:name w:val="WW8Num1z5"/>
    <w:rsid w:val="00481B1B"/>
  </w:style>
  <w:style w:type="paragraph" w:customStyle="1" w:styleId="Text">
    <w:name w:val="Text"/>
    <w:basedOn w:val="a9"/>
    <w:rsid w:val="00481B1B"/>
    <w:pPr>
      <w:spacing w:after="240" w:line="240" w:lineRule="auto"/>
    </w:pPr>
    <w:rPr>
      <w:rFonts w:ascii="Times New Roman" w:eastAsia="Times New Roman" w:hAnsi="Times New Roman" w:cs="Times New Roman"/>
      <w:sz w:val="24"/>
      <w:szCs w:val="20"/>
      <w:lang w:val="en-US" w:eastAsia="ru-RU"/>
    </w:rPr>
  </w:style>
  <w:style w:type="paragraph" w:customStyle="1" w:styleId="affff4">
    <w:name w:val="Нормальный"/>
    <w:rsid w:val="00481B1B"/>
    <w:pPr>
      <w:spacing w:after="0" w:line="240" w:lineRule="auto"/>
    </w:pPr>
    <w:rPr>
      <w:rFonts w:ascii="TimesET" w:eastAsia="Times New Roman" w:hAnsi="TimesET" w:cs="TimesET"/>
      <w:sz w:val="20"/>
      <w:szCs w:val="20"/>
      <w:lang w:eastAsia="ru-RU"/>
    </w:rPr>
  </w:style>
  <w:style w:type="paragraph" w:customStyle="1" w:styleId="BodyText27">
    <w:name w:val="Body Text 27"/>
    <w:basedOn w:val="a9"/>
    <w:rsid w:val="00481B1B"/>
    <w:pPr>
      <w:overflowPunct w:val="0"/>
      <w:autoSpaceDE w:val="0"/>
      <w:spacing w:after="0" w:line="240" w:lineRule="auto"/>
      <w:jc w:val="both"/>
      <w:textAlignment w:val="baseline"/>
    </w:pPr>
    <w:rPr>
      <w:rFonts w:ascii="Times New Roman" w:eastAsia="Times New Roman" w:hAnsi="Times New Roman" w:cs="Times New Roman"/>
      <w:sz w:val="24"/>
      <w:szCs w:val="20"/>
      <w:lang w:eastAsia="ar-SA"/>
    </w:rPr>
  </w:style>
  <w:style w:type="character" w:customStyle="1" w:styleId="Heading1Char">
    <w:name w:val="Heading 1 Char"/>
    <w:rsid w:val="00481B1B"/>
    <w:rPr>
      <w:rFonts w:ascii="Cambria" w:eastAsia="Times New Roman" w:hAnsi="Cambria" w:cs="Times New Roman"/>
      <w:b/>
      <w:bCs/>
      <w:color w:val="000000"/>
      <w:kern w:val="32"/>
      <w:sz w:val="32"/>
      <w:szCs w:val="32"/>
      <w:lang w:val="ru"/>
    </w:rPr>
  </w:style>
  <w:style w:type="character" w:customStyle="1" w:styleId="Heading2Char">
    <w:name w:val="Heading 2 Char"/>
    <w:aliases w:val="2 Char,sub-sect Char,H2 Char"/>
    <w:rsid w:val="00481B1B"/>
    <w:rPr>
      <w:rFonts w:ascii="Cambria" w:eastAsia="Times New Roman" w:hAnsi="Cambria" w:cs="Times New Roman"/>
      <w:b/>
      <w:bCs/>
      <w:i/>
      <w:iCs/>
      <w:color w:val="000000"/>
      <w:sz w:val="28"/>
      <w:szCs w:val="28"/>
      <w:lang w:val="ru"/>
    </w:rPr>
  </w:style>
  <w:style w:type="character" w:customStyle="1" w:styleId="Heading3Char">
    <w:name w:val="Heading 3 Char"/>
    <w:uiPriority w:val="99"/>
    <w:rsid w:val="00481B1B"/>
    <w:rPr>
      <w:rFonts w:ascii="Cambria" w:eastAsia="Times New Roman" w:hAnsi="Cambria" w:cs="Times New Roman"/>
      <w:b/>
      <w:bCs/>
      <w:color w:val="000000"/>
      <w:sz w:val="26"/>
      <w:szCs w:val="26"/>
      <w:lang w:val="ru"/>
    </w:rPr>
  </w:style>
  <w:style w:type="character" w:customStyle="1" w:styleId="Heading4Char">
    <w:name w:val="Heading 4 Char"/>
    <w:uiPriority w:val="99"/>
    <w:rsid w:val="00481B1B"/>
    <w:rPr>
      <w:rFonts w:ascii="Calibri" w:eastAsia="Times New Roman" w:hAnsi="Calibri" w:cs="Times New Roman"/>
      <w:b/>
      <w:bCs/>
      <w:color w:val="000000"/>
      <w:sz w:val="28"/>
      <w:szCs w:val="28"/>
      <w:lang w:val="ru"/>
    </w:rPr>
  </w:style>
  <w:style w:type="character" w:customStyle="1" w:styleId="Heading5Char">
    <w:name w:val="Heading 5 Char"/>
    <w:uiPriority w:val="99"/>
    <w:rsid w:val="00481B1B"/>
    <w:rPr>
      <w:rFonts w:ascii="Calibri" w:eastAsia="Times New Roman" w:hAnsi="Calibri" w:cs="Times New Roman"/>
      <w:b/>
      <w:bCs/>
      <w:i/>
      <w:iCs/>
      <w:color w:val="000000"/>
      <w:sz w:val="26"/>
      <w:szCs w:val="26"/>
      <w:lang w:val="ru"/>
    </w:rPr>
  </w:style>
  <w:style w:type="character" w:customStyle="1" w:styleId="Heading6Char">
    <w:name w:val="Heading 6 Char"/>
    <w:uiPriority w:val="99"/>
    <w:rsid w:val="00481B1B"/>
    <w:rPr>
      <w:rFonts w:ascii="Calibri" w:eastAsia="Times New Roman" w:hAnsi="Calibri" w:cs="Times New Roman"/>
      <w:b/>
      <w:bCs/>
      <w:color w:val="000000"/>
      <w:sz w:val="22"/>
      <w:szCs w:val="22"/>
      <w:lang w:val="ru"/>
    </w:rPr>
  </w:style>
  <w:style w:type="character" w:customStyle="1" w:styleId="Heading7Char">
    <w:name w:val="Heading 7 Char"/>
    <w:uiPriority w:val="99"/>
    <w:rsid w:val="00481B1B"/>
    <w:rPr>
      <w:rFonts w:ascii="Calibri" w:eastAsia="Times New Roman" w:hAnsi="Calibri" w:cs="Times New Roman"/>
      <w:color w:val="000000"/>
      <w:sz w:val="24"/>
      <w:szCs w:val="24"/>
      <w:lang w:val="ru"/>
    </w:rPr>
  </w:style>
  <w:style w:type="character" w:customStyle="1" w:styleId="Heading8Char">
    <w:name w:val="Heading 8 Char"/>
    <w:uiPriority w:val="99"/>
    <w:rsid w:val="00481B1B"/>
    <w:rPr>
      <w:rFonts w:ascii="Calibri" w:eastAsia="Times New Roman" w:hAnsi="Calibri" w:cs="Times New Roman"/>
      <w:i/>
      <w:iCs/>
      <w:color w:val="000000"/>
      <w:sz w:val="24"/>
      <w:szCs w:val="24"/>
      <w:lang w:val="ru"/>
    </w:rPr>
  </w:style>
  <w:style w:type="character" w:customStyle="1" w:styleId="Heading9Char">
    <w:name w:val="Heading 9 Char"/>
    <w:uiPriority w:val="99"/>
    <w:rsid w:val="00481B1B"/>
    <w:rPr>
      <w:rFonts w:ascii="Cambria" w:eastAsia="Times New Roman" w:hAnsi="Cambria" w:cs="Times New Roman"/>
      <w:color w:val="000000"/>
      <w:sz w:val="22"/>
      <w:szCs w:val="22"/>
      <w:lang w:val="ru"/>
    </w:rPr>
  </w:style>
  <w:style w:type="paragraph" w:customStyle="1" w:styleId="23">
    <w:name w:val="Заголовок 2_Приложения"/>
    <w:basedOn w:val="a9"/>
    <w:next w:val="a9"/>
    <w:rsid w:val="00481B1B"/>
    <w:pPr>
      <w:numPr>
        <w:ilvl w:val="1"/>
        <w:numId w:val="15"/>
      </w:numPr>
      <w:spacing w:before="180" w:after="60" w:line="240" w:lineRule="auto"/>
      <w:jc w:val="both"/>
    </w:pPr>
    <w:rPr>
      <w:rFonts w:ascii="Times New Roman" w:eastAsia="Times New Roman" w:hAnsi="Times New Roman" w:cs="Times New Roman"/>
      <w:b/>
      <w:color w:val="000000"/>
      <w:sz w:val="28"/>
      <w:szCs w:val="24"/>
      <w:lang w:val="ru" w:eastAsia="ru-RU"/>
    </w:rPr>
  </w:style>
  <w:style w:type="paragraph" w:customStyle="1" w:styleId="3">
    <w:name w:val="Заголовок 3_Приложения"/>
    <w:basedOn w:val="a9"/>
    <w:next w:val="a9"/>
    <w:rsid w:val="00481B1B"/>
    <w:pPr>
      <w:numPr>
        <w:ilvl w:val="2"/>
        <w:numId w:val="15"/>
      </w:numPr>
      <w:spacing w:before="120" w:after="60" w:line="240" w:lineRule="auto"/>
      <w:jc w:val="both"/>
    </w:pPr>
    <w:rPr>
      <w:rFonts w:ascii="Times New Roman" w:eastAsia="Times New Roman" w:hAnsi="Times New Roman" w:cs="Times New Roman"/>
      <w:b/>
      <w:color w:val="000000"/>
      <w:sz w:val="26"/>
      <w:szCs w:val="24"/>
      <w:lang w:val="ru" w:eastAsia="ru-RU"/>
    </w:rPr>
  </w:style>
  <w:style w:type="paragraph" w:customStyle="1" w:styleId="40">
    <w:name w:val="Заголовок 4_Приложения"/>
    <w:basedOn w:val="a9"/>
    <w:next w:val="a9"/>
    <w:rsid w:val="00481B1B"/>
    <w:pPr>
      <w:numPr>
        <w:ilvl w:val="3"/>
        <w:numId w:val="15"/>
      </w:numPr>
      <w:spacing w:before="120" w:after="120" w:line="240" w:lineRule="auto"/>
    </w:pPr>
    <w:rPr>
      <w:rFonts w:ascii="Times New Roman" w:eastAsia="Times New Roman" w:hAnsi="Times New Roman" w:cs="Times New Roman"/>
      <w:b/>
      <w:color w:val="000000"/>
      <w:sz w:val="24"/>
      <w:szCs w:val="24"/>
      <w:lang w:val="ru" w:eastAsia="ru-RU"/>
    </w:rPr>
  </w:style>
  <w:style w:type="paragraph" w:styleId="affff5">
    <w:name w:val="toa heading"/>
    <w:basedOn w:val="a9"/>
    <w:next w:val="a9"/>
    <w:rsid w:val="00481B1B"/>
    <w:pPr>
      <w:spacing w:before="40" w:after="20" w:line="240" w:lineRule="auto"/>
      <w:jc w:val="center"/>
    </w:pPr>
    <w:rPr>
      <w:rFonts w:ascii="Times New Roman" w:eastAsia="Times New Roman" w:hAnsi="Times New Roman" w:cs="Times New Roman"/>
      <w:b/>
      <w:szCs w:val="20"/>
    </w:rPr>
  </w:style>
  <w:style w:type="paragraph" w:customStyle="1" w:styleId="3f0">
    <w:name w:val="3 уровень"/>
    <w:basedOn w:val="a9"/>
    <w:link w:val="3f1"/>
    <w:qFormat/>
    <w:rsid w:val="00481B1B"/>
    <w:pPr>
      <w:tabs>
        <w:tab w:val="left" w:pos="796"/>
        <w:tab w:val="left" w:pos="1276"/>
      </w:tabs>
      <w:spacing w:after="0" w:line="288" w:lineRule="auto"/>
      <w:ind w:left="709"/>
      <w:jc w:val="both"/>
    </w:pPr>
    <w:rPr>
      <w:rFonts w:ascii="Times New Roman" w:eastAsia="Times New Roman" w:hAnsi="Times New Roman" w:cs="Times New Roman"/>
      <w:sz w:val="24"/>
      <w:szCs w:val="28"/>
      <w:lang w:eastAsia="ru-RU"/>
    </w:rPr>
  </w:style>
  <w:style w:type="character" w:customStyle="1" w:styleId="3f1">
    <w:name w:val="3 уровень Знак"/>
    <w:link w:val="3f0"/>
    <w:locked/>
    <w:rsid w:val="00481B1B"/>
    <w:rPr>
      <w:rFonts w:ascii="Times New Roman" w:eastAsia="Times New Roman" w:hAnsi="Times New Roman" w:cs="Times New Roman"/>
      <w:sz w:val="24"/>
      <w:szCs w:val="28"/>
      <w:lang w:eastAsia="ru-RU"/>
    </w:rPr>
  </w:style>
  <w:style w:type="paragraph" w:customStyle="1" w:styleId="22">
    <w:name w:val="_Нумерованный 2"/>
    <w:basedOn w:val="a9"/>
    <w:qFormat/>
    <w:rsid w:val="00481B1B"/>
    <w:pPr>
      <w:widowControl w:val="0"/>
      <w:numPr>
        <w:ilvl w:val="1"/>
        <w:numId w:val="17"/>
      </w:numPr>
      <w:autoSpaceDN w:val="0"/>
      <w:adjustRightInd w:val="0"/>
      <w:spacing w:before="120" w:after="120" w:line="288" w:lineRule="auto"/>
      <w:jc w:val="both"/>
      <w:textAlignment w:val="baseline"/>
    </w:pPr>
    <w:rPr>
      <w:rFonts w:ascii="Times New Roman" w:eastAsia="Times New Roman" w:hAnsi="Times New Roman" w:cs="Times New Roman"/>
      <w:sz w:val="24"/>
      <w:szCs w:val="24"/>
      <w:lang w:eastAsia="ru-RU"/>
    </w:rPr>
  </w:style>
  <w:style w:type="character" w:customStyle="1" w:styleId="1f5">
    <w:name w:val="Нум1 Знак"/>
    <w:link w:val="1f4"/>
    <w:locked/>
    <w:rsid w:val="00481B1B"/>
    <w:rPr>
      <w:rFonts w:ascii="Times New Roman" w:eastAsia="Times New Roman" w:hAnsi="Times New Roman" w:cs="Times New Roman"/>
      <w:sz w:val="28"/>
      <w:szCs w:val="24"/>
      <w:lang w:eastAsia="ru-RU"/>
    </w:rPr>
  </w:style>
  <w:style w:type="character" w:customStyle="1" w:styleId="2f0">
    <w:name w:val="Нум2 Знак"/>
    <w:link w:val="2f"/>
    <w:locked/>
    <w:rsid w:val="00481B1B"/>
    <w:rPr>
      <w:rFonts w:ascii="Times New Roman" w:eastAsia="Times New Roman" w:hAnsi="Times New Roman" w:cs="Times New Roman"/>
      <w:sz w:val="28"/>
      <w:szCs w:val="20"/>
      <w:lang w:eastAsia="ru-RU"/>
    </w:rPr>
  </w:style>
  <w:style w:type="character" w:customStyle="1" w:styleId="3f2">
    <w:name w:val="Основной шрифт абзаца3"/>
    <w:rsid w:val="00481B1B"/>
  </w:style>
  <w:style w:type="character" w:customStyle="1" w:styleId="2f9">
    <w:name w:val="Основной шрифт абзаца2"/>
    <w:rsid w:val="00481B1B"/>
  </w:style>
  <w:style w:type="character" w:customStyle="1" w:styleId="WW8Num2z0">
    <w:name w:val="WW8Num2z0"/>
    <w:rsid w:val="00481B1B"/>
    <w:rPr>
      <w:rFonts w:ascii="Times New Roman" w:hAnsi="Times New Roman"/>
    </w:rPr>
  </w:style>
  <w:style w:type="character" w:customStyle="1" w:styleId="WW8Num4z0">
    <w:name w:val="WW8Num4z0"/>
    <w:rsid w:val="00481B1B"/>
    <w:rPr>
      <w:rFonts w:ascii="Times New Roman" w:hAnsi="Times New Roman"/>
    </w:rPr>
  </w:style>
  <w:style w:type="character" w:customStyle="1" w:styleId="WW8Num7z0">
    <w:name w:val="WW8Num7z0"/>
    <w:rsid w:val="00481B1B"/>
    <w:rPr>
      <w:rFonts w:ascii="Times New Roman" w:hAnsi="Times New Roman"/>
    </w:rPr>
  </w:style>
  <w:style w:type="character" w:customStyle="1" w:styleId="WW8Num9z0">
    <w:name w:val="WW8Num9z0"/>
    <w:rsid w:val="00481B1B"/>
    <w:rPr>
      <w:rFonts w:ascii="Times New Roman" w:hAnsi="Times New Roman"/>
    </w:rPr>
  </w:style>
  <w:style w:type="character" w:customStyle="1" w:styleId="WW8Num10z0">
    <w:name w:val="WW8Num10z0"/>
    <w:rsid w:val="00481B1B"/>
    <w:rPr>
      <w:rFonts w:ascii="Times New Roman" w:hAnsi="Times New Roman"/>
    </w:rPr>
  </w:style>
  <w:style w:type="character" w:customStyle="1" w:styleId="WW8Num12z0">
    <w:name w:val="WW8Num12z0"/>
    <w:rsid w:val="00481B1B"/>
    <w:rPr>
      <w:rFonts w:ascii="Times New Roman" w:hAnsi="Times New Roman"/>
    </w:rPr>
  </w:style>
  <w:style w:type="character" w:customStyle="1" w:styleId="WW8Num13z0">
    <w:name w:val="WW8Num13z0"/>
    <w:rsid w:val="00481B1B"/>
    <w:rPr>
      <w:rFonts w:ascii="Times New Roman" w:hAnsi="Times New Roman"/>
    </w:rPr>
  </w:style>
  <w:style w:type="character" w:customStyle="1" w:styleId="WW8NumSt4z0">
    <w:name w:val="WW8NumSt4z0"/>
    <w:rsid w:val="00481B1B"/>
    <w:rPr>
      <w:rFonts w:ascii="Times New Roman" w:hAnsi="Times New Roman"/>
    </w:rPr>
  </w:style>
  <w:style w:type="character" w:customStyle="1" w:styleId="WW8NumSt7z0">
    <w:name w:val="WW8NumSt7z0"/>
    <w:rsid w:val="00481B1B"/>
    <w:rPr>
      <w:rFonts w:ascii="Times New Roman" w:hAnsi="Times New Roman"/>
    </w:rPr>
  </w:style>
  <w:style w:type="character" w:customStyle="1" w:styleId="WW8NumSt12z0">
    <w:name w:val="WW8NumSt12z0"/>
    <w:rsid w:val="00481B1B"/>
    <w:rPr>
      <w:rFonts w:ascii="Times New Roman" w:hAnsi="Times New Roman"/>
    </w:rPr>
  </w:style>
  <w:style w:type="character" w:customStyle="1" w:styleId="1ff1">
    <w:name w:val="Основной шрифт абзаца1"/>
    <w:rsid w:val="00481B1B"/>
  </w:style>
  <w:style w:type="character" w:customStyle="1" w:styleId="affff6">
    <w:name w:val="Знак Знак"/>
    <w:rsid w:val="00481B1B"/>
    <w:rPr>
      <w:rFonts w:ascii="Calibri" w:hAnsi="Calibri"/>
      <w:lang w:val="ru-RU" w:eastAsia="x-none"/>
    </w:rPr>
  </w:style>
  <w:style w:type="character" w:customStyle="1" w:styleId="affff7">
    <w:name w:val="Символ сноски"/>
    <w:rsid w:val="00481B1B"/>
    <w:rPr>
      <w:vertAlign w:val="superscript"/>
    </w:rPr>
  </w:style>
  <w:style w:type="character" w:customStyle="1" w:styleId="affff8">
    <w:name w:val="Символ нумерации"/>
    <w:rsid w:val="00481B1B"/>
  </w:style>
  <w:style w:type="character" w:customStyle="1" w:styleId="Char">
    <w:name w:val="Знак Char"/>
    <w:uiPriority w:val="99"/>
    <w:rsid w:val="00481B1B"/>
    <w:rPr>
      <w:rFonts w:ascii="Arial Unicode MS" w:eastAsia="Arial Unicode MS" w:hAnsi="Arial Unicode MS" w:cs="Arial Unicode MS"/>
      <w:color w:val="000000"/>
      <w:sz w:val="24"/>
      <w:szCs w:val="24"/>
      <w:lang w:val="ru"/>
    </w:rPr>
  </w:style>
  <w:style w:type="paragraph" w:styleId="affff9">
    <w:name w:val="caption"/>
    <w:basedOn w:val="a9"/>
    <w:link w:val="affffa"/>
    <w:uiPriority w:val="35"/>
    <w:qFormat/>
    <w:rsid w:val="00481B1B"/>
    <w:pPr>
      <w:suppressLineNumbers/>
      <w:suppressAutoHyphens/>
      <w:overflowPunct w:val="0"/>
      <w:autoSpaceDE w:val="0"/>
      <w:spacing w:before="120" w:after="120" w:line="240" w:lineRule="auto"/>
    </w:pPr>
    <w:rPr>
      <w:rFonts w:ascii="Times New Roman" w:eastAsia="Times New Roman" w:hAnsi="Times New Roman" w:cs="Mangal"/>
      <w:i/>
      <w:iCs/>
      <w:sz w:val="24"/>
      <w:szCs w:val="24"/>
      <w:lang w:eastAsia="zh-CN"/>
    </w:rPr>
  </w:style>
  <w:style w:type="paragraph" w:customStyle="1" w:styleId="3f3">
    <w:name w:val="Указатель3"/>
    <w:basedOn w:val="a9"/>
    <w:rsid w:val="00481B1B"/>
    <w:pPr>
      <w:suppressLineNumbers/>
      <w:suppressAutoHyphens/>
      <w:overflowPunct w:val="0"/>
      <w:autoSpaceDE w:val="0"/>
      <w:spacing w:after="0" w:line="240" w:lineRule="auto"/>
    </w:pPr>
    <w:rPr>
      <w:rFonts w:ascii="Times New Roman" w:eastAsia="Times New Roman" w:hAnsi="Times New Roman" w:cs="Mangal"/>
      <w:sz w:val="24"/>
      <w:szCs w:val="20"/>
      <w:lang w:eastAsia="zh-CN"/>
    </w:rPr>
  </w:style>
  <w:style w:type="paragraph" w:customStyle="1" w:styleId="2fa">
    <w:name w:val="Название объекта2"/>
    <w:basedOn w:val="a9"/>
    <w:rsid w:val="00481B1B"/>
    <w:pPr>
      <w:suppressLineNumbers/>
      <w:suppressAutoHyphens/>
      <w:overflowPunct w:val="0"/>
      <w:autoSpaceDE w:val="0"/>
      <w:spacing w:before="120" w:after="120" w:line="240" w:lineRule="auto"/>
    </w:pPr>
    <w:rPr>
      <w:rFonts w:ascii="Times New Roman" w:eastAsia="Times New Roman" w:hAnsi="Times New Roman" w:cs="Mangal"/>
      <w:i/>
      <w:iCs/>
      <w:sz w:val="24"/>
      <w:szCs w:val="24"/>
      <w:lang w:eastAsia="zh-CN"/>
    </w:rPr>
  </w:style>
  <w:style w:type="paragraph" w:customStyle="1" w:styleId="2fb">
    <w:name w:val="Указатель2"/>
    <w:basedOn w:val="a9"/>
    <w:rsid w:val="00481B1B"/>
    <w:pPr>
      <w:suppressLineNumbers/>
      <w:suppressAutoHyphens/>
      <w:overflowPunct w:val="0"/>
      <w:autoSpaceDE w:val="0"/>
      <w:spacing w:after="0" w:line="240" w:lineRule="auto"/>
    </w:pPr>
    <w:rPr>
      <w:rFonts w:ascii="Times New Roman" w:eastAsia="Times New Roman" w:hAnsi="Times New Roman" w:cs="Mangal"/>
      <w:sz w:val="24"/>
      <w:szCs w:val="20"/>
      <w:lang w:eastAsia="zh-CN"/>
    </w:rPr>
  </w:style>
  <w:style w:type="paragraph" w:customStyle="1" w:styleId="1ff2">
    <w:name w:val="Указатель1"/>
    <w:basedOn w:val="a9"/>
    <w:rsid w:val="00481B1B"/>
    <w:pPr>
      <w:suppressLineNumbers/>
      <w:suppressAutoHyphens/>
      <w:overflowPunct w:val="0"/>
      <w:autoSpaceDE w:val="0"/>
      <w:spacing w:after="0" w:line="240" w:lineRule="auto"/>
    </w:pPr>
    <w:rPr>
      <w:rFonts w:ascii="Times New Roman" w:eastAsia="Times New Roman" w:hAnsi="Times New Roman" w:cs="Mangal"/>
      <w:sz w:val="24"/>
      <w:szCs w:val="20"/>
      <w:lang w:eastAsia="zh-CN"/>
    </w:rPr>
  </w:style>
  <w:style w:type="character" w:customStyle="1" w:styleId="BodyTextIndentChar">
    <w:name w:val="Body Text Indent Char"/>
    <w:rsid w:val="00481B1B"/>
    <w:rPr>
      <w:rFonts w:ascii="Arial Unicode MS" w:eastAsia="Arial Unicode MS" w:hAnsi="Arial Unicode MS" w:cs="Arial Unicode MS"/>
      <w:color w:val="000000"/>
      <w:sz w:val="24"/>
      <w:szCs w:val="24"/>
      <w:lang w:val="ru"/>
    </w:rPr>
  </w:style>
  <w:style w:type="paragraph" w:customStyle="1" w:styleId="314">
    <w:name w:val="Основной текст 31"/>
    <w:basedOn w:val="a9"/>
    <w:rsid w:val="00481B1B"/>
    <w:pPr>
      <w:suppressAutoHyphens/>
      <w:spacing w:after="120" w:line="240" w:lineRule="auto"/>
    </w:pPr>
    <w:rPr>
      <w:rFonts w:ascii="Times New Roman" w:eastAsia="Times New Roman" w:hAnsi="Times New Roman" w:cs="Times New Roman"/>
      <w:sz w:val="16"/>
      <w:szCs w:val="16"/>
      <w:lang w:eastAsia="zh-CN"/>
    </w:rPr>
  </w:style>
  <w:style w:type="paragraph" w:customStyle="1" w:styleId="1ff3">
    <w:name w:val="Цитата1"/>
    <w:basedOn w:val="a9"/>
    <w:rsid w:val="00481B1B"/>
    <w:pPr>
      <w:suppressAutoHyphens/>
      <w:spacing w:after="0" w:line="240" w:lineRule="auto"/>
      <w:ind w:left="-1418" w:right="-1333"/>
    </w:pPr>
    <w:rPr>
      <w:rFonts w:ascii="Times New Roman" w:eastAsia="Times New Roman" w:hAnsi="Times New Roman" w:cs="Times New Roman"/>
      <w:sz w:val="20"/>
      <w:szCs w:val="20"/>
      <w:lang w:eastAsia="zh-CN"/>
    </w:rPr>
  </w:style>
  <w:style w:type="character" w:customStyle="1" w:styleId="BalloonTextChar">
    <w:name w:val="Balloon Text Char"/>
    <w:uiPriority w:val="99"/>
    <w:semiHidden/>
    <w:rsid w:val="00481B1B"/>
    <w:rPr>
      <w:rFonts w:ascii="Times New Roman" w:eastAsia="Arial Unicode MS" w:hAnsi="Times New Roman" w:cs="Arial Unicode MS"/>
      <w:color w:val="000000"/>
      <w:sz w:val="0"/>
      <w:szCs w:val="0"/>
      <w:lang w:val="ru"/>
    </w:rPr>
  </w:style>
  <w:style w:type="paragraph" w:customStyle="1" w:styleId="710">
    <w:name w:val="Заголовок 71"/>
    <w:basedOn w:val="a9"/>
    <w:next w:val="a9"/>
    <w:rsid w:val="00481B1B"/>
    <w:pPr>
      <w:keepNext/>
      <w:widowControl w:val="0"/>
      <w:suppressAutoHyphens/>
      <w:spacing w:after="0" w:line="240" w:lineRule="auto"/>
      <w:ind w:firstLine="708"/>
      <w:jc w:val="center"/>
    </w:pPr>
    <w:rPr>
      <w:rFonts w:ascii="Times New Roman" w:eastAsia="Times New Roman" w:hAnsi="Times New Roman" w:cs="Times New Roman"/>
      <w:b/>
      <w:bCs/>
      <w:kern w:val="1"/>
      <w:sz w:val="24"/>
      <w:szCs w:val="24"/>
      <w:lang w:eastAsia="zh-CN"/>
    </w:rPr>
  </w:style>
  <w:style w:type="paragraph" w:customStyle="1" w:styleId="2fc">
    <w:name w:val="Цитата2"/>
    <w:basedOn w:val="a9"/>
    <w:rsid w:val="00481B1B"/>
    <w:pPr>
      <w:spacing w:after="0" w:line="240" w:lineRule="auto"/>
      <w:ind w:left="-1418" w:right="-1333"/>
    </w:pPr>
    <w:rPr>
      <w:rFonts w:ascii="Times New Roman" w:eastAsia="Times New Roman" w:hAnsi="Times New Roman" w:cs="Times New Roman"/>
      <w:sz w:val="20"/>
      <w:szCs w:val="20"/>
      <w:lang w:eastAsia="zh-CN"/>
    </w:rPr>
  </w:style>
  <w:style w:type="character" w:customStyle="1" w:styleId="FootnoteTextChar">
    <w:name w:val="Footnote Text Char"/>
    <w:semiHidden/>
    <w:rsid w:val="00481B1B"/>
    <w:rPr>
      <w:rFonts w:ascii="Arial Unicode MS" w:eastAsia="Arial Unicode MS" w:hAnsi="Arial Unicode MS" w:cs="Arial Unicode MS"/>
      <w:color w:val="000000"/>
      <w:lang w:val="ru"/>
    </w:rPr>
  </w:style>
  <w:style w:type="paragraph" w:customStyle="1" w:styleId="affffb">
    <w:name w:val="Содержимое таблицы"/>
    <w:basedOn w:val="a9"/>
    <w:rsid w:val="00481B1B"/>
    <w:pPr>
      <w:suppressLineNumbers/>
      <w:suppressAutoHyphens/>
      <w:overflowPunct w:val="0"/>
      <w:autoSpaceDE w:val="0"/>
      <w:spacing w:after="0" w:line="240" w:lineRule="auto"/>
    </w:pPr>
    <w:rPr>
      <w:rFonts w:ascii="Times New Roman" w:eastAsia="Times New Roman" w:hAnsi="Times New Roman" w:cs="Times New Roman"/>
      <w:sz w:val="24"/>
      <w:szCs w:val="20"/>
      <w:lang w:eastAsia="zh-CN"/>
    </w:rPr>
  </w:style>
  <w:style w:type="paragraph" w:customStyle="1" w:styleId="affffc">
    <w:name w:val="Заголовок таблицы"/>
    <w:basedOn w:val="affffb"/>
    <w:rsid w:val="00481B1B"/>
    <w:pPr>
      <w:jc w:val="center"/>
    </w:pPr>
    <w:rPr>
      <w:b/>
      <w:bCs/>
    </w:rPr>
  </w:style>
  <w:style w:type="paragraph" w:customStyle="1" w:styleId="indent2">
    <w:name w:val="indent2"/>
    <w:basedOn w:val="a9"/>
    <w:rsid w:val="00481B1B"/>
    <w:pPr>
      <w:spacing w:before="48" w:after="0" w:line="240" w:lineRule="auto"/>
      <w:ind w:left="1886" w:hanging="763"/>
    </w:pPr>
    <w:rPr>
      <w:rFonts w:ascii="Arial" w:eastAsia="Times New Roman" w:hAnsi="Arial" w:cs="Arial"/>
      <w:lang w:val="en-GB"/>
    </w:rPr>
  </w:style>
  <w:style w:type="character" w:customStyle="1" w:styleId="HeaderChar">
    <w:name w:val="Header Char"/>
    <w:aliases w:val="Heder Char,Titul Char,??????? ?????????? Char,I.L.T. Char,Aa?oiee eieiioeooe1 Char"/>
    <w:rsid w:val="00481B1B"/>
    <w:rPr>
      <w:rFonts w:ascii="Arial Unicode MS" w:eastAsia="Arial Unicode MS" w:hAnsi="Arial Unicode MS" w:cs="Arial Unicode MS"/>
      <w:color w:val="000000"/>
      <w:sz w:val="24"/>
      <w:szCs w:val="24"/>
      <w:lang w:val="ru"/>
    </w:rPr>
  </w:style>
  <w:style w:type="character" w:customStyle="1" w:styleId="FooterChar">
    <w:name w:val="Footer Char"/>
    <w:uiPriority w:val="99"/>
    <w:semiHidden/>
    <w:rsid w:val="00481B1B"/>
    <w:rPr>
      <w:rFonts w:ascii="Arial Unicode MS" w:eastAsia="Arial Unicode MS" w:hAnsi="Arial Unicode MS" w:cs="Arial Unicode MS"/>
      <w:color w:val="000000"/>
      <w:sz w:val="24"/>
      <w:szCs w:val="24"/>
      <w:lang w:val="ru"/>
    </w:rPr>
  </w:style>
  <w:style w:type="character" w:customStyle="1" w:styleId="CommentTextChar">
    <w:name w:val="Comment Text Char"/>
    <w:uiPriority w:val="99"/>
    <w:semiHidden/>
    <w:rsid w:val="00481B1B"/>
    <w:rPr>
      <w:rFonts w:ascii="Arial Unicode MS" w:eastAsia="Arial Unicode MS" w:hAnsi="Arial Unicode MS" w:cs="Arial Unicode MS"/>
      <w:color w:val="000000"/>
      <w:lang w:val="ru"/>
    </w:rPr>
  </w:style>
  <w:style w:type="character" w:customStyle="1" w:styleId="CommentSubjectChar">
    <w:name w:val="Comment Subject Char"/>
    <w:uiPriority w:val="99"/>
    <w:semiHidden/>
    <w:rsid w:val="00481B1B"/>
    <w:rPr>
      <w:rFonts w:ascii="Arial Unicode MS" w:eastAsia="Arial Unicode MS" w:hAnsi="Arial Unicode MS" w:cs="Arial Unicode MS"/>
      <w:b/>
      <w:bCs/>
      <w:color w:val="000000"/>
      <w:sz w:val="20"/>
      <w:lang w:val="ru" w:eastAsia="zh-CN"/>
    </w:rPr>
  </w:style>
  <w:style w:type="character" w:customStyle="1" w:styleId="WW8Num50z0">
    <w:name w:val="WW8Num50z0"/>
    <w:rsid w:val="00481B1B"/>
    <w:rPr>
      <w:rFonts w:ascii="Times New Roman" w:hAnsi="Times New Roman"/>
      <w:spacing w:val="0"/>
      <w:kern w:val="1"/>
      <w:position w:val="0"/>
      <w:sz w:val="24"/>
      <w:u w:val="none"/>
      <w:vertAlign w:val="baseline"/>
    </w:rPr>
  </w:style>
  <w:style w:type="character" w:customStyle="1" w:styleId="1ff4">
    <w:name w:val="Верхний колонтитул Знак1"/>
    <w:aliases w:val="Heder Знак1,Titul Знак1,??????? ?????????? Знак,I.L.T. Знак,Aa?oiee eieiioeooe1 Знак1"/>
    <w:uiPriority w:val="99"/>
    <w:rsid w:val="00481B1B"/>
    <w:rPr>
      <w:sz w:val="24"/>
      <w:lang w:val="x-none" w:eastAsia="zh-CN"/>
    </w:rPr>
  </w:style>
  <w:style w:type="character" w:customStyle="1" w:styleId="315">
    <w:name w:val="Знак Знак31"/>
    <w:rsid w:val="00481B1B"/>
    <w:rPr>
      <w:rFonts w:ascii="Calibri" w:hAnsi="Calibri"/>
      <w:lang w:val="ru-RU" w:eastAsia="x-none"/>
    </w:rPr>
  </w:style>
  <w:style w:type="paragraph" w:customStyle="1" w:styleId="711">
    <w:name w:val="Заголовок 711"/>
    <w:basedOn w:val="a9"/>
    <w:next w:val="a9"/>
    <w:rsid w:val="00481B1B"/>
    <w:pPr>
      <w:keepNext/>
      <w:widowControl w:val="0"/>
      <w:suppressAutoHyphens/>
      <w:spacing w:after="0" w:line="240" w:lineRule="auto"/>
      <w:ind w:firstLine="708"/>
      <w:jc w:val="center"/>
    </w:pPr>
    <w:rPr>
      <w:rFonts w:ascii="Times New Roman" w:eastAsia="Times New Roman" w:hAnsi="Times New Roman" w:cs="Times New Roman"/>
      <w:b/>
      <w:bCs/>
      <w:kern w:val="1"/>
      <w:sz w:val="24"/>
      <w:szCs w:val="24"/>
      <w:lang w:eastAsia="zh-CN"/>
    </w:rPr>
  </w:style>
  <w:style w:type="paragraph" w:customStyle="1" w:styleId="115">
    <w:name w:val="Абзац списка11"/>
    <w:basedOn w:val="a9"/>
    <w:rsid w:val="00481B1B"/>
    <w:pPr>
      <w:spacing w:after="0" w:line="240" w:lineRule="auto"/>
      <w:ind w:left="720"/>
      <w:contextualSpacing/>
    </w:pPr>
    <w:rPr>
      <w:rFonts w:ascii="Times New Roman" w:eastAsia="Times New Roman" w:hAnsi="Times New Roman" w:cs="Times New Roman"/>
      <w:sz w:val="24"/>
      <w:szCs w:val="24"/>
      <w:lang w:eastAsia="ru-RU"/>
    </w:rPr>
  </w:style>
  <w:style w:type="paragraph" w:styleId="HTML">
    <w:name w:val="HTML Address"/>
    <w:basedOn w:val="a9"/>
    <w:link w:val="HTML0"/>
    <w:uiPriority w:val="99"/>
    <w:unhideWhenUsed/>
    <w:rsid w:val="00481B1B"/>
    <w:pPr>
      <w:spacing w:after="0" w:line="240" w:lineRule="auto"/>
    </w:pPr>
    <w:rPr>
      <w:rFonts w:ascii="Arial Unicode MS" w:eastAsia="Arial Unicode MS" w:hAnsi="Arial Unicode MS" w:cs="Arial Unicode MS"/>
      <w:i/>
      <w:iCs/>
      <w:color w:val="000000"/>
      <w:sz w:val="24"/>
      <w:szCs w:val="24"/>
      <w:lang w:val="ru" w:eastAsia="ru-RU"/>
    </w:rPr>
  </w:style>
  <w:style w:type="character" w:customStyle="1" w:styleId="HTML0">
    <w:name w:val="Адрес HTML Знак"/>
    <w:basedOn w:val="ab"/>
    <w:link w:val="HTML"/>
    <w:uiPriority w:val="99"/>
    <w:rsid w:val="00481B1B"/>
    <w:rPr>
      <w:rFonts w:ascii="Arial Unicode MS" w:eastAsia="Arial Unicode MS" w:hAnsi="Arial Unicode MS" w:cs="Arial Unicode MS"/>
      <w:i/>
      <w:iCs/>
      <w:color w:val="000000"/>
      <w:sz w:val="24"/>
      <w:szCs w:val="24"/>
      <w:lang w:val="ru" w:eastAsia="ru-RU"/>
    </w:rPr>
  </w:style>
  <w:style w:type="character" w:customStyle="1" w:styleId="affffd">
    <w:name w:val="Основной текст_"/>
    <w:link w:val="49"/>
    <w:locked/>
    <w:rsid w:val="00481B1B"/>
    <w:rPr>
      <w:sz w:val="27"/>
      <w:shd w:val="clear" w:color="auto" w:fill="FFFFFF"/>
    </w:rPr>
  </w:style>
  <w:style w:type="paragraph" w:customStyle="1" w:styleId="49">
    <w:name w:val="Основной текст4"/>
    <w:basedOn w:val="a9"/>
    <w:link w:val="affffd"/>
    <w:rsid w:val="00481B1B"/>
    <w:pPr>
      <w:widowControl w:val="0"/>
      <w:shd w:val="clear" w:color="auto" w:fill="FFFFFF"/>
      <w:spacing w:before="300" w:after="180" w:line="240" w:lineRule="atLeast"/>
    </w:pPr>
    <w:rPr>
      <w:sz w:val="27"/>
    </w:rPr>
  </w:style>
  <w:style w:type="paragraph" w:customStyle="1" w:styleId="1ff5">
    <w:name w:val="заголовок 1"/>
    <w:basedOn w:val="a9"/>
    <w:next w:val="a9"/>
    <w:rsid w:val="00481B1B"/>
    <w:pPr>
      <w:keepNext/>
      <w:spacing w:after="0" w:line="240" w:lineRule="auto"/>
      <w:ind w:right="-1"/>
      <w:jc w:val="center"/>
    </w:pPr>
    <w:rPr>
      <w:rFonts w:ascii="Times New Roman" w:eastAsia="Times New Roman" w:hAnsi="Times New Roman" w:cs="Times New Roman"/>
      <w:b/>
      <w:szCs w:val="20"/>
      <w:lang w:eastAsia="ru-RU"/>
    </w:rPr>
  </w:style>
  <w:style w:type="character" w:customStyle="1" w:styleId="BodyTextIndent2Char">
    <w:name w:val="Body Text Indent 2 Char"/>
    <w:uiPriority w:val="99"/>
    <w:rsid w:val="00481B1B"/>
    <w:rPr>
      <w:rFonts w:ascii="Arial Unicode MS" w:eastAsia="Arial Unicode MS" w:hAnsi="Arial Unicode MS" w:cs="Arial Unicode MS"/>
      <w:color w:val="000000"/>
      <w:sz w:val="24"/>
      <w:szCs w:val="24"/>
      <w:lang w:val="ru"/>
    </w:rPr>
  </w:style>
  <w:style w:type="character" w:customStyle="1" w:styleId="BodyText3Char">
    <w:name w:val="Body Text 3 Char"/>
    <w:uiPriority w:val="99"/>
    <w:rsid w:val="00481B1B"/>
    <w:rPr>
      <w:rFonts w:ascii="Arial Unicode MS" w:eastAsia="Arial Unicode MS" w:hAnsi="Arial Unicode MS" w:cs="Arial Unicode MS"/>
      <w:color w:val="000000"/>
      <w:sz w:val="16"/>
      <w:szCs w:val="16"/>
      <w:lang w:val="ru"/>
    </w:rPr>
  </w:style>
  <w:style w:type="character" w:customStyle="1" w:styleId="Normal0">
    <w:name w:val="Normal Знак"/>
    <w:link w:val="19"/>
    <w:locked/>
    <w:rsid w:val="00481B1B"/>
    <w:rPr>
      <w:rFonts w:ascii="Arial" w:eastAsia="Times New Roman" w:hAnsi="Arial" w:cs="Times New Roman"/>
      <w:sz w:val="28"/>
      <w:szCs w:val="20"/>
      <w:lang w:eastAsia="ru-RU"/>
    </w:rPr>
  </w:style>
  <w:style w:type="character" w:customStyle="1" w:styleId="PlainTextChar">
    <w:name w:val="Plain Text Char"/>
    <w:uiPriority w:val="99"/>
    <w:rsid w:val="00481B1B"/>
    <w:rPr>
      <w:rFonts w:ascii="Courier New" w:eastAsia="Arial Unicode MS" w:hAnsi="Courier New" w:cs="Courier New"/>
      <w:color w:val="000000"/>
      <w:lang w:val="ru"/>
    </w:rPr>
  </w:style>
  <w:style w:type="character" w:customStyle="1" w:styleId="1ff6">
    <w:name w:val="Текст выноски Знак1"/>
    <w:uiPriority w:val="99"/>
    <w:rsid w:val="00481B1B"/>
    <w:rPr>
      <w:rFonts w:ascii="Tahoma" w:hAnsi="Tahoma"/>
      <w:sz w:val="16"/>
      <w:lang w:val="x-none" w:eastAsia="ru-RU"/>
    </w:rPr>
  </w:style>
  <w:style w:type="character" w:customStyle="1" w:styleId="2fd">
    <w:name w:val="Знак Знак2"/>
    <w:locked/>
    <w:rsid w:val="00481B1B"/>
    <w:rPr>
      <w:sz w:val="24"/>
      <w:lang w:val="ru-RU" w:eastAsia="ru-RU"/>
    </w:rPr>
  </w:style>
  <w:style w:type="paragraph" w:customStyle="1" w:styleId="affffe">
    <w:name w:val="Пробный"/>
    <w:basedOn w:val="a9"/>
    <w:uiPriority w:val="99"/>
    <w:rsid w:val="00481B1B"/>
    <w:pPr>
      <w:spacing w:after="120" w:line="240" w:lineRule="auto"/>
      <w:jc w:val="both"/>
    </w:pPr>
    <w:rPr>
      <w:rFonts w:ascii="Times New Roman" w:eastAsia="Times New Roman" w:hAnsi="Times New Roman" w:cs="Times New Roman"/>
      <w:sz w:val="20"/>
      <w:szCs w:val="24"/>
      <w:lang w:eastAsia="ru-RU"/>
    </w:rPr>
  </w:style>
  <w:style w:type="paragraph" w:customStyle="1" w:styleId="consplusnormal1">
    <w:name w:val="consplusnormal"/>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7">
    <w:name w:val="Знак1 Знак Знак Знак"/>
    <w:basedOn w:val="a9"/>
    <w:rsid w:val="00481B1B"/>
    <w:pPr>
      <w:spacing w:line="240" w:lineRule="exact"/>
    </w:pPr>
    <w:rPr>
      <w:rFonts w:ascii="Verdana" w:eastAsia="Times New Roman" w:hAnsi="Verdana" w:cs="Times New Roman"/>
      <w:sz w:val="20"/>
      <w:szCs w:val="20"/>
      <w:lang w:val="en-US"/>
    </w:rPr>
  </w:style>
  <w:style w:type="character" w:customStyle="1" w:styleId="TitleChar">
    <w:name w:val="Title Char"/>
    <w:rsid w:val="00481B1B"/>
    <w:rPr>
      <w:rFonts w:ascii="Cambria" w:eastAsia="Times New Roman" w:hAnsi="Cambria" w:cs="Times New Roman"/>
      <w:b/>
      <w:bCs/>
      <w:color w:val="000000"/>
      <w:kern w:val="28"/>
      <w:sz w:val="32"/>
      <w:szCs w:val="32"/>
      <w:lang w:val="ru"/>
    </w:rPr>
  </w:style>
  <w:style w:type="paragraph" w:customStyle="1" w:styleId="Web">
    <w:name w:val="Обычный (Web)"/>
    <w:basedOn w:val="a9"/>
    <w:uiPriority w:val="99"/>
    <w:rsid w:val="00481B1B"/>
    <w:pPr>
      <w:autoSpaceDE w:val="0"/>
      <w:autoSpaceDN w:val="0"/>
      <w:spacing w:before="100" w:after="100" w:line="240" w:lineRule="auto"/>
    </w:pPr>
    <w:rPr>
      <w:rFonts w:ascii="Times New Roman" w:eastAsia="Times New Roman" w:hAnsi="Times New Roman" w:cs="Times New Roman"/>
      <w:sz w:val="24"/>
      <w:szCs w:val="24"/>
      <w:lang w:eastAsia="ru-RU"/>
    </w:rPr>
  </w:style>
  <w:style w:type="character" w:customStyle="1" w:styleId="57">
    <w:name w:val="Знак Знак5"/>
    <w:locked/>
    <w:rsid w:val="00481B1B"/>
    <w:rPr>
      <w:sz w:val="24"/>
      <w:lang w:val="ru-RU" w:eastAsia="ru-RU"/>
    </w:rPr>
  </w:style>
  <w:style w:type="paragraph" w:customStyle="1" w:styleId="1ff8">
    <w:name w:val="Название1"/>
    <w:basedOn w:val="a9"/>
    <w:rsid w:val="00481B1B"/>
    <w:pPr>
      <w:suppressLineNumbers/>
      <w:suppressAutoHyphens/>
      <w:spacing w:before="120" w:after="120" w:line="240" w:lineRule="auto"/>
    </w:pPr>
    <w:rPr>
      <w:rFonts w:ascii="Arial" w:eastAsia="SimSun" w:hAnsi="Arial" w:cs="Tahoma"/>
      <w:i/>
      <w:iCs/>
      <w:sz w:val="20"/>
      <w:szCs w:val="24"/>
      <w:lang w:eastAsia="ar-SA"/>
    </w:rPr>
  </w:style>
  <w:style w:type="paragraph" w:customStyle="1" w:styleId="215">
    <w:name w:val="Маркированный список 21"/>
    <w:basedOn w:val="a9"/>
    <w:rsid w:val="00481B1B"/>
    <w:pPr>
      <w:tabs>
        <w:tab w:val="left" w:pos="643"/>
      </w:tabs>
      <w:suppressAutoHyphens/>
      <w:spacing w:after="60" w:line="240" w:lineRule="auto"/>
      <w:ind w:left="283"/>
      <w:jc w:val="both"/>
    </w:pPr>
    <w:rPr>
      <w:rFonts w:ascii="Times New Roman" w:eastAsia="Times New Roman" w:hAnsi="Times New Roman" w:cs="Times New Roman"/>
      <w:sz w:val="24"/>
      <w:szCs w:val="20"/>
      <w:lang w:eastAsia="ar-SA"/>
    </w:rPr>
  </w:style>
  <w:style w:type="paragraph" w:customStyle="1" w:styleId="216">
    <w:name w:val="Нумерованный список 21"/>
    <w:basedOn w:val="a9"/>
    <w:rsid w:val="00481B1B"/>
    <w:pPr>
      <w:tabs>
        <w:tab w:val="left" w:pos="432"/>
      </w:tabs>
      <w:suppressAutoHyphens/>
      <w:spacing w:after="0" w:line="240" w:lineRule="auto"/>
      <w:ind w:left="432" w:hanging="432"/>
    </w:pPr>
    <w:rPr>
      <w:rFonts w:ascii="Times New Roman" w:eastAsia="SimSun" w:hAnsi="Times New Roman" w:cs="Times New Roman"/>
      <w:sz w:val="24"/>
      <w:szCs w:val="24"/>
      <w:lang w:eastAsia="ar-SA"/>
    </w:rPr>
  </w:style>
  <w:style w:type="paragraph" w:customStyle="1" w:styleId="217">
    <w:name w:val="Основной текст с отступом 21"/>
    <w:basedOn w:val="a9"/>
    <w:rsid w:val="00481B1B"/>
    <w:pPr>
      <w:suppressAutoHyphens/>
      <w:spacing w:after="120" w:line="480" w:lineRule="auto"/>
      <w:ind w:left="283"/>
    </w:pPr>
    <w:rPr>
      <w:rFonts w:ascii="Times New Roman" w:eastAsia="SimSun" w:hAnsi="Times New Roman" w:cs="Times New Roman"/>
      <w:sz w:val="24"/>
      <w:szCs w:val="24"/>
      <w:lang w:eastAsia="ar-SA"/>
    </w:rPr>
  </w:style>
  <w:style w:type="paragraph" w:customStyle="1" w:styleId="2fe">
    <w:name w:val="Текст2"/>
    <w:basedOn w:val="a9"/>
    <w:rsid w:val="00481B1B"/>
    <w:pPr>
      <w:suppressAutoHyphens/>
      <w:spacing w:after="0" w:line="240" w:lineRule="auto"/>
    </w:pPr>
    <w:rPr>
      <w:rFonts w:ascii="Courier New" w:eastAsia="Times New Roman" w:hAnsi="Courier New" w:cs="Courier New"/>
      <w:sz w:val="20"/>
      <w:szCs w:val="20"/>
      <w:lang w:eastAsia="ar-SA"/>
    </w:rPr>
  </w:style>
  <w:style w:type="paragraph" w:customStyle="1" w:styleId="1ff9">
    <w:name w:val="Заглавие1"/>
    <w:basedOn w:val="a9"/>
    <w:rsid w:val="00481B1B"/>
    <w:pPr>
      <w:suppressAutoHyphens/>
      <w:spacing w:after="0" w:line="240" w:lineRule="auto"/>
      <w:jc w:val="center"/>
    </w:pPr>
    <w:rPr>
      <w:rFonts w:ascii="Times New Roman" w:eastAsia="Times New Roman" w:hAnsi="Times New Roman" w:cs="Times New Roman"/>
      <w:b/>
      <w:caps/>
      <w:sz w:val="28"/>
      <w:szCs w:val="20"/>
      <w:lang w:eastAsia="ar-SA"/>
    </w:rPr>
  </w:style>
  <w:style w:type="paragraph" w:customStyle="1" w:styleId="316">
    <w:name w:val="Маркированный список 31"/>
    <w:basedOn w:val="a9"/>
    <w:uiPriority w:val="99"/>
    <w:rsid w:val="00481B1B"/>
    <w:pPr>
      <w:tabs>
        <w:tab w:val="left" w:pos="720"/>
      </w:tabs>
      <w:suppressAutoHyphens/>
      <w:spacing w:after="60" w:line="240" w:lineRule="auto"/>
      <w:ind w:left="720" w:hanging="360"/>
      <w:jc w:val="both"/>
    </w:pPr>
    <w:rPr>
      <w:rFonts w:ascii="Times New Roman" w:eastAsia="Times New Roman" w:hAnsi="Times New Roman" w:cs="Times New Roman"/>
      <w:sz w:val="24"/>
      <w:szCs w:val="20"/>
      <w:lang w:eastAsia="ar-SA"/>
    </w:rPr>
  </w:style>
  <w:style w:type="paragraph" w:customStyle="1" w:styleId="413">
    <w:name w:val="Маркированный список 41"/>
    <w:basedOn w:val="a9"/>
    <w:rsid w:val="00481B1B"/>
    <w:pPr>
      <w:tabs>
        <w:tab w:val="left" w:pos="1209"/>
      </w:tabs>
      <w:suppressAutoHyphens/>
      <w:spacing w:after="60" w:line="240" w:lineRule="auto"/>
      <w:ind w:left="566"/>
      <w:jc w:val="both"/>
    </w:pPr>
    <w:rPr>
      <w:rFonts w:ascii="Times New Roman" w:eastAsia="Times New Roman" w:hAnsi="Times New Roman" w:cs="Times New Roman"/>
      <w:sz w:val="24"/>
      <w:szCs w:val="20"/>
      <w:lang w:eastAsia="ar-SA"/>
    </w:rPr>
  </w:style>
  <w:style w:type="paragraph" w:customStyle="1" w:styleId="514">
    <w:name w:val="Маркированный список 51"/>
    <w:basedOn w:val="a9"/>
    <w:uiPriority w:val="99"/>
    <w:rsid w:val="00481B1B"/>
    <w:pPr>
      <w:tabs>
        <w:tab w:val="left" w:pos="1492"/>
      </w:tabs>
      <w:suppressAutoHyphens/>
      <w:spacing w:after="60" w:line="240" w:lineRule="auto"/>
      <w:ind w:left="566"/>
      <w:jc w:val="both"/>
    </w:pPr>
    <w:rPr>
      <w:rFonts w:ascii="Times New Roman" w:eastAsia="Times New Roman" w:hAnsi="Times New Roman" w:cs="Times New Roman"/>
      <w:sz w:val="24"/>
      <w:szCs w:val="20"/>
      <w:lang w:eastAsia="ar-SA"/>
    </w:rPr>
  </w:style>
  <w:style w:type="paragraph" w:customStyle="1" w:styleId="1ffa">
    <w:name w:val="Нумерованный список1"/>
    <w:basedOn w:val="a9"/>
    <w:rsid w:val="00481B1B"/>
    <w:pPr>
      <w:tabs>
        <w:tab w:val="left" w:pos="360"/>
      </w:tabs>
      <w:suppressAutoHyphens/>
      <w:spacing w:after="60" w:line="240" w:lineRule="auto"/>
      <w:ind w:left="-849"/>
      <w:jc w:val="both"/>
    </w:pPr>
    <w:rPr>
      <w:rFonts w:ascii="Times New Roman" w:eastAsia="Times New Roman" w:hAnsi="Times New Roman" w:cs="Times New Roman"/>
      <w:sz w:val="24"/>
      <w:szCs w:val="20"/>
      <w:lang w:eastAsia="ar-SA"/>
    </w:rPr>
  </w:style>
  <w:style w:type="paragraph" w:customStyle="1" w:styleId="317">
    <w:name w:val="Нумерованный список 31"/>
    <w:basedOn w:val="a9"/>
    <w:uiPriority w:val="99"/>
    <w:rsid w:val="00481B1B"/>
    <w:pPr>
      <w:tabs>
        <w:tab w:val="left" w:pos="926"/>
      </w:tabs>
      <w:suppressAutoHyphens/>
      <w:spacing w:after="60" w:line="240" w:lineRule="auto"/>
      <w:ind w:left="566"/>
      <w:jc w:val="both"/>
    </w:pPr>
    <w:rPr>
      <w:rFonts w:ascii="Times New Roman" w:eastAsia="Times New Roman" w:hAnsi="Times New Roman" w:cs="Times New Roman"/>
      <w:sz w:val="24"/>
      <w:szCs w:val="20"/>
      <w:lang w:eastAsia="ar-SA"/>
    </w:rPr>
  </w:style>
  <w:style w:type="paragraph" w:customStyle="1" w:styleId="414">
    <w:name w:val="Нумерованный список 41"/>
    <w:basedOn w:val="a9"/>
    <w:rsid w:val="00481B1B"/>
    <w:pPr>
      <w:tabs>
        <w:tab w:val="left" w:pos="1209"/>
      </w:tabs>
      <w:suppressAutoHyphens/>
      <w:spacing w:after="60" w:line="240" w:lineRule="auto"/>
      <w:ind w:left="566"/>
      <w:jc w:val="both"/>
    </w:pPr>
    <w:rPr>
      <w:rFonts w:ascii="Times New Roman" w:eastAsia="Times New Roman" w:hAnsi="Times New Roman" w:cs="Times New Roman"/>
      <w:sz w:val="24"/>
      <w:szCs w:val="20"/>
      <w:lang w:eastAsia="ar-SA"/>
    </w:rPr>
  </w:style>
  <w:style w:type="paragraph" w:customStyle="1" w:styleId="515">
    <w:name w:val="Нумерованный список 51"/>
    <w:basedOn w:val="a9"/>
    <w:rsid w:val="00481B1B"/>
    <w:pPr>
      <w:tabs>
        <w:tab w:val="left" w:pos="1492"/>
      </w:tabs>
      <w:suppressAutoHyphens/>
      <w:spacing w:after="60" w:line="240" w:lineRule="auto"/>
      <w:ind w:left="566"/>
      <w:jc w:val="both"/>
    </w:pPr>
    <w:rPr>
      <w:rFonts w:ascii="Times New Roman" w:eastAsia="Times New Roman" w:hAnsi="Times New Roman" w:cs="Times New Roman"/>
      <w:sz w:val="24"/>
      <w:szCs w:val="20"/>
      <w:lang w:eastAsia="ar-SA"/>
    </w:rPr>
  </w:style>
  <w:style w:type="paragraph" w:customStyle="1" w:styleId="afffff">
    <w:name w:val="Раздел"/>
    <w:basedOn w:val="a9"/>
    <w:rsid w:val="00481B1B"/>
    <w:pPr>
      <w:tabs>
        <w:tab w:val="left" w:pos="1440"/>
      </w:tabs>
      <w:suppressAutoHyphens/>
      <w:spacing w:before="120" w:after="120" w:line="240" w:lineRule="auto"/>
      <w:ind w:left="-849"/>
      <w:jc w:val="center"/>
    </w:pPr>
    <w:rPr>
      <w:rFonts w:ascii="Arial Narrow" w:eastAsia="Times New Roman" w:hAnsi="Arial Narrow" w:cs="Times New Roman"/>
      <w:b/>
      <w:sz w:val="28"/>
      <w:szCs w:val="20"/>
      <w:lang w:eastAsia="ar-SA"/>
    </w:rPr>
  </w:style>
  <w:style w:type="paragraph" w:customStyle="1" w:styleId="3f4">
    <w:name w:val="Раздел 3"/>
    <w:basedOn w:val="a9"/>
    <w:rsid w:val="00481B1B"/>
    <w:pPr>
      <w:tabs>
        <w:tab w:val="left" w:pos="360"/>
      </w:tabs>
      <w:suppressAutoHyphens/>
      <w:spacing w:before="120" w:after="120" w:line="240" w:lineRule="auto"/>
      <w:ind w:left="-1132"/>
      <w:jc w:val="center"/>
    </w:pPr>
    <w:rPr>
      <w:rFonts w:ascii="Times New Roman" w:eastAsia="Times New Roman" w:hAnsi="Times New Roman" w:cs="Times New Roman"/>
      <w:b/>
      <w:sz w:val="24"/>
      <w:szCs w:val="20"/>
      <w:lang w:eastAsia="ar-SA"/>
    </w:rPr>
  </w:style>
  <w:style w:type="paragraph" w:customStyle="1" w:styleId="afffff0">
    <w:name w:val="Условия контракта"/>
    <w:basedOn w:val="a9"/>
    <w:rsid w:val="00481B1B"/>
    <w:pPr>
      <w:tabs>
        <w:tab w:val="left" w:pos="567"/>
      </w:tabs>
      <w:suppressAutoHyphens/>
      <w:spacing w:before="240" w:after="120" w:line="240" w:lineRule="auto"/>
      <w:jc w:val="both"/>
    </w:pPr>
    <w:rPr>
      <w:rFonts w:ascii="Times New Roman" w:eastAsia="Times New Roman" w:hAnsi="Times New Roman" w:cs="Times New Roman"/>
      <w:b/>
      <w:sz w:val="24"/>
      <w:szCs w:val="20"/>
      <w:lang w:eastAsia="ar-SA"/>
    </w:rPr>
  </w:style>
  <w:style w:type="paragraph" w:customStyle="1" w:styleId="2-11">
    <w:name w:val="содержание2-11"/>
    <w:basedOn w:val="a9"/>
    <w:uiPriority w:val="99"/>
    <w:rsid w:val="00481B1B"/>
    <w:pPr>
      <w:suppressAutoHyphens/>
      <w:spacing w:after="60" w:line="240" w:lineRule="auto"/>
      <w:jc w:val="both"/>
    </w:pPr>
    <w:rPr>
      <w:rFonts w:ascii="Times New Roman" w:eastAsia="Times New Roman" w:hAnsi="Times New Roman" w:cs="Times New Roman"/>
      <w:sz w:val="24"/>
      <w:szCs w:val="24"/>
      <w:lang w:eastAsia="ar-SA"/>
    </w:rPr>
  </w:style>
  <w:style w:type="character" w:customStyle="1" w:styleId="SubtitleChar">
    <w:name w:val="Subtitle Char"/>
    <w:rsid w:val="00481B1B"/>
    <w:rPr>
      <w:rFonts w:ascii="Cambria" w:eastAsia="Times New Roman" w:hAnsi="Cambria" w:cs="Times New Roman"/>
      <w:color w:val="000000"/>
      <w:sz w:val="24"/>
      <w:szCs w:val="24"/>
      <w:lang w:val="ru"/>
    </w:rPr>
  </w:style>
  <w:style w:type="paragraph" w:customStyle="1" w:styleId="1ffb">
    <w:name w:val="Дата1"/>
    <w:basedOn w:val="a9"/>
    <w:next w:val="a9"/>
    <w:rsid w:val="00481B1B"/>
    <w:pPr>
      <w:suppressAutoHyphens/>
      <w:spacing w:after="60" w:line="240" w:lineRule="auto"/>
      <w:jc w:val="both"/>
    </w:pPr>
    <w:rPr>
      <w:rFonts w:ascii="Times New Roman" w:eastAsia="Times New Roman" w:hAnsi="Times New Roman" w:cs="Times New Roman"/>
      <w:sz w:val="24"/>
      <w:szCs w:val="20"/>
      <w:lang w:eastAsia="ar-SA"/>
    </w:rPr>
  </w:style>
  <w:style w:type="paragraph" w:customStyle="1" w:styleId="1ffc">
    <w:name w:val="Маркированный список1"/>
    <w:basedOn w:val="a9"/>
    <w:rsid w:val="00481B1B"/>
    <w:pPr>
      <w:widowControl w:val="0"/>
      <w:suppressAutoHyphens/>
      <w:spacing w:after="60" w:line="240" w:lineRule="auto"/>
      <w:jc w:val="both"/>
    </w:pPr>
    <w:rPr>
      <w:rFonts w:ascii="Times New Roman" w:eastAsia="Times New Roman" w:hAnsi="Times New Roman" w:cs="Times New Roman"/>
      <w:sz w:val="20"/>
      <w:szCs w:val="20"/>
      <w:lang w:eastAsia="ar-SA"/>
    </w:rPr>
  </w:style>
  <w:style w:type="paragraph" w:customStyle="1" w:styleId="Text05">
    <w:name w:val="Text0.5"/>
    <w:basedOn w:val="a9"/>
    <w:uiPriority w:val="99"/>
    <w:rsid w:val="00481B1B"/>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suppressAutoHyphens/>
      <w:autoSpaceDE w:val="0"/>
      <w:spacing w:after="120" w:line="240" w:lineRule="auto"/>
      <w:jc w:val="both"/>
    </w:pPr>
    <w:rPr>
      <w:rFonts w:ascii="Times New Roman" w:eastAsia="Times New Roman" w:hAnsi="Times New Roman" w:cs="Times New Roman"/>
      <w:lang w:eastAsia="ar-SA"/>
    </w:rPr>
  </w:style>
  <w:style w:type="paragraph" w:customStyle="1" w:styleId="BodyTextIndent32">
    <w:name w:val="Body Text Indent 32"/>
    <w:basedOn w:val="a9"/>
    <w:uiPriority w:val="99"/>
    <w:rsid w:val="00481B1B"/>
    <w:pPr>
      <w:widowControl w:val="0"/>
      <w:suppressAutoHyphens/>
      <w:autoSpaceDE w:val="0"/>
      <w:spacing w:after="0" w:line="240" w:lineRule="auto"/>
      <w:ind w:firstLine="720"/>
      <w:jc w:val="both"/>
    </w:pPr>
    <w:rPr>
      <w:rFonts w:ascii="Kudriashov" w:eastAsia="Times New Roman" w:hAnsi="Kudriashov" w:cs="Times New Roman"/>
      <w:lang w:eastAsia="ar-SA"/>
    </w:rPr>
  </w:style>
  <w:style w:type="paragraph" w:customStyle="1" w:styleId="Pa102">
    <w:name w:val="Pa10+2"/>
    <w:basedOn w:val="a9"/>
    <w:next w:val="a9"/>
    <w:uiPriority w:val="99"/>
    <w:rsid w:val="00481B1B"/>
    <w:pPr>
      <w:suppressAutoHyphens/>
      <w:autoSpaceDE w:val="0"/>
      <w:spacing w:before="300" w:after="0" w:line="201" w:lineRule="atLeast"/>
    </w:pPr>
    <w:rPr>
      <w:rFonts w:ascii="GaramondC" w:eastAsia="Times New Roman" w:hAnsi="GaramondC" w:cs="Times New Roman"/>
      <w:sz w:val="24"/>
      <w:szCs w:val="24"/>
      <w:lang w:eastAsia="ar-SA"/>
    </w:rPr>
  </w:style>
  <w:style w:type="paragraph" w:customStyle="1" w:styleId="Pa192">
    <w:name w:val="Pa19+2"/>
    <w:basedOn w:val="a9"/>
    <w:next w:val="a9"/>
    <w:uiPriority w:val="99"/>
    <w:rsid w:val="00481B1B"/>
    <w:pPr>
      <w:suppressAutoHyphens/>
      <w:autoSpaceDE w:val="0"/>
      <w:spacing w:before="60" w:after="0" w:line="281" w:lineRule="atLeast"/>
    </w:pPr>
    <w:rPr>
      <w:rFonts w:ascii="GaramondC" w:eastAsia="Times New Roman" w:hAnsi="GaramondC" w:cs="Times New Roman"/>
      <w:sz w:val="24"/>
      <w:szCs w:val="24"/>
      <w:lang w:eastAsia="ar-SA"/>
    </w:rPr>
  </w:style>
  <w:style w:type="paragraph" w:customStyle="1" w:styleId="default0">
    <w:name w:val="default"/>
    <w:basedOn w:val="a9"/>
    <w:uiPriority w:val="99"/>
    <w:rsid w:val="00481B1B"/>
    <w:pPr>
      <w:suppressAutoHyphens/>
      <w:autoSpaceDE w:val="0"/>
      <w:spacing w:after="0" w:line="240" w:lineRule="auto"/>
    </w:pPr>
    <w:rPr>
      <w:rFonts w:ascii="GaramondC" w:eastAsia="Times New Roman" w:hAnsi="GaramondC" w:cs="Times New Roman"/>
      <w:color w:val="000000"/>
      <w:sz w:val="24"/>
      <w:szCs w:val="24"/>
      <w:lang w:eastAsia="ar-SA"/>
    </w:rPr>
  </w:style>
  <w:style w:type="paragraph" w:customStyle="1" w:styleId="Pa73">
    <w:name w:val="Pa7+3"/>
    <w:basedOn w:val="a9"/>
    <w:next w:val="a9"/>
    <w:uiPriority w:val="99"/>
    <w:rsid w:val="00481B1B"/>
    <w:pPr>
      <w:suppressAutoHyphens/>
      <w:autoSpaceDE w:val="0"/>
      <w:spacing w:before="300" w:after="0" w:line="201" w:lineRule="atLeast"/>
    </w:pPr>
    <w:rPr>
      <w:rFonts w:ascii="GaramondC" w:eastAsia="Times New Roman" w:hAnsi="GaramondC" w:cs="Times New Roman"/>
      <w:sz w:val="24"/>
      <w:szCs w:val="24"/>
      <w:lang w:eastAsia="ar-SA"/>
    </w:rPr>
  </w:style>
  <w:style w:type="paragraph" w:customStyle="1" w:styleId="Pa62">
    <w:name w:val="Pa6+2"/>
    <w:basedOn w:val="Default"/>
    <w:next w:val="Default"/>
    <w:uiPriority w:val="99"/>
    <w:rsid w:val="00481B1B"/>
    <w:pPr>
      <w:suppressAutoHyphens/>
      <w:autoSpaceDN/>
      <w:adjustRightInd/>
      <w:spacing w:before="500" w:line="241" w:lineRule="atLeast"/>
    </w:pPr>
    <w:rPr>
      <w:rFonts w:ascii="GaramondC" w:hAnsi="GaramondC"/>
      <w:color w:val="auto"/>
      <w:lang w:eastAsia="ar-SA"/>
    </w:rPr>
  </w:style>
  <w:style w:type="paragraph" w:customStyle="1" w:styleId="Pa115">
    <w:name w:val="Pa11+5"/>
    <w:basedOn w:val="Default"/>
    <w:next w:val="Default"/>
    <w:uiPriority w:val="99"/>
    <w:rsid w:val="00481B1B"/>
    <w:pPr>
      <w:suppressAutoHyphens/>
      <w:autoSpaceDN/>
      <w:adjustRightInd/>
      <w:spacing w:before="260" w:line="201" w:lineRule="atLeast"/>
    </w:pPr>
    <w:rPr>
      <w:rFonts w:ascii="GaramondC" w:hAnsi="GaramondC"/>
      <w:color w:val="auto"/>
      <w:lang w:eastAsia="ar-SA"/>
    </w:rPr>
  </w:style>
  <w:style w:type="paragraph" w:customStyle="1" w:styleId="aaieiaie5">
    <w:name w:val="aaieiaie 5"/>
    <w:basedOn w:val="a9"/>
    <w:next w:val="a9"/>
    <w:uiPriority w:val="99"/>
    <w:rsid w:val="00481B1B"/>
    <w:pPr>
      <w:widowControl w:val="0"/>
      <w:tabs>
        <w:tab w:val="left" w:pos="0"/>
      </w:tabs>
      <w:suppressAutoHyphens/>
      <w:spacing w:before="240" w:after="60" w:line="240" w:lineRule="auto"/>
      <w:jc w:val="both"/>
    </w:pPr>
    <w:rPr>
      <w:rFonts w:ascii="Arial" w:eastAsia="Times New Roman" w:hAnsi="Arial" w:cs="Times New Roman"/>
      <w:szCs w:val="20"/>
      <w:lang w:eastAsia="ar-SA"/>
    </w:rPr>
  </w:style>
  <w:style w:type="paragraph" w:customStyle="1" w:styleId="222">
    <w:name w:val="Основной текст 22"/>
    <w:basedOn w:val="a9"/>
    <w:rsid w:val="00481B1B"/>
    <w:pPr>
      <w:widowControl w:val="0"/>
      <w:suppressAutoHyphens/>
      <w:spacing w:after="0" w:line="240" w:lineRule="auto"/>
      <w:ind w:firstLine="708"/>
      <w:jc w:val="both"/>
    </w:pPr>
    <w:rPr>
      <w:rFonts w:ascii="Times New Roman" w:eastAsia="Times New Roman" w:hAnsi="Times New Roman" w:cs="Times New Roman"/>
      <w:szCs w:val="20"/>
      <w:lang w:eastAsia="ar-SA"/>
    </w:rPr>
  </w:style>
  <w:style w:type="paragraph" w:customStyle="1" w:styleId="224">
    <w:name w:val="Основной текст с отступом 22"/>
    <w:basedOn w:val="a9"/>
    <w:rsid w:val="00481B1B"/>
    <w:pPr>
      <w:widowControl w:val="0"/>
      <w:suppressAutoHyphens/>
      <w:spacing w:after="0" w:line="240" w:lineRule="auto"/>
      <w:ind w:firstLine="708"/>
      <w:jc w:val="both"/>
    </w:pPr>
    <w:rPr>
      <w:rFonts w:ascii="Times New Roman" w:eastAsia="Times New Roman" w:hAnsi="Times New Roman" w:cs="Times New Roman"/>
      <w:b/>
      <w:szCs w:val="20"/>
      <w:lang w:eastAsia="ar-SA"/>
    </w:rPr>
  </w:style>
  <w:style w:type="paragraph" w:customStyle="1" w:styleId="6A">
    <w:name w:val="Заголовок 6 A"/>
    <w:next w:val="19"/>
    <w:uiPriority w:val="99"/>
    <w:rsid w:val="00481B1B"/>
    <w:pPr>
      <w:suppressAutoHyphens/>
      <w:spacing w:before="240" w:after="60" w:line="240" w:lineRule="auto"/>
    </w:pPr>
    <w:rPr>
      <w:rFonts w:ascii="Times New Roman" w:eastAsia="Times New Roman" w:hAnsi="Times New Roman" w:cs="Times New Roman"/>
      <w:b/>
      <w:color w:val="000000"/>
      <w:szCs w:val="20"/>
      <w:lang w:eastAsia="ar-SA"/>
    </w:rPr>
  </w:style>
  <w:style w:type="paragraph" w:customStyle="1" w:styleId="afffff1">
    <w:name w:val="Текстовый блок"/>
    <w:uiPriority w:val="99"/>
    <w:rsid w:val="00481B1B"/>
    <w:pPr>
      <w:suppressAutoHyphens/>
      <w:spacing w:after="0" w:line="240" w:lineRule="auto"/>
    </w:pPr>
    <w:rPr>
      <w:rFonts w:ascii="Helvetica" w:eastAsia="Times New Roman" w:hAnsi="Helvetica" w:cs="Times New Roman"/>
      <w:color w:val="000000"/>
      <w:sz w:val="24"/>
      <w:szCs w:val="20"/>
      <w:lang w:eastAsia="ar-SA"/>
    </w:rPr>
  </w:style>
  <w:style w:type="paragraph" w:customStyle="1" w:styleId="afffff2">
    <w:name w:val="Содержимое врезки"/>
    <w:basedOn w:val="aff5"/>
    <w:rsid w:val="00481B1B"/>
    <w:pPr>
      <w:suppressAutoHyphens/>
      <w:spacing w:line="240" w:lineRule="auto"/>
      <w:jc w:val="both"/>
    </w:pPr>
    <w:rPr>
      <w:rFonts w:ascii="Times New Roman" w:eastAsia="Times New Roman" w:hAnsi="Times New Roman" w:cs="Times New Roman"/>
      <w:sz w:val="24"/>
      <w:szCs w:val="20"/>
      <w:lang w:eastAsia="ar-SA"/>
    </w:rPr>
  </w:style>
  <w:style w:type="paragraph" w:customStyle="1" w:styleId="1ffd">
    <w:name w:val="Основной текст с отступом1"/>
    <w:basedOn w:val="a9"/>
    <w:uiPriority w:val="99"/>
    <w:rsid w:val="00481B1B"/>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afffff3">
    <w:name w:val="Пункт"/>
    <w:basedOn w:val="aff5"/>
    <w:rsid w:val="00481B1B"/>
    <w:pPr>
      <w:tabs>
        <w:tab w:val="num" w:pos="360"/>
      </w:tabs>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ff">
    <w:name w:val="Знак Знак Знак2"/>
    <w:uiPriority w:val="99"/>
    <w:locked/>
    <w:rsid w:val="00481B1B"/>
    <w:rPr>
      <w:sz w:val="24"/>
      <w:lang w:val="ru-RU" w:eastAsia="ru-RU"/>
    </w:rPr>
  </w:style>
  <w:style w:type="paragraph" w:customStyle="1" w:styleId="consnormal1">
    <w:name w:val="consnormal"/>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6">
    <w:name w:val="Знак Знак11"/>
    <w:locked/>
    <w:rsid w:val="00481B1B"/>
    <w:rPr>
      <w:sz w:val="24"/>
      <w:lang w:val="ru-RU" w:eastAsia="ru-RU"/>
    </w:rPr>
  </w:style>
  <w:style w:type="character" w:customStyle="1" w:styleId="66">
    <w:name w:val="Знак Знак6"/>
    <w:locked/>
    <w:rsid w:val="00481B1B"/>
    <w:rPr>
      <w:sz w:val="24"/>
      <w:lang w:val="x-none" w:eastAsia="ru-RU"/>
    </w:rPr>
  </w:style>
  <w:style w:type="paragraph" w:customStyle="1" w:styleId="CharCharCharChar">
    <w:name w:val="Char Char Знак Знак Char Char"/>
    <w:basedOn w:val="a9"/>
    <w:rsid w:val="00481B1B"/>
    <w:pPr>
      <w:spacing w:line="240" w:lineRule="auto"/>
    </w:pPr>
    <w:rPr>
      <w:rFonts w:ascii="Arial" w:eastAsia="Times New Roman" w:hAnsi="Arial" w:cs="Times New Roman"/>
      <w:b/>
      <w:color w:val="FFFFFF"/>
      <w:sz w:val="32"/>
      <w:szCs w:val="20"/>
      <w:lang w:val="en-US"/>
    </w:rPr>
  </w:style>
  <w:style w:type="character" w:customStyle="1" w:styleId="712">
    <w:name w:val="Заголовок 7 Знак1"/>
    <w:uiPriority w:val="99"/>
    <w:rsid w:val="00481B1B"/>
    <w:rPr>
      <w:rFonts w:ascii="Arial" w:hAnsi="Arial"/>
      <w:sz w:val="20"/>
      <w:lang w:val="en-GB" w:eastAsia="ru-RU"/>
    </w:rPr>
  </w:style>
  <w:style w:type="character" w:customStyle="1" w:styleId="180">
    <w:name w:val="Знак Знак18"/>
    <w:uiPriority w:val="99"/>
    <w:rsid w:val="00481B1B"/>
    <w:rPr>
      <w:rFonts w:ascii="Arial" w:hAnsi="Arial"/>
      <w:b/>
      <w:kern w:val="28"/>
      <w:sz w:val="28"/>
      <w:lang w:val="en-GB" w:eastAsia="ru-RU"/>
    </w:rPr>
  </w:style>
  <w:style w:type="character" w:customStyle="1" w:styleId="1ffe">
    <w:name w:val="Знак Знак Знак1"/>
    <w:uiPriority w:val="99"/>
    <w:rsid w:val="00481B1B"/>
    <w:rPr>
      <w:sz w:val="24"/>
      <w:lang w:val="ru-RU" w:eastAsia="ru-RU"/>
    </w:rPr>
  </w:style>
  <w:style w:type="paragraph" w:customStyle="1" w:styleId="font5">
    <w:name w:val="font5"/>
    <w:basedOn w:val="a9"/>
    <w:rsid w:val="00481B1B"/>
    <w:pPr>
      <w:spacing w:before="100" w:beforeAutospacing="1" w:after="100" w:afterAutospacing="1" w:line="240" w:lineRule="auto"/>
    </w:pPr>
    <w:rPr>
      <w:rFonts w:ascii="Times New Roman" w:eastAsia="Times New Roman" w:hAnsi="Times New Roman" w:cs="Times New Roman"/>
      <w:b/>
      <w:bCs/>
      <w:color w:val="FF0000"/>
      <w:sz w:val="16"/>
      <w:szCs w:val="16"/>
      <w:lang w:eastAsia="ru-RU"/>
    </w:rPr>
  </w:style>
  <w:style w:type="paragraph" w:customStyle="1" w:styleId="xl65">
    <w:name w:val="xl65"/>
    <w:basedOn w:val="a9"/>
    <w:rsid w:val="00481B1B"/>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8">
    <w:name w:val="xl68"/>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9">
    <w:name w:val="xl69"/>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0">
    <w:name w:val="xl70"/>
    <w:basedOn w:val="a9"/>
    <w:rsid w:val="00481B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1">
    <w:name w:val="xl71"/>
    <w:basedOn w:val="a9"/>
    <w:rsid w:val="00481B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2">
    <w:name w:val="xl72"/>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ru-RU"/>
    </w:rPr>
  </w:style>
  <w:style w:type="paragraph" w:customStyle="1" w:styleId="xl73">
    <w:name w:val="xl73"/>
    <w:basedOn w:val="a9"/>
    <w:rsid w:val="00481B1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4">
    <w:name w:val="xl74"/>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5">
    <w:name w:val="xl75"/>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6">
    <w:name w:val="xl76"/>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9"/>
    <w:rsid w:val="00481B1B"/>
    <w:pP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8">
    <w:name w:val="xl78"/>
    <w:basedOn w:val="a9"/>
    <w:rsid w:val="00481B1B"/>
    <w:pP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9">
    <w:name w:val="xl79"/>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0">
    <w:name w:val="xl80"/>
    <w:basedOn w:val="a9"/>
    <w:rsid w:val="00481B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9"/>
    <w:rsid w:val="00481B1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3">
    <w:name w:val="xl83"/>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4">
    <w:name w:val="xl84"/>
    <w:basedOn w:val="a9"/>
    <w:rsid w:val="00481B1B"/>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5">
    <w:name w:val="xl85"/>
    <w:basedOn w:val="a9"/>
    <w:rsid w:val="00481B1B"/>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6">
    <w:name w:val="xl86"/>
    <w:basedOn w:val="a9"/>
    <w:rsid w:val="00481B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7">
    <w:name w:val="xl87"/>
    <w:basedOn w:val="a9"/>
    <w:rsid w:val="00481B1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8">
    <w:name w:val="xl88"/>
    <w:basedOn w:val="a9"/>
    <w:rsid w:val="00481B1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9">
    <w:name w:val="xl89"/>
    <w:basedOn w:val="a9"/>
    <w:rsid w:val="00481B1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0">
    <w:name w:val="xl90"/>
    <w:basedOn w:val="a9"/>
    <w:rsid w:val="00481B1B"/>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1">
    <w:name w:val="xl91"/>
    <w:basedOn w:val="a9"/>
    <w:rsid w:val="00481B1B"/>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2">
    <w:name w:val="xl92"/>
    <w:basedOn w:val="a9"/>
    <w:rsid w:val="00481B1B"/>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3">
    <w:name w:val="xl93"/>
    <w:basedOn w:val="a9"/>
    <w:rsid w:val="00481B1B"/>
    <w:pP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4">
    <w:name w:val="xl94"/>
    <w:basedOn w:val="a9"/>
    <w:rsid w:val="00481B1B"/>
    <w:pP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5">
    <w:name w:val="xl95"/>
    <w:basedOn w:val="a9"/>
    <w:rsid w:val="00481B1B"/>
    <w:pP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6">
    <w:name w:val="xl96"/>
    <w:basedOn w:val="a9"/>
    <w:rsid w:val="00481B1B"/>
    <w:pPr>
      <w:pBdr>
        <w:lef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7">
    <w:name w:val="xl97"/>
    <w:basedOn w:val="a9"/>
    <w:rsid w:val="00481B1B"/>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8">
    <w:name w:val="xl98"/>
    <w:basedOn w:val="a9"/>
    <w:rsid w:val="00481B1B"/>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9">
    <w:name w:val="xl99"/>
    <w:basedOn w:val="a9"/>
    <w:rsid w:val="00481B1B"/>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0">
    <w:name w:val="xl100"/>
    <w:basedOn w:val="a9"/>
    <w:rsid w:val="00481B1B"/>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1">
    <w:name w:val="xl101"/>
    <w:basedOn w:val="a9"/>
    <w:rsid w:val="00481B1B"/>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2">
    <w:name w:val="xl102"/>
    <w:basedOn w:val="a9"/>
    <w:rsid w:val="00481B1B"/>
    <w:pPr>
      <w:pBdr>
        <w:top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03">
    <w:name w:val="xl103"/>
    <w:basedOn w:val="a9"/>
    <w:rsid w:val="00481B1B"/>
    <w:pPr>
      <w:pBdr>
        <w:top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4">
    <w:name w:val="xl104"/>
    <w:basedOn w:val="a9"/>
    <w:rsid w:val="00481B1B"/>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05">
    <w:name w:val="xl105"/>
    <w:basedOn w:val="a9"/>
    <w:rsid w:val="00481B1B"/>
    <w:pPr>
      <w:pBdr>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06">
    <w:name w:val="xl106"/>
    <w:basedOn w:val="a9"/>
    <w:rsid w:val="00481B1B"/>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07">
    <w:name w:val="xl107"/>
    <w:basedOn w:val="a9"/>
    <w:rsid w:val="00481B1B"/>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08">
    <w:name w:val="xl108"/>
    <w:basedOn w:val="a9"/>
    <w:rsid w:val="00481B1B"/>
    <w:pP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09">
    <w:name w:val="xl109"/>
    <w:basedOn w:val="a9"/>
    <w:rsid w:val="00481B1B"/>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10">
    <w:name w:val="xl110"/>
    <w:basedOn w:val="a9"/>
    <w:rsid w:val="00481B1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11">
    <w:name w:val="xl111"/>
    <w:basedOn w:val="a9"/>
    <w:rsid w:val="00481B1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12">
    <w:name w:val="xl112"/>
    <w:basedOn w:val="a9"/>
    <w:rsid w:val="00481B1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13">
    <w:name w:val="xl113"/>
    <w:basedOn w:val="a9"/>
    <w:rsid w:val="00481B1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4">
    <w:name w:val="xl114"/>
    <w:basedOn w:val="a9"/>
    <w:rsid w:val="00481B1B"/>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5">
    <w:name w:val="xl115"/>
    <w:basedOn w:val="a9"/>
    <w:rsid w:val="00481B1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6">
    <w:name w:val="xl116"/>
    <w:basedOn w:val="a9"/>
    <w:rsid w:val="00481B1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17">
    <w:name w:val="xl117"/>
    <w:basedOn w:val="a9"/>
    <w:rsid w:val="00481B1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18">
    <w:name w:val="xl118"/>
    <w:basedOn w:val="a9"/>
    <w:rsid w:val="00481B1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19">
    <w:name w:val="xl119"/>
    <w:basedOn w:val="a9"/>
    <w:rsid w:val="00481B1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0">
    <w:name w:val="xl120"/>
    <w:basedOn w:val="a9"/>
    <w:rsid w:val="00481B1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1">
    <w:name w:val="xl121"/>
    <w:basedOn w:val="a9"/>
    <w:rsid w:val="00481B1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22">
    <w:name w:val="xl122"/>
    <w:basedOn w:val="a9"/>
    <w:rsid w:val="00481B1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23">
    <w:name w:val="xl123"/>
    <w:basedOn w:val="a9"/>
    <w:rsid w:val="00481B1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24">
    <w:name w:val="xl124"/>
    <w:basedOn w:val="a9"/>
    <w:rsid w:val="00481B1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25">
    <w:name w:val="xl125"/>
    <w:basedOn w:val="a9"/>
    <w:rsid w:val="00481B1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26">
    <w:name w:val="xl126"/>
    <w:basedOn w:val="a9"/>
    <w:rsid w:val="00481B1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27">
    <w:name w:val="xl127"/>
    <w:basedOn w:val="a9"/>
    <w:rsid w:val="00481B1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28">
    <w:name w:val="xl128"/>
    <w:basedOn w:val="a9"/>
    <w:rsid w:val="00481B1B"/>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29">
    <w:name w:val="xl129"/>
    <w:basedOn w:val="a9"/>
    <w:rsid w:val="00481B1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30">
    <w:name w:val="xl130"/>
    <w:basedOn w:val="a9"/>
    <w:rsid w:val="00481B1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31">
    <w:name w:val="xl131"/>
    <w:basedOn w:val="a9"/>
    <w:rsid w:val="00481B1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32">
    <w:name w:val="xl132"/>
    <w:basedOn w:val="a9"/>
    <w:rsid w:val="00481B1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24">
    <w:name w:val="xl24"/>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
    <w:name w:val="xl25"/>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
    <w:name w:val="xl26"/>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
    <w:name w:val="xl27"/>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8">
    <w:name w:val="xl28"/>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9">
    <w:name w:val="xl29"/>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0">
    <w:name w:val="xl30"/>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1">
    <w:name w:val="xl31"/>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2">
    <w:name w:val="xl32"/>
    <w:basedOn w:val="a9"/>
    <w:rsid w:val="00481B1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3">
    <w:name w:val="xl33"/>
    <w:basedOn w:val="a9"/>
    <w:rsid w:val="00481B1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4">
    <w:name w:val="xl34"/>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5">
    <w:name w:val="xl35"/>
    <w:basedOn w:val="a9"/>
    <w:rsid w:val="00481B1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6">
    <w:name w:val="xl36"/>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7">
    <w:name w:val="xl37"/>
    <w:basedOn w:val="a9"/>
    <w:uiPriority w:val="99"/>
    <w:rsid w:val="00481B1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
    <w:name w:val="xl38"/>
    <w:basedOn w:val="a9"/>
    <w:uiPriority w:val="99"/>
    <w:rsid w:val="00481B1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39">
    <w:name w:val="xl39"/>
    <w:basedOn w:val="a9"/>
    <w:uiPriority w:val="99"/>
    <w:rsid w:val="00481B1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0">
    <w:name w:val="xl40"/>
    <w:basedOn w:val="a9"/>
    <w:uiPriority w:val="99"/>
    <w:rsid w:val="00481B1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1">
    <w:name w:val="xl41"/>
    <w:basedOn w:val="a9"/>
    <w:uiPriority w:val="99"/>
    <w:rsid w:val="00481B1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2">
    <w:name w:val="xl42"/>
    <w:basedOn w:val="a9"/>
    <w:uiPriority w:val="99"/>
    <w:rsid w:val="00481B1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43">
    <w:name w:val="xl43"/>
    <w:basedOn w:val="a9"/>
    <w:uiPriority w:val="9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4">
    <w:name w:val="xl44"/>
    <w:basedOn w:val="a9"/>
    <w:uiPriority w:val="9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5">
    <w:name w:val="xl45"/>
    <w:basedOn w:val="a9"/>
    <w:uiPriority w:val="9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46">
    <w:name w:val="xl46"/>
    <w:basedOn w:val="a9"/>
    <w:uiPriority w:val="99"/>
    <w:rsid w:val="00481B1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7">
    <w:name w:val="xl47"/>
    <w:basedOn w:val="a9"/>
    <w:uiPriority w:val="99"/>
    <w:rsid w:val="00481B1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48">
    <w:name w:val="xl48"/>
    <w:basedOn w:val="a9"/>
    <w:uiPriority w:val="9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9">
    <w:name w:val="xl49"/>
    <w:basedOn w:val="a9"/>
    <w:uiPriority w:val="9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0">
    <w:name w:val="xl50"/>
    <w:basedOn w:val="a9"/>
    <w:uiPriority w:val="99"/>
    <w:rsid w:val="00481B1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1">
    <w:name w:val="xl51"/>
    <w:basedOn w:val="a9"/>
    <w:uiPriority w:val="99"/>
    <w:rsid w:val="00481B1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2">
    <w:name w:val="xl52"/>
    <w:basedOn w:val="a9"/>
    <w:uiPriority w:val="9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54">
    <w:name w:val="xl54"/>
    <w:basedOn w:val="a9"/>
    <w:uiPriority w:val="9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55">
    <w:name w:val="xl55"/>
    <w:basedOn w:val="a9"/>
    <w:uiPriority w:val="9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56">
    <w:name w:val="xl56"/>
    <w:basedOn w:val="a9"/>
    <w:uiPriority w:val="9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character" w:customStyle="1" w:styleId="afffff4">
    <w:name w:val="Знак Знак Знак"/>
    <w:uiPriority w:val="99"/>
    <w:locked/>
    <w:rsid w:val="00481B1B"/>
    <w:rPr>
      <w:sz w:val="24"/>
      <w:lang w:val="ru-RU" w:eastAsia="ru-RU"/>
    </w:rPr>
  </w:style>
  <w:style w:type="character" w:customStyle="1" w:styleId="DocumentMapChar">
    <w:name w:val="Document Map Char"/>
    <w:semiHidden/>
    <w:rsid w:val="00481B1B"/>
    <w:rPr>
      <w:rFonts w:ascii="Times New Roman" w:eastAsia="Arial Unicode MS" w:hAnsi="Times New Roman" w:cs="Arial Unicode MS"/>
      <w:color w:val="000000"/>
      <w:sz w:val="0"/>
      <w:szCs w:val="0"/>
      <w:lang w:val="ru"/>
    </w:rPr>
  </w:style>
  <w:style w:type="character" w:customStyle="1" w:styleId="250">
    <w:name w:val="Знак Знак25"/>
    <w:uiPriority w:val="99"/>
    <w:rsid w:val="00481B1B"/>
    <w:rPr>
      <w:rFonts w:ascii="Arial" w:hAnsi="Arial"/>
      <w:b/>
      <w:kern w:val="1"/>
      <w:sz w:val="28"/>
      <w:lang w:val="en-US" w:eastAsia="ar-SA" w:bidi="ar-SA"/>
    </w:rPr>
  </w:style>
  <w:style w:type="character" w:customStyle="1" w:styleId="234">
    <w:name w:val="Знак Знак23"/>
    <w:uiPriority w:val="99"/>
    <w:rsid w:val="00481B1B"/>
    <w:rPr>
      <w:rFonts w:ascii="Arial" w:hAnsi="Arial"/>
      <w:b/>
      <w:sz w:val="26"/>
      <w:lang w:val="en-US" w:eastAsia="ru-RU"/>
    </w:rPr>
  </w:style>
  <w:style w:type="character" w:customStyle="1" w:styleId="218">
    <w:name w:val="Знак Знак21"/>
    <w:uiPriority w:val="99"/>
    <w:rsid w:val="00481B1B"/>
    <w:rPr>
      <w:sz w:val="22"/>
      <w:lang w:val="ru-RU" w:eastAsia="ru-RU"/>
    </w:rPr>
  </w:style>
  <w:style w:type="character" w:customStyle="1" w:styleId="200">
    <w:name w:val="Знак Знак20"/>
    <w:rsid w:val="00481B1B"/>
    <w:rPr>
      <w:i/>
      <w:sz w:val="22"/>
      <w:lang w:val="ru-RU" w:eastAsia="ru-RU"/>
    </w:rPr>
  </w:style>
  <w:style w:type="character" w:customStyle="1" w:styleId="240">
    <w:name w:val="Знак Знак24"/>
    <w:uiPriority w:val="99"/>
    <w:rsid w:val="00481B1B"/>
    <w:rPr>
      <w:rFonts w:ascii="Arial" w:hAnsi="Arial"/>
      <w:i/>
      <w:sz w:val="22"/>
      <w:u w:val="single"/>
      <w:lang w:val="ru-RU" w:eastAsia="ru-RU"/>
    </w:rPr>
  </w:style>
  <w:style w:type="character" w:customStyle="1" w:styleId="225">
    <w:name w:val="Знак Знак22"/>
    <w:uiPriority w:val="99"/>
    <w:rsid w:val="00481B1B"/>
    <w:rPr>
      <w:i/>
      <w:u w:val="single"/>
      <w:lang w:val="ru-RU" w:eastAsia="ru-RU"/>
    </w:rPr>
  </w:style>
  <w:style w:type="character" w:customStyle="1" w:styleId="190">
    <w:name w:val="Знак Знак19"/>
    <w:uiPriority w:val="99"/>
    <w:locked/>
    <w:rsid w:val="00481B1B"/>
    <w:rPr>
      <w:b/>
      <w:sz w:val="24"/>
      <w:lang w:val="ru-RU" w:eastAsia="ru-RU"/>
    </w:rPr>
  </w:style>
  <w:style w:type="paragraph" w:customStyle="1" w:styleId="font3">
    <w:name w:val="font3"/>
    <w:basedOn w:val="a9"/>
    <w:uiPriority w:val="99"/>
    <w:rsid w:val="00481B1B"/>
    <w:pPr>
      <w:spacing w:before="100" w:beforeAutospacing="1" w:after="100" w:afterAutospacing="1" w:line="240" w:lineRule="auto"/>
    </w:pPr>
    <w:rPr>
      <w:rFonts w:ascii="Verdana" w:eastAsia="Times New Roman" w:hAnsi="Verdana" w:cs="Times New Roman"/>
      <w:i/>
      <w:iCs/>
      <w:sz w:val="16"/>
      <w:szCs w:val="16"/>
      <w:lang w:val="en-US" w:eastAsia="ru-RU"/>
    </w:rPr>
  </w:style>
  <w:style w:type="paragraph" w:customStyle="1" w:styleId="xl17">
    <w:name w:val="xl17"/>
    <w:basedOn w:val="a9"/>
    <w:uiPriority w:val="99"/>
    <w:rsid w:val="00481B1B"/>
    <w:pP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8">
    <w:name w:val="xl18"/>
    <w:basedOn w:val="a9"/>
    <w:uiPriority w:val="99"/>
    <w:rsid w:val="00481B1B"/>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eastAsia="ru-RU"/>
    </w:rPr>
  </w:style>
  <w:style w:type="paragraph" w:customStyle="1" w:styleId="xl19">
    <w:name w:val="xl19"/>
    <w:basedOn w:val="a9"/>
    <w:uiPriority w:val="99"/>
    <w:rsid w:val="00481B1B"/>
    <w:pPr>
      <w:spacing w:before="100" w:beforeAutospacing="1" w:after="100" w:afterAutospacing="1" w:line="240" w:lineRule="auto"/>
    </w:pPr>
    <w:rPr>
      <w:rFonts w:ascii="Times New Roman" w:eastAsia="Times New Roman" w:hAnsi="Times New Roman" w:cs="Times New Roman"/>
      <w:b/>
      <w:bCs/>
      <w:sz w:val="20"/>
      <w:szCs w:val="20"/>
      <w:lang w:val="en-US" w:eastAsia="ru-RU"/>
    </w:rPr>
  </w:style>
  <w:style w:type="paragraph" w:customStyle="1" w:styleId="xl20">
    <w:name w:val="xl20"/>
    <w:basedOn w:val="a9"/>
    <w:uiPriority w:val="99"/>
    <w:rsid w:val="00481B1B"/>
    <w:pPr>
      <w:spacing w:before="100" w:beforeAutospacing="1" w:after="100" w:afterAutospacing="1" w:line="240" w:lineRule="auto"/>
    </w:pPr>
    <w:rPr>
      <w:rFonts w:ascii="Times New Roman" w:eastAsia="Times New Roman" w:hAnsi="Times New Roman" w:cs="Times New Roman"/>
      <w:sz w:val="20"/>
      <w:szCs w:val="20"/>
      <w:lang w:val="en-US" w:eastAsia="ru-RU"/>
    </w:rPr>
  </w:style>
  <w:style w:type="paragraph" w:customStyle="1" w:styleId="xl21">
    <w:name w:val="xl21"/>
    <w:basedOn w:val="a9"/>
    <w:uiPriority w:val="99"/>
    <w:rsid w:val="00481B1B"/>
    <w:pPr>
      <w:spacing w:before="100" w:beforeAutospacing="1" w:after="100" w:afterAutospacing="1" w:line="240" w:lineRule="auto"/>
    </w:pPr>
    <w:rPr>
      <w:rFonts w:ascii="Times New Roman" w:eastAsia="Times New Roman" w:hAnsi="Times New Roman" w:cs="Times New Roman"/>
      <w:i/>
      <w:iCs/>
      <w:sz w:val="20"/>
      <w:szCs w:val="20"/>
      <w:lang w:val="en-US" w:eastAsia="ru-RU"/>
    </w:rPr>
  </w:style>
  <w:style w:type="paragraph" w:customStyle="1" w:styleId="xl22">
    <w:name w:val="xl22"/>
    <w:basedOn w:val="a9"/>
    <w:uiPriority w:val="99"/>
    <w:rsid w:val="00481B1B"/>
    <w:pPr>
      <w:spacing w:before="100" w:beforeAutospacing="1" w:after="100" w:afterAutospacing="1" w:line="240" w:lineRule="auto"/>
      <w:jc w:val="right"/>
    </w:pPr>
    <w:rPr>
      <w:rFonts w:ascii="Times New Roman" w:eastAsia="Times New Roman" w:hAnsi="Times New Roman" w:cs="Times New Roman"/>
      <w:b/>
      <w:bCs/>
      <w:sz w:val="20"/>
      <w:szCs w:val="20"/>
      <w:lang w:val="en-US" w:eastAsia="ru-RU"/>
    </w:rPr>
  </w:style>
  <w:style w:type="paragraph" w:customStyle="1" w:styleId="xl23">
    <w:name w:val="xl23"/>
    <w:basedOn w:val="a9"/>
    <w:uiPriority w:val="99"/>
    <w:rsid w:val="00481B1B"/>
    <w:pPr>
      <w:spacing w:before="100" w:beforeAutospacing="1" w:after="100" w:afterAutospacing="1" w:line="240" w:lineRule="auto"/>
      <w:jc w:val="right"/>
    </w:pPr>
    <w:rPr>
      <w:rFonts w:ascii="Times New Roman" w:eastAsia="Times New Roman" w:hAnsi="Times New Roman" w:cs="Times New Roman"/>
      <w:b/>
      <w:bCs/>
      <w:sz w:val="20"/>
      <w:szCs w:val="20"/>
      <w:lang w:val="en-US" w:eastAsia="ru-RU"/>
    </w:rPr>
  </w:style>
  <w:style w:type="paragraph" w:customStyle="1" w:styleId="xl57">
    <w:name w:val="xl57"/>
    <w:basedOn w:val="a9"/>
    <w:uiPriority w:val="99"/>
    <w:rsid w:val="00481B1B"/>
    <w:pPr>
      <w:spacing w:before="100" w:beforeAutospacing="1" w:after="100" w:afterAutospacing="1" w:line="240" w:lineRule="auto"/>
    </w:pPr>
    <w:rPr>
      <w:rFonts w:ascii="Verdana" w:eastAsia="Times New Roman" w:hAnsi="Verdana" w:cs="Times New Roman"/>
      <w:b/>
      <w:bCs/>
      <w:sz w:val="18"/>
      <w:szCs w:val="18"/>
      <w:lang w:val="en-US" w:eastAsia="ru-RU"/>
    </w:rPr>
  </w:style>
  <w:style w:type="paragraph" w:customStyle="1" w:styleId="xl58">
    <w:name w:val="xl58"/>
    <w:basedOn w:val="a9"/>
    <w:uiPriority w:val="99"/>
    <w:rsid w:val="00481B1B"/>
    <w:pPr>
      <w:pBdr>
        <w:bottom w:val="single" w:sz="4" w:space="0" w:color="auto"/>
      </w:pBdr>
      <w:spacing w:before="100" w:beforeAutospacing="1" w:after="100" w:afterAutospacing="1" w:line="240" w:lineRule="auto"/>
      <w:textAlignment w:val="bottom"/>
    </w:pPr>
    <w:rPr>
      <w:rFonts w:ascii="Verdana" w:eastAsia="Times New Roman" w:hAnsi="Verdana" w:cs="Times New Roman"/>
      <w:b/>
      <w:bCs/>
      <w:sz w:val="18"/>
      <w:szCs w:val="18"/>
      <w:lang w:val="en-US" w:eastAsia="ru-RU"/>
    </w:rPr>
  </w:style>
  <w:style w:type="paragraph" w:customStyle="1" w:styleId="xl59">
    <w:name w:val="xl59"/>
    <w:basedOn w:val="a9"/>
    <w:uiPriority w:val="99"/>
    <w:rsid w:val="00481B1B"/>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60">
    <w:name w:val="xl60"/>
    <w:basedOn w:val="a9"/>
    <w:rsid w:val="00481B1B"/>
    <w:pPr>
      <w:spacing w:before="100" w:beforeAutospacing="1" w:after="100" w:afterAutospacing="1" w:line="240" w:lineRule="auto"/>
      <w:textAlignment w:val="bottom"/>
    </w:pPr>
    <w:rPr>
      <w:rFonts w:ascii="Times New Roman" w:eastAsia="Times New Roman" w:hAnsi="Times New Roman" w:cs="Times New Roman"/>
      <w:b/>
      <w:bCs/>
      <w:sz w:val="20"/>
      <w:szCs w:val="20"/>
      <w:lang w:val="en-US" w:eastAsia="ru-RU"/>
    </w:rPr>
  </w:style>
  <w:style w:type="paragraph" w:customStyle="1" w:styleId="xl61">
    <w:name w:val="xl61"/>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62">
    <w:name w:val="xl62"/>
    <w:basedOn w:val="a9"/>
    <w:rsid w:val="00481B1B"/>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63">
    <w:name w:val="xl63"/>
    <w:basedOn w:val="a9"/>
    <w:rsid w:val="00481B1B"/>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64">
    <w:name w:val="xl64"/>
    <w:basedOn w:val="a9"/>
    <w:rsid w:val="00481B1B"/>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33">
    <w:name w:val="xl133"/>
    <w:basedOn w:val="a9"/>
    <w:rsid w:val="00481B1B"/>
    <w:pP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34">
    <w:name w:val="xl134"/>
    <w:basedOn w:val="a9"/>
    <w:rsid w:val="00481B1B"/>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35">
    <w:name w:val="xl135"/>
    <w:basedOn w:val="a9"/>
    <w:rsid w:val="00481B1B"/>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36">
    <w:name w:val="xl136"/>
    <w:basedOn w:val="a9"/>
    <w:rsid w:val="00481B1B"/>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37">
    <w:name w:val="xl137"/>
    <w:basedOn w:val="a9"/>
    <w:rsid w:val="00481B1B"/>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38">
    <w:name w:val="xl138"/>
    <w:basedOn w:val="a9"/>
    <w:rsid w:val="00481B1B"/>
    <w:pP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39">
    <w:name w:val="xl139"/>
    <w:basedOn w:val="a9"/>
    <w:rsid w:val="00481B1B"/>
    <w:pP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40">
    <w:name w:val="xl140"/>
    <w:basedOn w:val="a9"/>
    <w:rsid w:val="00481B1B"/>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41">
    <w:name w:val="xl141"/>
    <w:basedOn w:val="a9"/>
    <w:rsid w:val="00481B1B"/>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42">
    <w:name w:val="xl142"/>
    <w:basedOn w:val="a9"/>
    <w:rsid w:val="00481B1B"/>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43">
    <w:name w:val="xl143"/>
    <w:basedOn w:val="a9"/>
    <w:rsid w:val="00481B1B"/>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44">
    <w:name w:val="xl144"/>
    <w:basedOn w:val="a9"/>
    <w:rsid w:val="00481B1B"/>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45">
    <w:name w:val="xl145"/>
    <w:basedOn w:val="a9"/>
    <w:rsid w:val="00481B1B"/>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46">
    <w:name w:val="xl146"/>
    <w:basedOn w:val="a9"/>
    <w:rsid w:val="00481B1B"/>
    <w:pP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47">
    <w:name w:val="xl147"/>
    <w:basedOn w:val="a9"/>
    <w:rsid w:val="00481B1B"/>
    <w:pP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48">
    <w:name w:val="xl148"/>
    <w:basedOn w:val="a9"/>
    <w:rsid w:val="00481B1B"/>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49">
    <w:name w:val="xl149"/>
    <w:basedOn w:val="a9"/>
    <w:rsid w:val="00481B1B"/>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50">
    <w:name w:val="xl150"/>
    <w:basedOn w:val="a9"/>
    <w:rsid w:val="00481B1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51">
    <w:name w:val="xl151"/>
    <w:basedOn w:val="a9"/>
    <w:rsid w:val="00481B1B"/>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52">
    <w:name w:val="xl152"/>
    <w:basedOn w:val="a9"/>
    <w:rsid w:val="00481B1B"/>
    <w:pPr>
      <w:pBdr>
        <w:top w:val="double" w:sz="6"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eastAsia="ru-RU"/>
    </w:rPr>
  </w:style>
  <w:style w:type="paragraph" w:customStyle="1" w:styleId="xl153">
    <w:name w:val="xl153"/>
    <w:basedOn w:val="a9"/>
    <w:rsid w:val="00481B1B"/>
    <w:pPr>
      <w:pBdr>
        <w:top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eastAsia="ru-RU"/>
    </w:rPr>
  </w:style>
  <w:style w:type="paragraph" w:customStyle="1" w:styleId="xl154">
    <w:name w:val="xl154"/>
    <w:basedOn w:val="a9"/>
    <w:rsid w:val="00481B1B"/>
    <w:pPr>
      <w:pBdr>
        <w:top w:val="single" w:sz="4" w:space="0" w:color="auto"/>
        <w:left w:val="single" w:sz="4" w:space="0" w:color="auto"/>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n-US" w:eastAsia="ru-RU"/>
    </w:rPr>
  </w:style>
  <w:style w:type="paragraph" w:customStyle="1" w:styleId="xl155">
    <w:name w:val="xl155"/>
    <w:basedOn w:val="a9"/>
    <w:rsid w:val="00481B1B"/>
    <w:pPr>
      <w:pBdr>
        <w:top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n-US" w:eastAsia="ru-RU"/>
    </w:rPr>
  </w:style>
  <w:style w:type="paragraph" w:customStyle="1" w:styleId="xl156">
    <w:name w:val="xl156"/>
    <w:basedOn w:val="a9"/>
    <w:rsid w:val="00481B1B"/>
    <w:pPr>
      <w:spacing w:before="100" w:beforeAutospacing="1" w:after="100" w:afterAutospacing="1" w:line="240" w:lineRule="auto"/>
      <w:textAlignment w:val="bottom"/>
    </w:pPr>
    <w:rPr>
      <w:rFonts w:ascii="Verdana" w:eastAsia="Times New Roman" w:hAnsi="Verdana" w:cs="Times New Roman"/>
      <w:sz w:val="20"/>
      <w:szCs w:val="20"/>
      <w:lang w:val="en-US" w:eastAsia="ru-RU"/>
    </w:rPr>
  </w:style>
  <w:style w:type="paragraph" w:styleId="2">
    <w:name w:val="List Bullet 2"/>
    <w:basedOn w:val="a9"/>
    <w:rsid w:val="00481B1B"/>
    <w:pPr>
      <w:numPr>
        <w:numId w:val="20"/>
      </w:numPr>
      <w:spacing w:before="120" w:after="120" w:line="360" w:lineRule="auto"/>
    </w:pPr>
    <w:rPr>
      <w:rFonts w:ascii="Times New Roman" w:eastAsia="Times New Roman" w:hAnsi="Times New Roman" w:cs="Times New Roman"/>
      <w:sz w:val="24"/>
      <w:szCs w:val="24"/>
      <w:lang w:eastAsia="ru-RU"/>
    </w:rPr>
  </w:style>
  <w:style w:type="paragraph" w:customStyle="1" w:styleId="afffff5">
    <w:name w:val="???????"/>
    <w:rsid w:val="00481B1B"/>
    <w:pPr>
      <w:widowControl w:val="0"/>
      <w:spacing w:after="0" w:line="240" w:lineRule="auto"/>
      <w:ind w:firstLine="720"/>
      <w:jc w:val="both"/>
    </w:pPr>
    <w:rPr>
      <w:rFonts w:ascii="Arial" w:eastAsia="Times New Roman" w:hAnsi="Arial" w:cs="Times New Roman"/>
      <w:sz w:val="24"/>
      <w:szCs w:val="20"/>
      <w:lang w:eastAsia="ru-RU"/>
    </w:rPr>
  </w:style>
  <w:style w:type="paragraph" w:customStyle="1" w:styleId="afffff6">
    <w:name w:val="???????? ????? ? ????????"/>
    <w:basedOn w:val="afffff5"/>
    <w:rsid w:val="00481B1B"/>
    <w:rPr>
      <w:sz w:val="22"/>
    </w:rPr>
  </w:style>
  <w:style w:type="paragraph" w:customStyle="1" w:styleId="2ff0">
    <w:name w:val="???????? ????? 2"/>
    <w:basedOn w:val="afffff5"/>
    <w:rsid w:val="00481B1B"/>
    <w:pPr>
      <w:ind w:firstLine="0"/>
    </w:pPr>
  </w:style>
  <w:style w:type="paragraph" w:customStyle="1" w:styleId="-3">
    <w:name w:val="Контракт-пункт"/>
    <w:basedOn w:val="a9"/>
    <w:rsid w:val="00481B1B"/>
    <w:pPr>
      <w:spacing w:after="0" w:line="240" w:lineRule="auto"/>
      <w:jc w:val="center"/>
    </w:pPr>
    <w:rPr>
      <w:rFonts w:ascii="Times New Roman" w:eastAsia="Times New Roman" w:hAnsi="Times New Roman" w:cs="Times New Roman"/>
      <w:b/>
      <w:bCs/>
      <w:sz w:val="24"/>
      <w:szCs w:val="24"/>
      <w:lang w:eastAsia="ru-RU"/>
    </w:rPr>
  </w:style>
  <w:style w:type="character" w:customStyle="1" w:styleId="BodyText2Char">
    <w:name w:val="Body Text 2 Char"/>
    <w:rsid w:val="00481B1B"/>
    <w:rPr>
      <w:rFonts w:ascii="Arial Unicode MS" w:eastAsia="Arial Unicode MS" w:hAnsi="Arial Unicode MS" w:cs="Arial Unicode MS"/>
      <w:color w:val="000000"/>
      <w:sz w:val="24"/>
      <w:szCs w:val="24"/>
      <w:lang w:val="ru"/>
    </w:rPr>
  </w:style>
  <w:style w:type="paragraph" w:styleId="3f5">
    <w:name w:val="List Bullet 3"/>
    <w:basedOn w:val="a9"/>
    <w:autoRedefine/>
    <w:rsid w:val="00481B1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a">
    <w:name w:val="List Bullet 4"/>
    <w:basedOn w:val="a9"/>
    <w:autoRedefine/>
    <w:rsid w:val="00481B1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8">
    <w:name w:val="List Bullet 5"/>
    <w:basedOn w:val="a9"/>
    <w:autoRedefine/>
    <w:rsid w:val="00481B1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f7">
    <w:name w:val="List Number"/>
    <w:basedOn w:val="a9"/>
    <w:rsid w:val="00481B1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2ff1">
    <w:name w:val="List Number 2"/>
    <w:basedOn w:val="a9"/>
    <w:rsid w:val="00481B1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6">
    <w:name w:val="List Number 3"/>
    <w:basedOn w:val="a9"/>
    <w:rsid w:val="00481B1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b">
    <w:name w:val="List Number 4"/>
    <w:basedOn w:val="a9"/>
    <w:rsid w:val="00481B1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9">
    <w:name w:val="List Number 5"/>
    <w:basedOn w:val="a9"/>
    <w:rsid w:val="00481B1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f8">
    <w:name w:val="Date"/>
    <w:basedOn w:val="a9"/>
    <w:next w:val="a9"/>
    <w:link w:val="afffff9"/>
    <w:rsid w:val="00481B1B"/>
    <w:pPr>
      <w:spacing w:after="60" w:line="240" w:lineRule="auto"/>
      <w:jc w:val="both"/>
    </w:pPr>
    <w:rPr>
      <w:rFonts w:ascii="Times New Roman" w:eastAsia="Times New Roman" w:hAnsi="Times New Roman" w:cs="Times New Roman"/>
      <w:sz w:val="24"/>
      <w:szCs w:val="20"/>
      <w:lang w:eastAsia="ru-RU"/>
    </w:rPr>
  </w:style>
  <w:style w:type="character" w:customStyle="1" w:styleId="afffff9">
    <w:name w:val="Дата Знак"/>
    <w:basedOn w:val="ab"/>
    <w:link w:val="afffff8"/>
    <w:rsid w:val="00481B1B"/>
    <w:rPr>
      <w:rFonts w:ascii="Times New Roman" w:eastAsia="Times New Roman" w:hAnsi="Times New Roman" w:cs="Times New Roman"/>
      <w:sz w:val="24"/>
      <w:szCs w:val="20"/>
      <w:lang w:eastAsia="ru-RU"/>
    </w:rPr>
  </w:style>
  <w:style w:type="paragraph" w:styleId="afffffa">
    <w:name w:val="List Bullet"/>
    <w:aliases w:val="UL,Маркированный список 1,Indent 1"/>
    <w:basedOn w:val="a9"/>
    <w:autoRedefine/>
    <w:uiPriority w:val="99"/>
    <w:qFormat/>
    <w:rsid w:val="00481B1B"/>
    <w:pPr>
      <w:widowControl w:val="0"/>
      <w:spacing w:after="60" w:line="240" w:lineRule="auto"/>
      <w:jc w:val="both"/>
    </w:pPr>
    <w:rPr>
      <w:rFonts w:ascii="Times New Roman" w:eastAsia="Times New Roman" w:hAnsi="Times New Roman" w:cs="Times New Roman"/>
      <w:sz w:val="20"/>
      <w:szCs w:val="20"/>
      <w:lang w:eastAsia="ru-RU"/>
    </w:rPr>
  </w:style>
  <w:style w:type="character" w:customStyle="1" w:styleId="BodyTextIndent3Char">
    <w:name w:val="Body Text Indent 3 Char"/>
    <w:semiHidden/>
    <w:rsid w:val="00481B1B"/>
    <w:rPr>
      <w:rFonts w:ascii="Arial Unicode MS" w:eastAsia="Arial Unicode MS" w:hAnsi="Arial Unicode MS" w:cs="Arial Unicode MS"/>
      <w:color w:val="000000"/>
      <w:sz w:val="16"/>
      <w:szCs w:val="16"/>
      <w:lang w:val="ru"/>
    </w:rPr>
  </w:style>
  <w:style w:type="paragraph" w:customStyle="1" w:styleId="Iiiaeuiue">
    <w:name w:val="Ii?iaeuiue"/>
    <w:uiPriority w:val="99"/>
    <w:rsid w:val="00481B1B"/>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Noeeu">
    <w:name w:val="Noeeu"/>
    <w:uiPriority w:val="99"/>
    <w:rsid w:val="00481B1B"/>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val="en-US" w:eastAsia="ru-RU"/>
    </w:rPr>
  </w:style>
  <w:style w:type="paragraph" w:customStyle="1" w:styleId="-4">
    <w:name w:val="Исток-требования"/>
    <w:basedOn w:val="a9"/>
    <w:uiPriority w:val="99"/>
    <w:rsid w:val="00481B1B"/>
    <w:pPr>
      <w:widowControl w:val="0"/>
      <w:autoSpaceDE w:val="0"/>
      <w:autoSpaceDN w:val="0"/>
      <w:spacing w:after="0" w:line="240" w:lineRule="auto"/>
      <w:jc w:val="center"/>
    </w:pPr>
    <w:rPr>
      <w:rFonts w:ascii="Times New Roman" w:eastAsia="Times New Roman" w:hAnsi="Times New Roman" w:cs="Times New Roman"/>
      <w:sz w:val="24"/>
      <w:szCs w:val="24"/>
      <w:lang w:eastAsia="ru-RU"/>
    </w:rPr>
  </w:style>
  <w:style w:type="paragraph" w:customStyle="1" w:styleId="5a">
    <w:name w:val="заголовок 5"/>
    <w:basedOn w:val="a9"/>
    <w:next w:val="a9"/>
    <w:uiPriority w:val="99"/>
    <w:rsid w:val="00481B1B"/>
    <w:pPr>
      <w:autoSpaceDE w:val="0"/>
      <w:autoSpaceDN w:val="0"/>
      <w:spacing w:before="240" w:after="60" w:line="240" w:lineRule="auto"/>
    </w:pPr>
    <w:rPr>
      <w:rFonts w:ascii="Arial" w:eastAsia="Times New Roman" w:hAnsi="Arial" w:cs="Arial"/>
      <w:lang w:eastAsia="ru-RU"/>
    </w:rPr>
  </w:style>
  <w:style w:type="paragraph" w:styleId="2ff2">
    <w:name w:val="List 2"/>
    <w:basedOn w:val="a9"/>
    <w:uiPriority w:val="99"/>
    <w:rsid w:val="00481B1B"/>
    <w:pPr>
      <w:spacing w:after="0" w:line="240" w:lineRule="auto"/>
      <w:ind w:left="566" w:hanging="283"/>
      <w:contextualSpacing/>
    </w:pPr>
    <w:rPr>
      <w:rFonts w:ascii="Times New Roman" w:eastAsia="Times New Roman" w:hAnsi="Times New Roman" w:cs="Times New Roman"/>
      <w:sz w:val="24"/>
      <w:szCs w:val="24"/>
      <w:lang w:eastAsia="ru-RU"/>
    </w:rPr>
  </w:style>
  <w:style w:type="paragraph" w:styleId="3f7">
    <w:name w:val="List 3"/>
    <w:basedOn w:val="a9"/>
    <w:uiPriority w:val="99"/>
    <w:rsid w:val="00481B1B"/>
    <w:pPr>
      <w:spacing w:after="0" w:line="240" w:lineRule="auto"/>
      <w:ind w:left="849" w:hanging="283"/>
      <w:contextualSpacing/>
    </w:pPr>
    <w:rPr>
      <w:rFonts w:ascii="Times New Roman" w:eastAsia="Times New Roman" w:hAnsi="Times New Roman" w:cs="Times New Roman"/>
      <w:sz w:val="24"/>
      <w:szCs w:val="24"/>
      <w:lang w:eastAsia="ru-RU"/>
    </w:rPr>
  </w:style>
  <w:style w:type="paragraph" w:styleId="2ff3">
    <w:name w:val="List Continue 2"/>
    <w:basedOn w:val="a9"/>
    <w:uiPriority w:val="99"/>
    <w:rsid w:val="00481B1B"/>
    <w:pPr>
      <w:spacing w:after="120" w:line="240" w:lineRule="auto"/>
      <w:ind w:left="566"/>
      <w:contextualSpacing/>
    </w:pPr>
    <w:rPr>
      <w:rFonts w:ascii="Times New Roman" w:eastAsia="Times New Roman" w:hAnsi="Times New Roman" w:cs="Times New Roman"/>
      <w:sz w:val="24"/>
      <w:szCs w:val="24"/>
      <w:lang w:eastAsia="ru-RU"/>
    </w:rPr>
  </w:style>
  <w:style w:type="paragraph" w:customStyle="1" w:styleId="a0">
    <w:name w:val="Ненумерованный"/>
    <w:basedOn w:val="a9"/>
    <w:autoRedefine/>
    <w:uiPriority w:val="99"/>
    <w:rsid w:val="00481B1B"/>
    <w:pPr>
      <w:numPr>
        <w:numId w:val="21"/>
      </w:numPr>
      <w:tabs>
        <w:tab w:val="left" w:pos="0"/>
      </w:tabs>
      <w:spacing w:after="0" w:line="240" w:lineRule="auto"/>
      <w:jc w:val="both"/>
    </w:pPr>
    <w:rPr>
      <w:rFonts w:ascii="Times New Roman" w:eastAsia="Times New Roman" w:hAnsi="Times New Roman" w:cs="Times New Roman"/>
      <w:szCs w:val="24"/>
      <w:lang w:eastAsia="ru-RU"/>
    </w:rPr>
  </w:style>
  <w:style w:type="paragraph" w:customStyle="1" w:styleId="1fff">
    <w:name w:val="Знак Знак1 Знак Знак Знак Знак"/>
    <w:basedOn w:val="a9"/>
    <w:uiPriority w:val="99"/>
    <w:rsid w:val="00481B1B"/>
    <w:pPr>
      <w:spacing w:line="240" w:lineRule="exact"/>
    </w:pPr>
    <w:rPr>
      <w:rFonts w:ascii="Verdana" w:eastAsia="Times New Roman" w:hAnsi="Verdana" w:cs="Verdana"/>
      <w:sz w:val="20"/>
      <w:szCs w:val="20"/>
      <w:lang w:val="en-US"/>
    </w:rPr>
  </w:style>
  <w:style w:type="paragraph" w:customStyle="1" w:styleId="3f8">
    <w:name w:val="Знак Знак3 Знак"/>
    <w:basedOn w:val="a9"/>
    <w:rsid w:val="00481B1B"/>
    <w:pPr>
      <w:spacing w:line="240" w:lineRule="exact"/>
    </w:pPr>
    <w:rPr>
      <w:rFonts w:ascii="Verdana" w:eastAsia="Times New Roman" w:hAnsi="Verdana" w:cs="Verdana"/>
      <w:sz w:val="24"/>
      <w:szCs w:val="24"/>
      <w:lang w:val="en-US"/>
    </w:rPr>
  </w:style>
  <w:style w:type="paragraph" w:customStyle="1" w:styleId="afffffb">
    <w:name w:val="Подподпункт"/>
    <w:basedOn w:val="a9"/>
    <w:rsid w:val="00481B1B"/>
    <w:pPr>
      <w:tabs>
        <w:tab w:val="num" w:pos="1080"/>
        <w:tab w:val="num" w:pos="5585"/>
      </w:tabs>
      <w:spacing w:after="0" w:line="240" w:lineRule="auto"/>
      <w:ind w:left="360" w:firstLine="567"/>
      <w:jc w:val="both"/>
    </w:pPr>
    <w:rPr>
      <w:rFonts w:ascii="Times New Roman" w:eastAsia="Times New Roman" w:hAnsi="Times New Roman" w:cs="Times New Roman"/>
      <w:sz w:val="24"/>
      <w:szCs w:val="24"/>
      <w:lang w:eastAsia="ru-RU"/>
    </w:rPr>
  </w:style>
  <w:style w:type="paragraph" w:customStyle="1" w:styleId="afffffc">
    <w:name w:val="Подпункт"/>
    <w:basedOn w:val="a9"/>
    <w:uiPriority w:val="99"/>
    <w:rsid w:val="00481B1B"/>
    <w:pPr>
      <w:tabs>
        <w:tab w:val="num" w:pos="720"/>
        <w:tab w:val="num" w:pos="2025"/>
      </w:tabs>
      <w:spacing w:after="0" w:line="240" w:lineRule="auto"/>
      <w:ind w:left="360" w:firstLine="567"/>
      <w:jc w:val="both"/>
    </w:pPr>
    <w:rPr>
      <w:rFonts w:ascii="Times New Roman" w:eastAsia="Times New Roman" w:hAnsi="Times New Roman" w:cs="Times New Roman"/>
      <w:sz w:val="24"/>
      <w:szCs w:val="24"/>
      <w:lang w:eastAsia="ru-RU"/>
    </w:rPr>
  </w:style>
  <w:style w:type="paragraph" w:customStyle="1" w:styleId="2ff4">
    <w:name w:val="заголовок 2"/>
    <w:basedOn w:val="a9"/>
    <w:next w:val="a9"/>
    <w:rsid w:val="00481B1B"/>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afffffd">
    <w:name w:val="Тендерные данные"/>
    <w:basedOn w:val="a9"/>
    <w:rsid w:val="00481B1B"/>
    <w:pPr>
      <w:tabs>
        <w:tab w:val="left" w:pos="1985"/>
      </w:tabs>
      <w:spacing w:before="120" w:after="60" w:line="240" w:lineRule="auto"/>
      <w:jc w:val="both"/>
    </w:pPr>
    <w:rPr>
      <w:rFonts w:ascii="Times New Roman" w:eastAsia="Times New Roman" w:hAnsi="Times New Roman" w:cs="Times New Roman"/>
      <w:b/>
      <w:bCs/>
      <w:sz w:val="24"/>
      <w:szCs w:val="24"/>
      <w:lang w:eastAsia="ru-RU"/>
    </w:rPr>
  </w:style>
  <w:style w:type="paragraph" w:customStyle="1" w:styleId="SerjoshaSurzhin">
    <w:name w:val="Serjosha_Surzhin"/>
    <w:basedOn w:val="a9"/>
    <w:uiPriority w:val="99"/>
    <w:rsid w:val="00481B1B"/>
    <w:pPr>
      <w:tabs>
        <w:tab w:val="num" w:pos="709"/>
      </w:tabs>
      <w:spacing w:after="0" w:line="240" w:lineRule="auto"/>
      <w:ind w:firstLine="720"/>
      <w:jc w:val="both"/>
    </w:pPr>
    <w:rPr>
      <w:rFonts w:ascii="Times New Roman" w:eastAsia="Times New Roman" w:hAnsi="Times New Roman" w:cs="Times New Roman"/>
      <w:sz w:val="24"/>
      <w:szCs w:val="20"/>
    </w:rPr>
  </w:style>
  <w:style w:type="paragraph" w:customStyle="1" w:styleId="afffffe">
    <w:name w:val="Обычный + По ширине"/>
    <w:basedOn w:val="a9"/>
    <w:rsid w:val="00481B1B"/>
    <w:pPr>
      <w:spacing w:after="0" w:line="240" w:lineRule="auto"/>
      <w:jc w:val="both"/>
    </w:pPr>
    <w:rPr>
      <w:rFonts w:ascii="Times New Roman" w:eastAsia="Times New Roman" w:hAnsi="Times New Roman" w:cs="Times New Roman"/>
      <w:sz w:val="24"/>
      <w:szCs w:val="24"/>
      <w:lang w:eastAsia="ru-RU"/>
    </w:rPr>
  </w:style>
  <w:style w:type="paragraph" w:customStyle="1" w:styleId="-2">
    <w:name w:val="Пункт-2"/>
    <w:basedOn w:val="afffff3"/>
    <w:rsid w:val="00481B1B"/>
    <w:pPr>
      <w:keepNext/>
      <w:numPr>
        <w:numId w:val="19"/>
      </w:numPr>
      <w:tabs>
        <w:tab w:val="num" w:pos="1080"/>
        <w:tab w:val="num" w:pos="1134"/>
      </w:tabs>
      <w:suppressAutoHyphens/>
      <w:spacing w:before="240" w:after="120"/>
      <w:ind w:left="1134" w:hanging="1134"/>
      <w:jc w:val="left"/>
      <w:outlineLvl w:val="2"/>
    </w:pPr>
    <w:rPr>
      <w:b/>
      <w:bCs/>
      <w:sz w:val="28"/>
      <w:szCs w:val="28"/>
    </w:rPr>
  </w:style>
  <w:style w:type="paragraph" w:customStyle="1" w:styleId="affffff">
    <w:name w:val="Таблица шапка"/>
    <w:basedOn w:val="a9"/>
    <w:link w:val="affffff0"/>
    <w:rsid w:val="00481B1B"/>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fff1">
    <w:name w:val="Таблица текст"/>
    <w:basedOn w:val="a9"/>
    <w:link w:val="affffff2"/>
    <w:rsid w:val="00481B1B"/>
    <w:pPr>
      <w:spacing w:before="40" w:after="40" w:line="240" w:lineRule="auto"/>
      <w:ind w:left="57" w:right="57"/>
    </w:pPr>
    <w:rPr>
      <w:rFonts w:ascii="Times New Roman" w:eastAsia="Times New Roman" w:hAnsi="Times New Roman" w:cs="Times New Roman"/>
      <w:lang w:eastAsia="ru-RU"/>
    </w:rPr>
  </w:style>
  <w:style w:type="paragraph" w:customStyle="1" w:styleId="ConsTitle">
    <w:name w:val="ConsTitle"/>
    <w:rsid w:val="00481B1B"/>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fff3">
    <w:name w:val="Комментарий"/>
    <w:basedOn w:val="a9"/>
    <w:next w:val="a9"/>
    <w:rsid w:val="00481B1B"/>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character" w:customStyle="1" w:styleId="Heading1Char2">
    <w:name w:val="Heading 1 Char2"/>
    <w:uiPriority w:val="99"/>
    <w:locked/>
    <w:rsid w:val="00481B1B"/>
    <w:rPr>
      <w:rFonts w:ascii="Arial" w:hAnsi="Arial"/>
      <w:b/>
      <w:kern w:val="28"/>
      <w:sz w:val="20"/>
      <w:lang w:val="en-GB" w:eastAsia="ru-RU"/>
    </w:rPr>
  </w:style>
  <w:style w:type="character" w:customStyle="1" w:styleId="Heading2Char2">
    <w:name w:val="Heading 2 Char2"/>
    <w:aliases w:val="2 Char2,sub-sect Char2"/>
    <w:uiPriority w:val="99"/>
    <w:locked/>
    <w:rsid w:val="00481B1B"/>
    <w:rPr>
      <w:rFonts w:ascii="Arial" w:hAnsi="Arial"/>
      <w:b/>
      <w:i/>
      <w:sz w:val="28"/>
      <w:lang w:val="x-none" w:eastAsia="ru-RU"/>
    </w:rPr>
  </w:style>
  <w:style w:type="character" w:customStyle="1" w:styleId="Heading3Char2">
    <w:name w:val="Heading 3 Char2"/>
    <w:uiPriority w:val="99"/>
    <w:locked/>
    <w:rsid w:val="00481B1B"/>
    <w:rPr>
      <w:rFonts w:ascii="Arial" w:hAnsi="Arial"/>
      <w:sz w:val="20"/>
      <w:lang w:val="en-GB" w:eastAsia="ru-RU"/>
    </w:rPr>
  </w:style>
  <w:style w:type="character" w:customStyle="1" w:styleId="Heading4Char2">
    <w:name w:val="Heading 4 Char2"/>
    <w:uiPriority w:val="99"/>
    <w:locked/>
    <w:rsid w:val="00481B1B"/>
    <w:rPr>
      <w:rFonts w:ascii="Arial" w:hAnsi="Arial"/>
      <w:b/>
      <w:sz w:val="20"/>
      <w:lang w:val="en-GB" w:eastAsia="ru-RU"/>
    </w:rPr>
  </w:style>
  <w:style w:type="character" w:customStyle="1" w:styleId="Heading5Char2">
    <w:name w:val="Heading 5 Char2"/>
    <w:uiPriority w:val="99"/>
    <w:locked/>
    <w:rsid w:val="00481B1B"/>
    <w:rPr>
      <w:rFonts w:ascii="Times New Roman" w:hAnsi="Times New Roman"/>
      <w:sz w:val="20"/>
      <w:lang w:val="en-GB" w:eastAsia="ru-RU"/>
    </w:rPr>
  </w:style>
  <w:style w:type="character" w:customStyle="1" w:styleId="Heading6Char2">
    <w:name w:val="Heading 6 Char2"/>
    <w:uiPriority w:val="99"/>
    <w:locked/>
    <w:rsid w:val="00481B1B"/>
    <w:rPr>
      <w:rFonts w:ascii="Times New Roman" w:hAnsi="Times New Roman"/>
      <w:i/>
      <w:sz w:val="20"/>
      <w:lang w:val="en-GB" w:eastAsia="ru-RU"/>
    </w:rPr>
  </w:style>
  <w:style w:type="character" w:customStyle="1" w:styleId="Heading7Char2">
    <w:name w:val="Heading 7 Char2"/>
    <w:uiPriority w:val="99"/>
    <w:locked/>
    <w:rsid w:val="00481B1B"/>
    <w:rPr>
      <w:rFonts w:ascii="Arial" w:hAnsi="Arial"/>
      <w:sz w:val="20"/>
      <w:lang w:val="en-GB" w:eastAsia="ru-RU"/>
    </w:rPr>
  </w:style>
  <w:style w:type="character" w:customStyle="1" w:styleId="Heading8Char2">
    <w:name w:val="Heading 8 Char2"/>
    <w:uiPriority w:val="99"/>
    <w:locked/>
    <w:rsid w:val="00481B1B"/>
    <w:rPr>
      <w:rFonts w:ascii="Arial" w:hAnsi="Arial"/>
      <w:i/>
      <w:sz w:val="20"/>
      <w:lang w:val="en-GB" w:eastAsia="ru-RU"/>
    </w:rPr>
  </w:style>
  <w:style w:type="character" w:customStyle="1" w:styleId="Heading9Char2">
    <w:name w:val="Heading 9 Char2"/>
    <w:uiPriority w:val="99"/>
    <w:locked/>
    <w:rsid w:val="00481B1B"/>
    <w:rPr>
      <w:rFonts w:ascii="Arial" w:hAnsi="Arial"/>
      <w:b/>
      <w:i/>
      <w:sz w:val="20"/>
      <w:lang w:val="en-GB" w:eastAsia="ru-RU"/>
    </w:rPr>
  </w:style>
  <w:style w:type="character" w:customStyle="1" w:styleId="BodyTextIndent2Char2">
    <w:name w:val="Body Text Indent 2 Char2"/>
    <w:uiPriority w:val="99"/>
    <w:locked/>
    <w:rsid w:val="00481B1B"/>
    <w:rPr>
      <w:rFonts w:ascii="Times New Roman" w:hAnsi="Times New Roman"/>
      <w:sz w:val="20"/>
      <w:lang w:val="x-none" w:eastAsia="ru-RU"/>
    </w:rPr>
  </w:style>
  <w:style w:type="character" w:customStyle="1" w:styleId="BodyTextChar4">
    <w:name w:val="Body Text Char4"/>
    <w:aliases w:val="Знак Char1"/>
    <w:uiPriority w:val="99"/>
    <w:locked/>
    <w:rsid w:val="00481B1B"/>
    <w:rPr>
      <w:rFonts w:ascii="Times New Roman" w:hAnsi="Times New Roman"/>
      <w:sz w:val="24"/>
      <w:lang w:val="x-none" w:eastAsia="ru-RU"/>
    </w:rPr>
  </w:style>
  <w:style w:type="character" w:customStyle="1" w:styleId="BodyText3Char2">
    <w:name w:val="Body Text 3 Char2"/>
    <w:uiPriority w:val="99"/>
    <w:locked/>
    <w:rsid w:val="00481B1B"/>
    <w:rPr>
      <w:rFonts w:ascii="Times New Roman" w:hAnsi="Times New Roman"/>
      <w:sz w:val="16"/>
      <w:lang w:val="x-none" w:eastAsia="ru-RU"/>
    </w:rPr>
  </w:style>
  <w:style w:type="character" w:customStyle="1" w:styleId="BodyTextIndentChar2">
    <w:name w:val="Body Text Indent Char2"/>
    <w:uiPriority w:val="99"/>
    <w:locked/>
    <w:rsid w:val="00481B1B"/>
    <w:rPr>
      <w:rFonts w:ascii="Times New Roman" w:hAnsi="Times New Roman"/>
      <w:sz w:val="24"/>
      <w:lang w:val="x-none" w:eastAsia="ru-RU"/>
    </w:rPr>
  </w:style>
  <w:style w:type="character" w:customStyle="1" w:styleId="PlainTextChar2">
    <w:name w:val="Plain Text Char2"/>
    <w:uiPriority w:val="99"/>
    <w:locked/>
    <w:rsid w:val="00481B1B"/>
    <w:rPr>
      <w:rFonts w:ascii="Courier New" w:hAnsi="Courier New"/>
      <w:sz w:val="20"/>
      <w:lang w:val="en-US" w:eastAsia="ru-RU"/>
    </w:rPr>
  </w:style>
  <w:style w:type="character" w:customStyle="1" w:styleId="BalloonTextChar3">
    <w:name w:val="Balloon Text Char3"/>
    <w:uiPriority w:val="99"/>
    <w:semiHidden/>
    <w:locked/>
    <w:rsid w:val="00481B1B"/>
    <w:rPr>
      <w:rFonts w:ascii="Tahoma" w:hAnsi="Tahoma"/>
      <w:sz w:val="16"/>
      <w:lang w:val="x-none" w:eastAsia="ru-RU"/>
    </w:rPr>
  </w:style>
  <w:style w:type="character" w:customStyle="1" w:styleId="TitleChar2">
    <w:name w:val="Title Char2"/>
    <w:uiPriority w:val="99"/>
    <w:locked/>
    <w:rsid w:val="00481B1B"/>
    <w:rPr>
      <w:rFonts w:eastAsia="Times New Roman"/>
      <w:b/>
      <w:sz w:val="24"/>
      <w:lang w:val="ru-RU" w:eastAsia="ru-RU"/>
    </w:rPr>
  </w:style>
  <w:style w:type="character" w:customStyle="1" w:styleId="HeaderChar2">
    <w:name w:val="Header Char2"/>
    <w:uiPriority w:val="99"/>
    <w:locked/>
    <w:rsid w:val="00481B1B"/>
    <w:rPr>
      <w:rFonts w:ascii="Times New Roman" w:hAnsi="Times New Roman"/>
      <w:sz w:val="24"/>
    </w:rPr>
  </w:style>
  <w:style w:type="character" w:customStyle="1" w:styleId="FooterChar2">
    <w:name w:val="Footer Char2"/>
    <w:uiPriority w:val="99"/>
    <w:semiHidden/>
    <w:locked/>
    <w:rsid w:val="00481B1B"/>
    <w:rPr>
      <w:rFonts w:ascii="Times New Roman" w:hAnsi="Times New Roman"/>
      <w:sz w:val="24"/>
    </w:rPr>
  </w:style>
  <w:style w:type="paragraph" w:customStyle="1" w:styleId="ConsNonformat">
    <w:name w:val="ConsNonformat"/>
    <w:rsid w:val="00481B1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CommentTextChar2">
    <w:name w:val="Comment Text Char2"/>
    <w:uiPriority w:val="99"/>
    <w:semiHidden/>
    <w:locked/>
    <w:rsid w:val="00481B1B"/>
    <w:rPr>
      <w:rFonts w:ascii="Times New Roman" w:hAnsi="Times New Roman"/>
    </w:rPr>
  </w:style>
  <w:style w:type="character" w:customStyle="1" w:styleId="CommentSubjectChar2">
    <w:name w:val="Comment Subject Char2"/>
    <w:uiPriority w:val="99"/>
    <w:semiHidden/>
    <w:locked/>
    <w:rsid w:val="00481B1B"/>
    <w:rPr>
      <w:rFonts w:ascii="Times New Roman" w:hAnsi="Times New Roman"/>
      <w:b/>
    </w:rPr>
  </w:style>
  <w:style w:type="paragraph" w:customStyle="1" w:styleId="117">
    <w:name w:val="Знак1 Знак Знак Знак1"/>
    <w:basedOn w:val="a9"/>
    <w:rsid w:val="00481B1B"/>
    <w:pPr>
      <w:spacing w:line="240" w:lineRule="exact"/>
    </w:pPr>
    <w:rPr>
      <w:rFonts w:ascii="Verdana" w:eastAsia="Times New Roman" w:hAnsi="Verdana" w:cs="Times New Roman"/>
      <w:sz w:val="20"/>
      <w:szCs w:val="20"/>
      <w:lang w:val="en-US"/>
    </w:rPr>
  </w:style>
  <w:style w:type="paragraph" w:customStyle="1" w:styleId="2ff5">
    <w:name w:val="Абзац списка2"/>
    <w:basedOn w:val="a9"/>
    <w:rsid w:val="00481B1B"/>
    <w:pPr>
      <w:spacing w:after="200" w:line="276" w:lineRule="auto"/>
      <w:ind w:left="720"/>
      <w:contextualSpacing/>
    </w:pPr>
    <w:rPr>
      <w:rFonts w:ascii="Calibri" w:eastAsia="Times New Roman" w:hAnsi="Calibri" w:cs="Times New Roman"/>
      <w:lang w:eastAsia="ru-RU"/>
    </w:rPr>
  </w:style>
  <w:style w:type="character" w:customStyle="1" w:styleId="EndnoteTextChar">
    <w:name w:val="Endnote Text Char"/>
    <w:semiHidden/>
    <w:rsid w:val="00481B1B"/>
    <w:rPr>
      <w:rFonts w:ascii="Arial Unicode MS" w:eastAsia="Arial Unicode MS" w:hAnsi="Arial Unicode MS" w:cs="Arial Unicode MS"/>
      <w:color w:val="000000"/>
      <w:lang w:val="ru"/>
    </w:rPr>
  </w:style>
  <w:style w:type="character" w:styleId="affffff4">
    <w:name w:val="line number"/>
    <w:rsid w:val="00481B1B"/>
  </w:style>
  <w:style w:type="character" w:customStyle="1" w:styleId="BodyTextChar1">
    <w:name w:val="Body Text Char1"/>
    <w:locked/>
    <w:rsid w:val="00481B1B"/>
    <w:rPr>
      <w:rFonts w:ascii="Times New Roman" w:hAnsi="Times New Roman"/>
      <w:sz w:val="28"/>
    </w:rPr>
  </w:style>
  <w:style w:type="character" w:customStyle="1" w:styleId="EndnoteTextChar2">
    <w:name w:val="Endnote Text Char2"/>
    <w:semiHidden/>
    <w:locked/>
    <w:rsid w:val="00481B1B"/>
    <w:rPr>
      <w:rFonts w:ascii="Calibri" w:hAnsi="Calibri"/>
      <w:sz w:val="20"/>
    </w:rPr>
  </w:style>
  <w:style w:type="character" w:customStyle="1" w:styleId="FootnoteTextChar2">
    <w:name w:val="Footnote Text Char2"/>
    <w:semiHidden/>
    <w:locked/>
    <w:rsid w:val="00481B1B"/>
    <w:rPr>
      <w:rFonts w:ascii="Times New Roman" w:hAnsi="Times New Roman"/>
      <w:sz w:val="24"/>
    </w:rPr>
  </w:style>
  <w:style w:type="character" w:customStyle="1" w:styleId="SubtitleChar2">
    <w:name w:val="Subtitle Char2"/>
    <w:locked/>
    <w:rsid w:val="00481B1B"/>
    <w:rPr>
      <w:rFonts w:ascii="Times New Roman" w:hAnsi="Times New Roman"/>
      <w:b/>
      <w:i/>
      <w:caps/>
      <w:sz w:val="24"/>
    </w:rPr>
  </w:style>
  <w:style w:type="character" w:customStyle="1" w:styleId="affffff5">
    <w:name w:val="Красная строка Знак"/>
    <w:link w:val="affffff6"/>
    <w:semiHidden/>
    <w:locked/>
    <w:rsid w:val="00481B1B"/>
    <w:rPr>
      <w:sz w:val="24"/>
    </w:rPr>
  </w:style>
  <w:style w:type="paragraph" w:customStyle="1" w:styleId="1fff0">
    <w:name w:val="Красная строка1"/>
    <w:basedOn w:val="aff5"/>
    <w:next w:val="affffff6"/>
    <w:rsid w:val="00481B1B"/>
    <w:pPr>
      <w:spacing w:before="100" w:line="240" w:lineRule="auto"/>
      <w:ind w:firstLine="210"/>
    </w:pPr>
    <w:rPr>
      <w:rFonts w:ascii="Calibri" w:eastAsia="Calibri" w:hAnsi="Calibri" w:cs="Times New Roman"/>
      <w:sz w:val="24"/>
    </w:rPr>
  </w:style>
  <w:style w:type="character" w:customStyle="1" w:styleId="1fff1">
    <w:name w:val="Красная строка Знак1"/>
    <w:basedOn w:val="aff6"/>
    <w:uiPriority w:val="99"/>
    <w:rsid w:val="00481B1B"/>
    <w:rPr>
      <w:rFonts w:ascii="Times New Roman" w:eastAsia="Times New Roman" w:hAnsi="Times New Roman" w:cs="Times New Roman"/>
      <w:sz w:val="24"/>
      <w:szCs w:val="24"/>
      <w:lang w:eastAsia="ru-RU"/>
    </w:rPr>
  </w:style>
  <w:style w:type="character" w:customStyle="1" w:styleId="BodyTextFirstIndentChar1">
    <w:name w:val="Body Text First Indent Char1"/>
    <w:uiPriority w:val="99"/>
    <w:semiHidden/>
    <w:rsid w:val="00481B1B"/>
    <w:rPr>
      <w:rFonts w:ascii="Arial Unicode MS" w:eastAsia="Arial Unicode MS" w:hAnsi="Arial Unicode MS" w:cs="Arial Unicode MS"/>
      <w:color w:val="000000"/>
      <w:sz w:val="24"/>
      <w:szCs w:val="24"/>
      <w:lang w:val="ru" w:eastAsia="zh-CN"/>
    </w:rPr>
  </w:style>
  <w:style w:type="character" w:customStyle="1" w:styleId="2ff6">
    <w:name w:val="Красная строка 2 Знак"/>
    <w:link w:val="2ff7"/>
    <w:semiHidden/>
    <w:locked/>
    <w:rsid w:val="00481B1B"/>
  </w:style>
  <w:style w:type="paragraph" w:customStyle="1" w:styleId="219">
    <w:name w:val="Красная строка 21"/>
    <w:basedOn w:val="afe"/>
    <w:next w:val="2ff7"/>
    <w:rsid w:val="00481B1B"/>
    <w:pPr>
      <w:spacing w:before="100" w:line="240" w:lineRule="auto"/>
      <w:ind w:firstLine="210"/>
    </w:pPr>
    <w:rPr>
      <w:rFonts w:ascii="Calibri" w:eastAsia="Calibri" w:hAnsi="Calibri" w:cs="Times New Roman"/>
    </w:rPr>
  </w:style>
  <w:style w:type="character" w:customStyle="1" w:styleId="21a">
    <w:name w:val="Красная строка 2 Знак1"/>
    <w:basedOn w:val="aff"/>
    <w:uiPriority w:val="99"/>
    <w:rsid w:val="00481B1B"/>
    <w:rPr>
      <w:rFonts w:ascii="Times New Roman" w:eastAsia="Times New Roman" w:hAnsi="Times New Roman" w:cs="Times New Roman"/>
      <w:sz w:val="24"/>
      <w:szCs w:val="24"/>
      <w:lang w:eastAsia="zh-CN"/>
    </w:rPr>
  </w:style>
  <w:style w:type="character" w:customStyle="1" w:styleId="BodyTextFirstIndent2Char1">
    <w:name w:val="Body Text First Indent 2 Char1"/>
    <w:uiPriority w:val="99"/>
    <w:semiHidden/>
    <w:rsid w:val="00481B1B"/>
    <w:rPr>
      <w:rFonts w:ascii="Arial Unicode MS" w:eastAsia="Arial Unicode MS" w:hAnsi="Arial Unicode MS" w:cs="Arial Unicode MS"/>
      <w:color w:val="000000"/>
      <w:sz w:val="24"/>
      <w:szCs w:val="24"/>
      <w:lang w:val="ru" w:eastAsia="zh-CN"/>
    </w:rPr>
  </w:style>
  <w:style w:type="character" w:customStyle="1" w:styleId="affffff7">
    <w:name w:val="Заголовок записки Знак"/>
    <w:link w:val="affffff8"/>
    <w:semiHidden/>
    <w:locked/>
    <w:rsid w:val="00481B1B"/>
    <w:rPr>
      <w:sz w:val="24"/>
    </w:rPr>
  </w:style>
  <w:style w:type="paragraph" w:customStyle="1" w:styleId="1fff2">
    <w:name w:val="Заголовок записки1"/>
    <w:basedOn w:val="a9"/>
    <w:next w:val="a9"/>
    <w:rsid w:val="00481B1B"/>
    <w:pPr>
      <w:spacing w:after="60" w:line="240" w:lineRule="auto"/>
      <w:jc w:val="both"/>
    </w:pPr>
    <w:rPr>
      <w:sz w:val="24"/>
    </w:rPr>
  </w:style>
  <w:style w:type="character" w:customStyle="1" w:styleId="1fff3">
    <w:name w:val="Заголовок записки Знак1"/>
    <w:basedOn w:val="ab"/>
    <w:uiPriority w:val="99"/>
    <w:rsid w:val="00481B1B"/>
    <w:rPr>
      <w:rFonts w:ascii="Times New Roman" w:eastAsia="Times New Roman" w:hAnsi="Times New Roman" w:cs="Times New Roman"/>
      <w:sz w:val="24"/>
      <w:szCs w:val="24"/>
      <w:lang w:eastAsia="ru-RU"/>
    </w:rPr>
  </w:style>
  <w:style w:type="character" w:customStyle="1" w:styleId="NoteHeadingChar1">
    <w:name w:val="Note Heading Char1"/>
    <w:uiPriority w:val="99"/>
    <w:semiHidden/>
    <w:rsid w:val="00481B1B"/>
    <w:rPr>
      <w:rFonts w:ascii="Arial Unicode MS" w:eastAsia="Arial Unicode MS" w:hAnsi="Arial Unicode MS" w:cs="Arial Unicode MS"/>
      <w:color w:val="000000"/>
      <w:sz w:val="24"/>
      <w:szCs w:val="24"/>
      <w:lang w:val="ru"/>
    </w:rPr>
  </w:style>
  <w:style w:type="character" w:customStyle="1" w:styleId="BodyText2Char2">
    <w:name w:val="Body Text 2 Char2"/>
    <w:locked/>
    <w:rsid w:val="00481B1B"/>
    <w:rPr>
      <w:rFonts w:ascii="Times New Roman" w:hAnsi="Times New Roman"/>
      <w:sz w:val="20"/>
    </w:rPr>
  </w:style>
  <w:style w:type="character" w:customStyle="1" w:styleId="BodyTextIndent3Char2">
    <w:name w:val="Body Text Indent 3 Char2"/>
    <w:semiHidden/>
    <w:locked/>
    <w:rsid w:val="00481B1B"/>
    <w:rPr>
      <w:rFonts w:ascii="Times New Roman" w:hAnsi="Times New Roman"/>
    </w:rPr>
  </w:style>
  <w:style w:type="character" w:customStyle="1" w:styleId="DocumentMapChar2">
    <w:name w:val="Document Map Char2"/>
    <w:semiHidden/>
    <w:locked/>
    <w:rsid w:val="00481B1B"/>
    <w:rPr>
      <w:rFonts w:ascii="Tahoma" w:hAnsi="Tahoma"/>
      <w:sz w:val="20"/>
      <w:shd w:val="clear" w:color="auto" w:fill="000080"/>
    </w:rPr>
  </w:style>
  <w:style w:type="paragraph" w:customStyle="1" w:styleId="1fff4">
    <w:name w:val="Знак Знак1"/>
    <w:basedOn w:val="a9"/>
    <w:rsid w:val="00481B1B"/>
    <w:pPr>
      <w:spacing w:line="240" w:lineRule="exact"/>
    </w:pPr>
    <w:rPr>
      <w:rFonts w:ascii="Verdana" w:eastAsia="Times New Roman" w:hAnsi="Verdana" w:cs="Verdana"/>
      <w:sz w:val="24"/>
      <w:szCs w:val="24"/>
      <w:lang w:val="en-US"/>
    </w:rPr>
  </w:style>
  <w:style w:type="paragraph" w:customStyle="1" w:styleId="affffff9">
    <w:name w:val="......."/>
    <w:basedOn w:val="Default"/>
    <w:next w:val="Default"/>
    <w:rsid w:val="00481B1B"/>
    <w:rPr>
      <w:color w:val="auto"/>
    </w:rPr>
  </w:style>
  <w:style w:type="paragraph" w:customStyle="1" w:styleId="4c">
    <w:name w:val="......... 4"/>
    <w:basedOn w:val="Default"/>
    <w:next w:val="Default"/>
    <w:rsid w:val="00481B1B"/>
    <w:pPr>
      <w:spacing w:before="240" w:after="60"/>
    </w:pPr>
    <w:rPr>
      <w:color w:val="auto"/>
    </w:rPr>
  </w:style>
  <w:style w:type="paragraph" w:customStyle="1" w:styleId="font6">
    <w:name w:val="font6"/>
    <w:basedOn w:val="Default"/>
    <w:next w:val="Default"/>
    <w:rsid w:val="00481B1B"/>
    <w:rPr>
      <w:color w:val="auto"/>
    </w:rPr>
  </w:style>
  <w:style w:type="paragraph" w:customStyle="1" w:styleId="3f9">
    <w:name w:val="......... 3"/>
    <w:basedOn w:val="Default"/>
    <w:next w:val="Default"/>
    <w:rsid w:val="00481B1B"/>
    <w:pPr>
      <w:spacing w:before="240" w:after="60"/>
    </w:pPr>
    <w:rPr>
      <w:color w:val="auto"/>
    </w:rPr>
  </w:style>
  <w:style w:type="paragraph" w:customStyle="1" w:styleId="2ff8">
    <w:name w:val="Основной текст с отступом2"/>
    <w:basedOn w:val="a9"/>
    <w:uiPriority w:val="99"/>
    <w:rsid w:val="00481B1B"/>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1100">
    <w:name w:val="Знак Знак110"/>
    <w:basedOn w:val="a9"/>
    <w:rsid w:val="00481B1B"/>
    <w:pPr>
      <w:spacing w:line="240" w:lineRule="exact"/>
    </w:pPr>
    <w:rPr>
      <w:rFonts w:ascii="Verdana" w:eastAsia="Times New Roman" w:hAnsi="Verdana" w:cs="Verdana"/>
      <w:sz w:val="24"/>
      <w:szCs w:val="24"/>
      <w:lang w:val="en-US"/>
    </w:rPr>
  </w:style>
  <w:style w:type="paragraph" w:customStyle="1" w:styleId="280">
    <w:name w:val="Знак Знак28"/>
    <w:basedOn w:val="a9"/>
    <w:rsid w:val="00481B1B"/>
    <w:pPr>
      <w:spacing w:line="240" w:lineRule="exact"/>
    </w:pPr>
    <w:rPr>
      <w:rFonts w:ascii="Verdana" w:eastAsia="Times New Roman" w:hAnsi="Verdana" w:cs="Verdana"/>
      <w:sz w:val="24"/>
      <w:szCs w:val="24"/>
      <w:lang w:val="en-US"/>
    </w:rPr>
  </w:style>
  <w:style w:type="character" w:customStyle="1" w:styleId="HTML1">
    <w:name w:val="Стандартный HTML Знак"/>
    <w:link w:val="HTML2"/>
    <w:semiHidden/>
    <w:locked/>
    <w:rsid w:val="00481B1B"/>
    <w:rPr>
      <w:rFonts w:ascii="Courier New" w:hAnsi="Courier New"/>
    </w:rPr>
  </w:style>
  <w:style w:type="paragraph" w:customStyle="1" w:styleId="HTML10">
    <w:name w:val="Стандартный HTML1"/>
    <w:basedOn w:val="a9"/>
    <w:next w:val="HTML2"/>
    <w:rsid w:val="00481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rPr>
  </w:style>
  <w:style w:type="character" w:customStyle="1" w:styleId="HTML11">
    <w:name w:val="Стандартный HTML Знак1"/>
    <w:basedOn w:val="ab"/>
    <w:uiPriority w:val="99"/>
    <w:rsid w:val="00481B1B"/>
    <w:rPr>
      <w:rFonts w:ascii="Consolas" w:eastAsia="Times New Roman" w:hAnsi="Consolas" w:cs="Consolas"/>
      <w:sz w:val="20"/>
      <w:szCs w:val="20"/>
      <w:lang w:eastAsia="ru-RU"/>
    </w:rPr>
  </w:style>
  <w:style w:type="character" w:customStyle="1" w:styleId="HTMLPreformattedChar1">
    <w:name w:val="HTML Preformatted Char1"/>
    <w:uiPriority w:val="99"/>
    <w:semiHidden/>
    <w:rsid w:val="00481B1B"/>
    <w:rPr>
      <w:rFonts w:ascii="Courier New" w:eastAsia="Arial Unicode MS" w:hAnsi="Courier New" w:cs="Courier New"/>
      <w:color w:val="000000"/>
      <w:lang w:val="ru"/>
    </w:rPr>
  </w:style>
  <w:style w:type="paragraph" w:customStyle="1" w:styleId="2ff9">
    <w:name w:val="Название2"/>
    <w:basedOn w:val="a9"/>
    <w:rsid w:val="00481B1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ff5">
    <w:name w:val="Текст примечания1"/>
    <w:basedOn w:val="a9"/>
    <w:rsid w:val="00481B1B"/>
    <w:pPr>
      <w:suppressAutoHyphens/>
      <w:spacing w:after="0" w:line="240" w:lineRule="auto"/>
    </w:pPr>
    <w:rPr>
      <w:rFonts w:ascii="Times New Roman" w:eastAsia="Times New Roman" w:hAnsi="Times New Roman" w:cs="Times New Roman"/>
      <w:sz w:val="20"/>
      <w:szCs w:val="20"/>
      <w:lang w:eastAsia="ar-SA"/>
    </w:rPr>
  </w:style>
  <w:style w:type="paragraph" w:customStyle="1" w:styleId="affffffa">
    <w:name w:val="Таблицы (моноширинный)"/>
    <w:basedOn w:val="a9"/>
    <w:next w:val="a9"/>
    <w:rsid w:val="00481B1B"/>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8">
    <w:name w:val="Без интервала11"/>
    <w:rsid w:val="00481B1B"/>
    <w:pPr>
      <w:spacing w:after="0" w:line="240" w:lineRule="auto"/>
    </w:pPr>
    <w:rPr>
      <w:rFonts w:ascii="Calibri" w:eastAsia="Times New Roman" w:hAnsi="Calibri" w:cs="Times New Roman"/>
      <w:lang w:eastAsia="ru-RU"/>
    </w:rPr>
  </w:style>
  <w:style w:type="paragraph" w:customStyle="1" w:styleId="1CStyle24">
    <w:name w:val="1CStyle24"/>
    <w:rsid w:val="00481B1B"/>
    <w:pPr>
      <w:spacing w:after="200" w:line="276" w:lineRule="auto"/>
      <w:jc w:val="center"/>
    </w:pPr>
    <w:rPr>
      <w:rFonts w:ascii="Times New Roman" w:eastAsia="Times New Roman" w:hAnsi="Times New Roman" w:cs="Times New Roman"/>
      <w:sz w:val="24"/>
      <w:lang w:eastAsia="ru-RU"/>
    </w:rPr>
  </w:style>
  <w:style w:type="paragraph" w:customStyle="1" w:styleId="1CStyle23">
    <w:name w:val="1CStyle23"/>
    <w:rsid w:val="00481B1B"/>
    <w:pPr>
      <w:spacing w:after="200" w:line="276" w:lineRule="auto"/>
      <w:jc w:val="center"/>
    </w:pPr>
    <w:rPr>
      <w:rFonts w:ascii="Times New Roman" w:eastAsia="Times New Roman" w:hAnsi="Times New Roman" w:cs="Times New Roman"/>
      <w:sz w:val="24"/>
      <w:lang w:eastAsia="ru-RU"/>
    </w:rPr>
  </w:style>
  <w:style w:type="paragraph" w:customStyle="1" w:styleId="1CStyle15">
    <w:name w:val="1CStyle15"/>
    <w:rsid w:val="00481B1B"/>
    <w:pPr>
      <w:spacing w:after="200" w:line="276" w:lineRule="auto"/>
      <w:jc w:val="both"/>
    </w:pPr>
    <w:rPr>
      <w:rFonts w:ascii="Times New Roman" w:eastAsia="Times New Roman" w:hAnsi="Times New Roman" w:cs="Times New Roman"/>
      <w:b/>
      <w:sz w:val="24"/>
      <w:lang w:eastAsia="ru-RU"/>
    </w:rPr>
  </w:style>
  <w:style w:type="paragraph" w:customStyle="1" w:styleId="affffffb">
    <w:name w:val="Готовый"/>
    <w:basedOn w:val="a9"/>
    <w:rsid w:val="00481B1B"/>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cs="Times New Roman"/>
      <w:sz w:val="20"/>
      <w:szCs w:val="20"/>
      <w:lang w:eastAsia="ru-RU"/>
    </w:rPr>
  </w:style>
  <w:style w:type="paragraph" w:customStyle="1" w:styleId="2ffa">
    <w:name w:val="Без интервала2"/>
    <w:rsid w:val="00481B1B"/>
    <w:pPr>
      <w:spacing w:after="0" w:line="240" w:lineRule="auto"/>
    </w:pPr>
    <w:rPr>
      <w:rFonts w:ascii="Calibri" w:eastAsia="Times New Roman" w:hAnsi="Calibri" w:cs="Times New Roman"/>
      <w:lang w:eastAsia="ru-RU"/>
    </w:rPr>
  </w:style>
  <w:style w:type="character" w:customStyle="1" w:styleId="rvts48221">
    <w:name w:val="rvts48221"/>
    <w:rsid w:val="00481B1B"/>
  </w:style>
  <w:style w:type="character" w:customStyle="1" w:styleId="rvts482213">
    <w:name w:val="rvts482213"/>
    <w:rsid w:val="00481B1B"/>
  </w:style>
  <w:style w:type="character" w:customStyle="1" w:styleId="rvts482218">
    <w:name w:val="rvts482218"/>
    <w:rsid w:val="00481B1B"/>
  </w:style>
  <w:style w:type="character" w:customStyle="1" w:styleId="WW8Num2z1">
    <w:name w:val="WW8Num2z1"/>
    <w:rsid w:val="00481B1B"/>
  </w:style>
  <w:style w:type="character" w:customStyle="1" w:styleId="Absatz-Standardschriftart">
    <w:name w:val="Absatz-Standardschriftart"/>
    <w:rsid w:val="00481B1B"/>
  </w:style>
  <w:style w:type="character" w:customStyle="1" w:styleId="WW8Num1z0">
    <w:name w:val="WW8Num1z0"/>
    <w:rsid w:val="00481B1B"/>
    <w:rPr>
      <w:b/>
    </w:rPr>
  </w:style>
  <w:style w:type="character" w:customStyle="1" w:styleId="WW8Num1z1">
    <w:name w:val="WW8Num1z1"/>
    <w:rsid w:val="00481B1B"/>
  </w:style>
  <w:style w:type="character" w:customStyle="1" w:styleId="WW8Num3z0">
    <w:name w:val="WW8Num3z0"/>
    <w:rsid w:val="00481B1B"/>
    <w:rPr>
      <w:rFonts w:ascii="Wingdings" w:hAnsi="Wingdings"/>
    </w:rPr>
  </w:style>
  <w:style w:type="character" w:customStyle="1" w:styleId="WW8Num3z1">
    <w:name w:val="WW8Num3z1"/>
    <w:rsid w:val="00481B1B"/>
    <w:rPr>
      <w:rFonts w:ascii="Courier New" w:hAnsi="Courier New"/>
    </w:rPr>
  </w:style>
  <w:style w:type="character" w:customStyle="1" w:styleId="WW8Num3z3">
    <w:name w:val="WW8Num3z3"/>
    <w:rsid w:val="00481B1B"/>
    <w:rPr>
      <w:rFonts w:ascii="Symbol" w:hAnsi="Symbol"/>
    </w:rPr>
  </w:style>
  <w:style w:type="character" w:customStyle="1" w:styleId="WW8Num4z1">
    <w:name w:val="WW8Num4z1"/>
    <w:rsid w:val="00481B1B"/>
  </w:style>
  <w:style w:type="character" w:customStyle="1" w:styleId="WW8Num5z0">
    <w:name w:val="WW8Num5z0"/>
    <w:rsid w:val="00481B1B"/>
    <w:rPr>
      <w:rFonts w:ascii="Wingdings" w:hAnsi="Wingdings"/>
    </w:rPr>
  </w:style>
  <w:style w:type="character" w:customStyle="1" w:styleId="WW8Num5z1">
    <w:name w:val="WW8Num5z1"/>
    <w:rsid w:val="00481B1B"/>
    <w:rPr>
      <w:rFonts w:ascii="Courier New" w:hAnsi="Courier New"/>
    </w:rPr>
  </w:style>
  <w:style w:type="character" w:customStyle="1" w:styleId="WW8Num5z3">
    <w:name w:val="WW8Num5z3"/>
    <w:rsid w:val="00481B1B"/>
    <w:rPr>
      <w:rFonts w:ascii="Symbol" w:hAnsi="Symbol"/>
    </w:rPr>
  </w:style>
  <w:style w:type="character" w:customStyle="1" w:styleId="WW8Num6z0">
    <w:name w:val="WW8Num6z0"/>
    <w:rsid w:val="00481B1B"/>
    <w:rPr>
      <w:b/>
    </w:rPr>
  </w:style>
  <w:style w:type="character" w:customStyle="1" w:styleId="WW8Num6z1">
    <w:name w:val="WW8Num6z1"/>
    <w:rsid w:val="00481B1B"/>
  </w:style>
  <w:style w:type="character" w:customStyle="1" w:styleId="1fff6">
    <w:name w:val="Знак примечания1"/>
    <w:rsid w:val="00481B1B"/>
    <w:rPr>
      <w:sz w:val="16"/>
    </w:rPr>
  </w:style>
  <w:style w:type="character" w:customStyle="1" w:styleId="affffffc">
    <w:name w:val="Гипертекстовая ссылка"/>
    <w:rsid w:val="00481B1B"/>
    <w:rPr>
      <w:b/>
      <w:color w:val="008000"/>
      <w:sz w:val="20"/>
      <w:u w:val="single"/>
    </w:rPr>
  </w:style>
  <w:style w:type="character" w:customStyle="1" w:styleId="apple-converted-space">
    <w:name w:val="apple-converted-space"/>
    <w:rsid w:val="00481B1B"/>
  </w:style>
  <w:style w:type="paragraph" w:customStyle="1" w:styleId="4d">
    <w:name w:val="Знак4"/>
    <w:basedOn w:val="a9"/>
    <w:uiPriority w:val="99"/>
    <w:rsid w:val="00481B1B"/>
    <w:pPr>
      <w:spacing w:line="240" w:lineRule="exact"/>
    </w:pPr>
    <w:rPr>
      <w:rFonts w:ascii="Verdana" w:eastAsia="Times New Roman" w:hAnsi="Verdana" w:cs="Times New Roman"/>
      <w:sz w:val="20"/>
      <w:szCs w:val="20"/>
      <w:lang w:val="en-US"/>
    </w:rPr>
  </w:style>
  <w:style w:type="paragraph" w:customStyle="1" w:styleId="msolistparagraph0">
    <w:name w:val="msolistparagraph"/>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3">
    <w:name w:val="HTML Keyboard"/>
    <w:uiPriority w:val="99"/>
    <w:rsid w:val="00481B1B"/>
    <w:rPr>
      <w:rFonts w:ascii="Courier New" w:hAnsi="Courier New"/>
      <w:sz w:val="20"/>
    </w:rPr>
  </w:style>
  <w:style w:type="table" w:styleId="affffffd">
    <w:name w:val="Table Elegant"/>
    <w:basedOn w:val="ac"/>
    <w:uiPriority w:val="99"/>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318">
    <w:name w:val="Знак Знак3 Знак1"/>
    <w:basedOn w:val="a9"/>
    <w:rsid w:val="00481B1B"/>
    <w:pPr>
      <w:spacing w:line="240" w:lineRule="exact"/>
    </w:pPr>
    <w:rPr>
      <w:rFonts w:ascii="Verdana" w:eastAsia="Times New Roman" w:hAnsi="Verdana" w:cs="Verdana"/>
      <w:sz w:val="24"/>
      <w:szCs w:val="24"/>
      <w:lang w:val="en-US"/>
    </w:rPr>
  </w:style>
  <w:style w:type="paragraph" w:customStyle="1" w:styleId="BodyTextIndent1">
    <w:name w:val="Body Text Indent1"/>
    <w:basedOn w:val="a9"/>
    <w:rsid w:val="00481B1B"/>
    <w:pPr>
      <w:spacing w:after="0" w:line="240" w:lineRule="auto"/>
      <w:ind w:firstLine="720"/>
      <w:jc w:val="both"/>
    </w:pPr>
    <w:rPr>
      <w:rFonts w:ascii="Times New Roman" w:eastAsia="Times New Roman" w:hAnsi="Times New Roman" w:cs="Times New Roman"/>
      <w:b/>
      <w:bCs/>
      <w:sz w:val="24"/>
      <w:szCs w:val="24"/>
      <w:lang w:eastAsia="ru-RU"/>
    </w:rPr>
  </w:style>
  <w:style w:type="table" w:customStyle="1" w:styleId="111113">
    <w:name w:val="Сетка таблицы11111"/>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Сетка таблицы6"/>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
    <w:basedOn w:val="ac"/>
    <w:next w:val="ae"/>
    <w:uiPriority w:val="99"/>
    <w:rsid w:val="00481B1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7">
    <w:name w:val="Изысканная таблица1"/>
    <w:basedOn w:val="ac"/>
    <w:next w:val="affffffd"/>
    <w:uiPriority w:val="99"/>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
    <w:name w:val="Сетка таблицы13"/>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
    <w:name w:val="Сетка таблицы22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
    <w:name w:val="Сетка таблицы5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b">
    <w:name w:val="Заголовок 2 Знак1"/>
    <w:aliases w:val="2 Знак1,sub-sect Знак1,H2 Знак1"/>
    <w:rsid w:val="00481B1B"/>
    <w:rPr>
      <w:rFonts w:ascii="Arial" w:hAnsi="Arial"/>
      <w:b/>
      <w:i/>
      <w:sz w:val="28"/>
      <w:lang w:val="x-none" w:eastAsia="ru-RU"/>
    </w:rPr>
  </w:style>
  <w:style w:type="character" w:customStyle="1" w:styleId="319">
    <w:name w:val="Заголовок 3 Знак1"/>
    <w:rsid w:val="00481B1B"/>
    <w:rPr>
      <w:rFonts w:ascii="Arial" w:hAnsi="Arial"/>
      <w:sz w:val="20"/>
      <w:lang w:val="en-GB" w:eastAsia="ru-RU"/>
    </w:rPr>
  </w:style>
  <w:style w:type="character" w:customStyle="1" w:styleId="415">
    <w:name w:val="Заголовок 4 Знак1"/>
    <w:rsid w:val="00481B1B"/>
    <w:rPr>
      <w:rFonts w:ascii="Arial" w:hAnsi="Arial"/>
      <w:b/>
      <w:sz w:val="20"/>
      <w:lang w:val="en-GB" w:eastAsia="ru-RU"/>
    </w:rPr>
  </w:style>
  <w:style w:type="character" w:customStyle="1" w:styleId="517">
    <w:name w:val="Заголовок 5 Знак1"/>
    <w:aliases w:val="_Подпункт Знак1"/>
    <w:rsid w:val="00481B1B"/>
    <w:rPr>
      <w:rFonts w:ascii="Times New Roman" w:hAnsi="Times New Roman"/>
      <w:sz w:val="20"/>
      <w:lang w:val="en-GB" w:eastAsia="ru-RU"/>
    </w:rPr>
  </w:style>
  <w:style w:type="character" w:customStyle="1" w:styleId="611">
    <w:name w:val="Заголовок 6 Знак1"/>
    <w:rsid w:val="00481B1B"/>
    <w:rPr>
      <w:rFonts w:ascii="Times New Roman" w:hAnsi="Times New Roman"/>
      <w:i/>
      <w:sz w:val="20"/>
      <w:lang w:val="en-GB" w:eastAsia="ru-RU"/>
    </w:rPr>
  </w:style>
  <w:style w:type="character" w:customStyle="1" w:styleId="811">
    <w:name w:val="Заголовок 8 Знак1"/>
    <w:uiPriority w:val="99"/>
    <w:rsid w:val="00481B1B"/>
    <w:rPr>
      <w:rFonts w:ascii="Arial" w:hAnsi="Arial"/>
      <w:i/>
      <w:sz w:val="20"/>
      <w:lang w:val="en-GB" w:eastAsia="ru-RU"/>
    </w:rPr>
  </w:style>
  <w:style w:type="character" w:customStyle="1" w:styleId="911">
    <w:name w:val="Заголовок 9 Знак1"/>
    <w:uiPriority w:val="99"/>
    <w:rsid w:val="00481B1B"/>
    <w:rPr>
      <w:rFonts w:ascii="Arial" w:hAnsi="Arial"/>
      <w:b/>
      <w:i/>
      <w:sz w:val="20"/>
      <w:lang w:val="en-GB" w:eastAsia="ru-RU"/>
    </w:rPr>
  </w:style>
  <w:style w:type="character" w:customStyle="1" w:styleId="21c">
    <w:name w:val="Основной текст с отступом 2 Знак1"/>
    <w:rsid w:val="00481B1B"/>
    <w:rPr>
      <w:rFonts w:ascii="Times New Roman" w:hAnsi="Times New Roman"/>
      <w:sz w:val="20"/>
      <w:lang w:val="x-none" w:eastAsia="ru-RU"/>
    </w:rPr>
  </w:style>
  <w:style w:type="character" w:customStyle="1" w:styleId="31a">
    <w:name w:val="Основной текст 3 Знак1"/>
    <w:uiPriority w:val="99"/>
    <w:rsid w:val="00481B1B"/>
    <w:rPr>
      <w:rFonts w:ascii="Times New Roman" w:hAnsi="Times New Roman"/>
      <w:sz w:val="16"/>
      <w:lang w:val="x-none" w:eastAsia="ru-RU"/>
    </w:rPr>
  </w:style>
  <w:style w:type="character" w:customStyle="1" w:styleId="2ffb">
    <w:name w:val="Основной текст с отступом Знак2"/>
    <w:rsid w:val="00481B1B"/>
    <w:rPr>
      <w:rFonts w:ascii="Times New Roman" w:hAnsi="Times New Roman"/>
      <w:sz w:val="24"/>
      <w:lang w:val="x-none" w:eastAsia="ru-RU"/>
    </w:rPr>
  </w:style>
  <w:style w:type="character" w:customStyle="1" w:styleId="2ffc">
    <w:name w:val="Текст выноски Знак2"/>
    <w:semiHidden/>
    <w:rsid w:val="00481B1B"/>
    <w:rPr>
      <w:rFonts w:ascii="Tahoma" w:hAnsi="Tahoma"/>
      <w:sz w:val="16"/>
      <w:lang w:val="x-none" w:eastAsia="ru-RU"/>
    </w:rPr>
  </w:style>
  <w:style w:type="character" w:customStyle="1" w:styleId="1fff8">
    <w:name w:val="Название Знак1"/>
    <w:uiPriority w:val="10"/>
    <w:locked/>
    <w:rsid w:val="00481B1B"/>
    <w:rPr>
      <w:rFonts w:eastAsia="Times New Roman"/>
      <w:b/>
      <w:sz w:val="24"/>
      <w:lang w:val="ru-RU" w:eastAsia="ru-RU"/>
    </w:rPr>
  </w:style>
  <w:style w:type="character" w:customStyle="1" w:styleId="1fff9">
    <w:name w:val="Нижний колонтитул Знак1"/>
    <w:uiPriority w:val="99"/>
    <w:rsid w:val="00481B1B"/>
    <w:rPr>
      <w:rFonts w:ascii="Times New Roman" w:hAnsi="Times New Roman"/>
      <w:sz w:val="24"/>
    </w:rPr>
  </w:style>
  <w:style w:type="character" w:customStyle="1" w:styleId="21d">
    <w:name w:val="Основной текст 2 Знак1"/>
    <w:uiPriority w:val="99"/>
    <w:locked/>
    <w:rsid w:val="00481B1B"/>
    <w:rPr>
      <w:rFonts w:ascii="Times New Roman" w:hAnsi="Times New Roman"/>
      <w:sz w:val="24"/>
    </w:rPr>
  </w:style>
  <w:style w:type="character" w:customStyle="1" w:styleId="31b">
    <w:name w:val="Основной текст с отступом 3 Знак1"/>
    <w:aliases w:val="Знак2 Знак1"/>
    <w:locked/>
    <w:rsid w:val="00481B1B"/>
    <w:rPr>
      <w:sz w:val="16"/>
      <w:lang w:val="ru-RU" w:eastAsia="ru-RU"/>
    </w:rPr>
  </w:style>
  <w:style w:type="character" w:customStyle="1" w:styleId="1fffa">
    <w:name w:val="Подзаголовок Знак1"/>
    <w:uiPriority w:val="11"/>
    <w:locked/>
    <w:rsid w:val="00481B1B"/>
    <w:rPr>
      <w:rFonts w:ascii="Arial" w:hAnsi="Arial"/>
      <w:sz w:val="24"/>
      <w:lang w:val="ru-RU" w:eastAsia="ar-SA" w:bidi="ar-SA"/>
    </w:rPr>
  </w:style>
  <w:style w:type="character" w:customStyle="1" w:styleId="1fffb">
    <w:name w:val="Основной текст с отступом Знак1"/>
    <w:aliases w:val="Основной текст без отступа Знак,текст Знак"/>
    <w:uiPriority w:val="99"/>
    <w:rsid w:val="00481B1B"/>
  </w:style>
  <w:style w:type="character" w:customStyle="1" w:styleId="affffffe">
    <w:name w:val="Основной шрифт"/>
    <w:rsid w:val="00481B1B"/>
  </w:style>
  <w:style w:type="table" w:styleId="1fffc">
    <w:name w:val="Table Grid 1"/>
    <w:basedOn w:val="ac"/>
    <w:rsid w:val="00481B1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xl157">
    <w:name w:val="xl157"/>
    <w:basedOn w:val="a9"/>
    <w:rsid w:val="00481B1B"/>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58">
    <w:name w:val="xl158"/>
    <w:basedOn w:val="a9"/>
    <w:rsid w:val="00481B1B"/>
    <w:pPr>
      <w:pBdr>
        <w:top w:val="single" w:sz="8" w:space="0" w:color="auto"/>
        <w:left w:val="single" w:sz="4" w:space="0" w:color="auto"/>
        <w:bottom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59">
    <w:name w:val="xl159"/>
    <w:basedOn w:val="a9"/>
    <w:rsid w:val="00481B1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4"/>
      <w:szCs w:val="14"/>
      <w:lang w:eastAsia="ru-RU"/>
    </w:rPr>
  </w:style>
  <w:style w:type="paragraph" w:customStyle="1" w:styleId="xl160">
    <w:name w:val="xl160"/>
    <w:basedOn w:val="a9"/>
    <w:rsid w:val="00481B1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61">
    <w:name w:val="xl161"/>
    <w:basedOn w:val="a9"/>
    <w:rsid w:val="00481B1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4"/>
      <w:szCs w:val="14"/>
      <w:lang w:eastAsia="ru-RU"/>
    </w:rPr>
  </w:style>
  <w:style w:type="paragraph" w:customStyle="1" w:styleId="xl162">
    <w:name w:val="xl162"/>
    <w:basedOn w:val="a9"/>
    <w:rsid w:val="00481B1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4"/>
      <w:szCs w:val="14"/>
      <w:lang w:eastAsia="ru-RU"/>
    </w:rPr>
  </w:style>
  <w:style w:type="paragraph" w:customStyle="1" w:styleId="xl163">
    <w:name w:val="xl163"/>
    <w:basedOn w:val="a9"/>
    <w:rsid w:val="00481B1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14"/>
      <w:szCs w:val="14"/>
      <w:lang w:eastAsia="ru-RU"/>
    </w:rPr>
  </w:style>
  <w:style w:type="paragraph" w:customStyle="1" w:styleId="xl164">
    <w:name w:val="xl164"/>
    <w:basedOn w:val="a9"/>
    <w:rsid w:val="00481B1B"/>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color w:val="000000"/>
      <w:sz w:val="14"/>
      <w:szCs w:val="14"/>
      <w:lang w:eastAsia="ru-RU"/>
    </w:rPr>
  </w:style>
  <w:style w:type="paragraph" w:customStyle="1" w:styleId="xl165">
    <w:name w:val="xl165"/>
    <w:basedOn w:val="a9"/>
    <w:rsid w:val="00481B1B"/>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color w:val="000000"/>
      <w:sz w:val="14"/>
      <w:szCs w:val="14"/>
      <w:lang w:eastAsia="ru-RU"/>
    </w:rPr>
  </w:style>
  <w:style w:type="paragraph" w:customStyle="1" w:styleId="xl166">
    <w:name w:val="xl166"/>
    <w:basedOn w:val="a9"/>
    <w:rsid w:val="00481B1B"/>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color w:val="000000"/>
      <w:sz w:val="14"/>
      <w:szCs w:val="14"/>
      <w:lang w:eastAsia="ru-RU"/>
    </w:rPr>
  </w:style>
  <w:style w:type="paragraph" w:customStyle="1" w:styleId="xl167">
    <w:name w:val="xl167"/>
    <w:basedOn w:val="a9"/>
    <w:rsid w:val="00481B1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9"/>
    <w:rsid w:val="00481B1B"/>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14"/>
      <w:szCs w:val="14"/>
      <w:lang w:eastAsia="ru-RU"/>
    </w:rPr>
  </w:style>
  <w:style w:type="paragraph" w:customStyle="1" w:styleId="xl169">
    <w:name w:val="xl169"/>
    <w:basedOn w:val="a9"/>
    <w:rsid w:val="00481B1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0">
    <w:name w:val="xl170"/>
    <w:basedOn w:val="a9"/>
    <w:rsid w:val="00481B1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71">
    <w:name w:val="xl171"/>
    <w:basedOn w:val="a9"/>
    <w:rsid w:val="00481B1B"/>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2">
    <w:name w:val="xl172"/>
    <w:basedOn w:val="a9"/>
    <w:rsid w:val="00481B1B"/>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3">
    <w:name w:val="xl173"/>
    <w:basedOn w:val="a9"/>
    <w:rsid w:val="00481B1B"/>
    <w:pPr>
      <w:pBdr>
        <w:top w:val="single" w:sz="4" w:space="0" w:color="auto"/>
        <w:left w:val="single" w:sz="4" w:space="0" w:color="auto"/>
        <w:bottom w:val="single" w:sz="8" w:space="0" w:color="auto"/>
        <w:right w:val="single" w:sz="4" w:space="0" w:color="auto"/>
      </w:pBdr>
      <w:shd w:val="clear" w:color="auto" w:fill="FFCC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4">
    <w:name w:val="xl174"/>
    <w:basedOn w:val="a9"/>
    <w:rsid w:val="00481B1B"/>
    <w:pPr>
      <w:pBdr>
        <w:top w:val="single" w:sz="4" w:space="0" w:color="auto"/>
        <w:left w:val="single" w:sz="4" w:space="0" w:color="auto"/>
        <w:bottom w:val="single" w:sz="8" w:space="0" w:color="auto"/>
        <w:right w:val="single" w:sz="8"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5">
    <w:name w:val="xl175"/>
    <w:basedOn w:val="a9"/>
    <w:rsid w:val="00481B1B"/>
    <w:pPr>
      <w:pBdr>
        <w:top w:val="single" w:sz="4" w:space="0" w:color="auto"/>
        <w:bottom w:val="single" w:sz="8"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76">
    <w:name w:val="xl176"/>
    <w:basedOn w:val="a9"/>
    <w:rsid w:val="00481B1B"/>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77">
    <w:name w:val="xl177"/>
    <w:basedOn w:val="a9"/>
    <w:rsid w:val="00481B1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78">
    <w:name w:val="xl178"/>
    <w:basedOn w:val="a9"/>
    <w:rsid w:val="00481B1B"/>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79">
    <w:name w:val="xl179"/>
    <w:basedOn w:val="a9"/>
    <w:rsid w:val="00481B1B"/>
    <w:pPr>
      <w:spacing w:before="100" w:beforeAutospacing="1" w:after="100" w:afterAutospacing="1" w:line="240" w:lineRule="auto"/>
      <w:jc w:val="both"/>
      <w:textAlignment w:val="top"/>
    </w:pPr>
    <w:rPr>
      <w:rFonts w:ascii="Times New Roman" w:eastAsia="Times New Roman" w:hAnsi="Times New Roman" w:cs="Times New Roman"/>
      <w:sz w:val="14"/>
      <w:szCs w:val="14"/>
      <w:lang w:eastAsia="ru-RU"/>
    </w:rPr>
  </w:style>
  <w:style w:type="paragraph" w:customStyle="1" w:styleId="xl180">
    <w:name w:val="xl180"/>
    <w:basedOn w:val="a9"/>
    <w:rsid w:val="00481B1B"/>
    <w:pPr>
      <w:spacing w:before="100" w:beforeAutospacing="1" w:after="100" w:afterAutospacing="1" w:line="240" w:lineRule="auto"/>
      <w:jc w:val="both"/>
      <w:textAlignment w:val="top"/>
    </w:pPr>
    <w:rPr>
      <w:rFonts w:ascii="Times New Roman" w:eastAsia="Times New Roman" w:hAnsi="Times New Roman" w:cs="Times New Roman"/>
      <w:sz w:val="14"/>
      <w:szCs w:val="14"/>
      <w:lang w:eastAsia="ru-RU"/>
    </w:rPr>
  </w:style>
  <w:style w:type="paragraph" w:customStyle="1" w:styleId="xl181">
    <w:name w:val="xl181"/>
    <w:basedOn w:val="a9"/>
    <w:rsid w:val="00481B1B"/>
    <w:pPr>
      <w:pBdr>
        <w:top w:val="single" w:sz="4" w:space="0" w:color="auto"/>
        <w:left w:val="single" w:sz="8" w:space="0" w:color="auto"/>
        <w:bottom w:val="single" w:sz="8"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82">
    <w:name w:val="xl182"/>
    <w:basedOn w:val="a9"/>
    <w:rsid w:val="00481B1B"/>
    <w:pPr>
      <w:pBdr>
        <w:top w:val="single" w:sz="4" w:space="0" w:color="auto"/>
        <w:bottom w:val="single" w:sz="8"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83">
    <w:name w:val="xl183"/>
    <w:basedOn w:val="a9"/>
    <w:rsid w:val="00481B1B"/>
    <w:pPr>
      <w:pBdr>
        <w:top w:val="single" w:sz="4" w:space="0" w:color="auto"/>
        <w:bottom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84">
    <w:name w:val="xl184"/>
    <w:basedOn w:val="a9"/>
    <w:rsid w:val="00481B1B"/>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85">
    <w:name w:val="xl185"/>
    <w:basedOn w:val="a9"/>
    <w:rsid w:val="00481B1B"/>
    <w:pPr>
      <w:pBdr>
        <w:left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86">
    <w:name w:val="xl186"/>
    <w:basedOn w:val="a9"/>
    <w:rsid w:val="00481B1B"/>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87">
    <w:name w:val="xl187"/>
    <w:basedOn w:val="a9"/>
    <w:rsid w:val="00481B1B"/>
    <w:pPr>
      <w:pBdr>
        <w:top w:val="single" w:sz="8" w:space="0" w:color="auto"/>
        <w:left w:val="single" w:sz="8" w:space="0" w:color="auto"/>
        <w:bottom w:val="single" w:sz="8"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color w:val="000000"/>
      <w:sz w:val="14"/>
      <w:szCs w:val="14"/>
      <w:lang w:eastAsia="ru-RU"/>
    </w:rPr>
  </w:style>
  <w:style w:type="paragraph" w:customStyle="1" w:styleId="xl188">
    <w:name w:val="xl188"/>
    <w:basedOn w:val="a9"/>
    <w:rsid w:val="00481B1B"/>
    <w:pPr>
      <w:pBdr>
        <w:top w:val="single" w:sz="8" w:space="0" w:color="auto"/>
        <w:bottom w:val="single" w:sz="8"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color w:val="000000"/>
      <w:sz w:val="14"/>
      <w:szCs w:val="14"/>
      <w:lang w:eastAsia="ru-RU"/>
    </w:rPr>
  </w:style>
  <w:style w:type="paragraph" w:customStyle="1" w:styleId="xl189">
    <w:name w:val="xl189"/>
    <w:basedOn w:val="a9"/>
    <w:rsid w:val="00481B1B"/>
    <w:pPr>
      <w:pBdr>
        <w:top w:val="single" w:sz="8" w:space="0" w:color="auto"/>
        <w:bottom w:val="single" w:sz="8" w:space="0" w:color="auto"/>
        <w:right w:val="single" w:sz="8"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color w:val="000000"/>
      <w:sz w:val="14"/>
      <w:szCs w:val="14"/>
      <w:lang w:eastAsia="ru-RU"/>
    </w:rPr>
  </w:style>
  <w:style w:type="paragraph" w:customStyle="1" w:styleId="xl190">
    <w:name w:val="xl190"/>
    <w:basedOn w:val="a9"/>
    <w:rsid w:val="00481B1B"/>
    <w:pP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191">
    <w:name w:val="xl191"/>
    <w:basedOn w:val="a9"/>
    <w:rsid w:val="00481B1B"/>
    <w:pPr>
      <w:pBdr>
        <w:top w:val="single" w:sz="8" w:space="0" w:color="auto"/>
        <w:left w:val="single" w:sz="8"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92">
    <w:name w:val="xl192"/>
    <w:basedOn w:val="a9"/>
    <w:rsid w:val="00481B1B"/>
    <w:pPr>
      <w:pBdr>
        <w:top w:val="single" w:sz="8"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93">
    <w:name w:val="xl193"/>
    <w:basedOn w:val="a9"/>
    <w:rsid w:val="00481B1B"/>
    <w:pPr>
      <w:pBdr>
        <w:top w:val="single" w:sz="8" w:space="0" w:color="auto"/>
        <w:left w:val="single" w:sz="4" w:space="0" w:color="auto"/>
        <w:bottom w:val="single" w:sz="4" w:space="0" w:color="auto"/>
        <w:right w:val="single" w:sz="8"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94">
    <w:name w:val="xl194"/>
    <w:basedOn w:val="a9"/>
    <w:rsid w:val="00481B1B"/>
    <w:pPr>
      <w:pBdr>
        <w:left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95">
    <w:name w:val="xl195"/>
    <w:basedOn w:val="a9"/>
    <w:rsid w:val="00481B1B"/>
    <w:pPr>
      <w:pBdr>
        <w:left w:val="single" w:sz="8"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96">
    <w:name w:val="xl196"/>
    <w:basedOn w:val="a9"/>
    <w:rsid w:val="00481B1B"/>
    <w:pPr>
      <w:pBdr>
        <w:top w:val="single" w:sz="4" w:space="0" w:color="auto"/>
        <w:lef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97">
    <w:name w:val="xl197"/>
    <w:basedOn w:val="a9"/>
    <w:rsid w:val="00481B1B"/>
    <w:pPr>
      <w:pBdr>
        <w:top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98">
    <w:name w:val="xl198"/>
    <w:basedOn w:val="a9"/>
    <w:rsid w:val="00481B1B"/>
    <w:pPr>
      <w:pBdr>
        <w:left w:val="single" w:sz="4" w:space="0" w:color="auto"/>
        <w:bottom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99">
    <w:name w:val="xl199"/>
    <w:basedOn w:val="a9"/>
    <w:rsid w:val="00481B1B"/>
    <w:pPr>
      <w:pBdr>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200">
    <w:name w:val="xl200"/>
    <w:basedOn w:val="a9"/>
    <w:rsid w:val="00481B1B"/>
    <w:pPr>
      <w:pBdr>
        <w:left w:val="single" w:sz="4" w:space="0" w:color="auto"/>
        <w:right w:val="single" w:sz="8"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201">
    <w:name w:val="xl201"/>
    <w:basedOn w:val="a9"/>
    <w:rsid w:val="00481B1B"/>
    <w:pPr>
      <w:pBdr>
        <w:left w:val="single" w:sz="4" w:space="0" w:color="auto"/>
        <w:bottom w:val="single" w:sz="4" w:space="0" w:color="auto"/>
        <w:right w:val="single" w:sz="8"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Style1">
    <w:name w:val="Style1"/>
    <w:basedOn w:val="a9"/>
    <w:rsid w:val="00481B1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9"/>
    <w:rsid w:val="00481B1B"/>
    <w:pPr>
      <w:widowControl w:val="0"/>
      <w:autoSpaceDE w:val="0"/>
      <w:autoSpaceDN w:val="0"/>
      <w:adjustRightInd w:val="0"/>
      <w:spacing w:after="0" w:line="227" w:lineRule="exact"/>
      <w:ind w:firstLine="101"/>
      <w:jc w:val="both"/>
    </w:pPr>
    <w:rPr>
      <w:rFonts w:ascii="Times New Roman" w:eastAsia="Times New Roman" w:hAnsi="Times New Roman" w:cs="Times New Roman"/>
      <w:sz w:val="24"/>
      <w:szCs w:val="24"/>
      <w:lang w:eastAsia="ru-RU"/>
    </w:rPr>
  </w:style>
  <w:style w:type="paragraph" w:customStyle="1" w:styleId="Style3">
    <w:name w:val="Style3"/>
    <w:basedOn w:val="a9"/>
    <w:rsid w:val="00481B1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9"/>
    <w:uiPriority w:val="99"/>
    <w:rsid w:val="00481B1B"/>
    <w:pPr>
      <w:widowControl w:val="0"/>
      <w:autoSpaceDE w:val="0"/>
      <w:autoSpaceDN w:val="0"/>
      <w:adjustRightInd w:val="0"/>
      <w:spacing w:after="0" w:line="226" w:lineRule="exact"/>
      <w:jc w:val="both"/>
    </w:pPr>
    <w:rPr>
      <w:rFonts w:ascii="Times New Roman" w:eastAsia="Times New Roman" w:hAnsi="Times New Roman" w:cs="Times New Roman"/>
      <w:sz w:val="24"/>
      <w:szCs w:val="24"/>
      <w:lang w:eastAsia="ru-RU"/>
    </w:rPr>
  </w:style>
  <w:style w:type="paragraph" w:customStyle="1" w:styleId="Style5">
    <w:name w:val="Style5"/>
    <w:basedOn w:val="a9"/>
    <w:uiPriority w:val="99"/>
    <w:rsid w:val="00481B1B"/>
    <w:pPr>
      <w:widowControl w:val="0"/>
      <w:autoSpaceDE w:val="0"/>
      <w:autoSpaceDN w:val="0"/>
      <w:adjustRightInd w:val="0"/>
      <w:spacing w:after="0" w:line="230" w:lineRule="exact"/>
      <w:ind w:firstLine="720"/>
    </w:pPr>
    <w:rPr>
      <w:rFonts w:ascii="Times New Roman" w:eastAsia="Times New Roman" w:hAnsi="Times New Roman" w:cs="Times New Roman"/>
      <w:sz w:val="24"/>
      <w:szCs w:val="24"/>
      <w:lang w:eastAsia="ru-RU"/>
    </w:rPr>
  </w:style>
  <w:style w:type="paragraph" w:customStyle="1" w:styleId="Style6">
    <w:name w:val="Style6"/>
    <w:basedOn w:val="a9"/>
    <w:rsid w:val="00481B1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9"/>
    <w:uiPriority w:val="99"/>
    <w:rsid w:val="00481B1B"/>
    <w:pPr>
      <w:widowControl w:val="0"/>
      <w:autoSpaceDE w:val="0"/>
      <w:autoSpaceDN w:val="0"/>
      <w:adjustRightInd w:val="0"/>
      <w:spacing w:after="0" w:line="228" w:lineRule="exact"/>
    </w:pPr>
    <w:rPr>
      <w:rFonts w:ascii="Times New Roman" w:eastAsia="Times New Roman" w:hAnsi="Times New Roman" w:cs="Times New Roman"/>
      <w:sz w:val="24"/>
      <w:szCs w:val="24"/>
      <w:lang w:eastAsia="ru-RU"/>
    </w:rPr>
  </w:style>
  <w:style w:type="paragraph" w:customStyle="1" w:styleId="Style8">
    <w:name w:val="Style8"/>
    <w:basedOn w:val="a9"/>
    <w:uiPriority w:val="99"/>
    <w:rsid w:val="00481B1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
    <w:name w:val="Style9"/>
    <w:basedOn w:val="a9"/>
    <w:uiPriority w:val="99"/>
    <w:rsid w:val="00481B1B"/>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paragraph" w:customStyle="1" w:styleId="Style10">
    <w:name w:val="Style10"/>
    <w:basedOn w:val="a9"/>
    <w:rsid w:val="00481B1B"/>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11">
    <w:name w:val="Style11"/>
    <w:basedOn w:val="a9"/>
    <w:rsid w:val="00481B1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9"/>
    <w:rsid w:val="00481B1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
    <w:name w:val="Font Style15"/>
    <w:uiPriority w:val="99"/>
    <w:rsid w:val="00481B1B"/>
    <w:rPr>
      <w:rFonts w:ascii="Times New Roman" w:hAnsi="Times New Roman"/>
      <w:b/>
      <w:i/>
      <w:spacing w:val="20"/>
      <w:sz w:val="18"/>
    </w:rPr>
  </w:style>
  <w:style w:type="character" w:customStyle="1" w:styleId="FontStyle16">
    <w:name w:val="Font Style16"/>
    <w:uiPriority w:val="99"/>
    <w:rsid w:val="00481B1B"/>
    <w:rPr>
      <w:rFonts w:ascii="Times New Roman" w:hAnsi="Times New Roman"/>
      <w:sz w:val="20"/>
    </w:rPr>
  </w:style>
  <w:style w:type="character" w:customStyle="1" w:styleId="FontStyle17">
    <w:name w:val="Font Style17"/>
    <w:uiPriority w:val="99"/>
    <w:rsid w:val="00481B1B"/>
    <w:rPr>
      <w:rFonts w:ascii="Times New Roman" w:hAnsi="Times New Roman"/>
      <w:b/>
      <w:smallCaps/>
      <w:sz w:val="22"/>
    </w:rPr>
  </w:style>
  <w:style w:type="character" w:customStyle="1" w:styleId="FontStyle18">
    <w:name w:val="Font Style18"/>
    <w:rsid w:val="00481B1B"/>
    <w:rPr>
      <w:rFonts w:ascii="Times New Roman" w:hAnsi="Times New Roman"/>
      <w:b/>
      <w:spacing w:val="-10"/>
      <w:sz w:val="28"/>
    </w:rPr>
  </w:style>
  <w:style w:type="character" w:customStyle="1" w:styleId="FontStyle19">
    <w:name w:val="Font Style19"/>
    <w:rsid w:val="00481B1B"/>
    <w:rPr>
      <w:rFonts w:ascii="Times New Roman" w:hAnsi="Times New Roman"/>
      <w:b/>
      <w:spacing w:val="-20"/>
      <w:sz w:val="26"/>
    </w:rPr>
  </w:style>
  <w:style w:type="character" w:customStyle="1" w:styleId="FontStyle20">
    <w:name w:val="Font Style20"/>
    <w:rsid w:val="00481B1B"/>
    <w:rPr>
      <w:rFonts w:ascii="Times New Roman" w:hAnsi="Times New Roman"/>
      <w:sz w:val="54"/>
    </w:rPr>
  </w:style>
  <w:style w:type="character" w:customStyle="1" w:styleId="FontStyle21">
    <w:name w:val="Font Style21"/>
    <w:uiPriority w:val="99"/>
    <w:rsid w:val="00481B1B"/>
    <w:rPr>
      <w:rFonts w:ascii="Times New Roman" w:hAnsi="Times New Roman"/>
      <w:b/>
      <w:i/>
      <w:spacing w:val="-10"/>
      <w:sz w:val="18"/>
    </w:rPr>
  </w:style>
  <w:style w:type="character" w:customStyle="1" w:styleId="FontStyle22">
    <w:name w:val="Font Style22"/>
    <w:uiPriority w:val="99"/>
    <w:rsid w:val="00481B1B"/>
    <w:rPr>
      <w:rFonts w:ascii="Times New Roman" w:hAnsi="Times New Roman"/>
      <w:b/>
      <w:i/>
      <w:sz w:val="18"/>
    </w:rPr>
  </w:style>
  <w:style w:type="character" w:customStyle="1" w:styleId="FontStyle23">
    <w:name w:val="Font Style23"/>
    <w:rsid w:val="00481B1B"/>
    <w:rPr>
      <w:rFonts w:ascii="Times New Roman" w:hAnsi="Times New Roman"/>
      <w:sz w:val="72"/>
    </w:rPr>
  </w:style>
  <w:style w:type="paragraph" w:customStyle="1" w:styleId="3fa">
    <w:name w:val="Абзац 3"/>
    <w:basedOn w:val="a9"/>
    <w:uiPriority w:val="99"/>
    <w:rsid w:val="00481B1B"/>
    <w:pPr>
      <w:tabs>
        <w:tab w:val="num" w:pos="907"/>
      </w:tabs>
      <w:spacing w:after="0" w:line="240" w:lineRule="auto"/>
      <w:ind w:left="907" w:hanging="907"/>
      <w:jc w:val="both"/>
    </w:pPr>
    <w:rPr>
      <w:rFonts w:ascii="Times New Roman" w:eastAsia="Times New Roman" w:hAnsi="Times New Roman" w:cs="Times New Roman"/>
      <w:sz w:val="24"/>
      <w:szCs w:val="24"/>
      <w:lang w:eastAsia="ru-RU"/>
    </w:rPr>
  </w:style>
  <w:style w:type="character" w:customStyle="1" w:styleId="labelbodytext11">
    <w:name w:val="label_body_text_11"/>
    <w:uiPriority w:val="99"/>
    <w:rsid w:val="00481B1B"/>
    <w:rPr>
      <w:color w:val="0000FF"/>
      <w:sz w:val="20"/>
    </w:rPr>
  </w:style>
  <w:style w:type="paragraph" w:customStyle="1" w:styleId="afffffff">
    <w:name w:val="Абзац"/>
    <w:basedOn w:val="a9"/>
    <w:uiPriority w:val="99"/>
    <w:rsid w:val="00481B1B"/>
    <w:pPr>
      <w:spacing w:after="120" w:line="240" w:lineRule="auto"/>
      <w:jc w:val="both"/>
    </w:pPr>
    <w:rPr>
      <w:rFonts w:ascii="Times New Roman" w:eastAsia="Times New Roman" w:hAnsi="Times New Roman" w:cs="Times New Roman"/>
      <w:sz w:val="24"/>
      <w:szCs w:val="24"/>
    </w:rPr>
  </w:style>
  <w:style w:type="paragraph" w:customStyle="1" w:styleId="3fb">
    <w:name w:val="заголовок 3"/>
    <w:basedOn w:val="a9"/>
    <w:next w:val="a9"/>
    <w:uiPriority w:val="99"/>
    <w:rsid w:val="00481B1B"/>
    <w:pPr>
      <w:keepNext/>
      <w:spacing w:after="0" w:line="240" w:lineRule="auto"/>
      <w:outlineLvl w:val="2"/>
    </w:pPr>
    <w:rPr>
      <w:rFonts w:ascii="Arial" w:eastAsia="Times New Roman" w:hAnsi="Arial" w:cs="Arial"/>
      <w:sz w:val="24"/>
      <w:szCs w:val="24"/>
      <w:lang w:eastAsia="ru-RU"/>
    </w:rPr>
  </w:style>
  <w:style w:type="paragraph" w:customStyle="1" w:styleId="fr10">
    <w:name w:val="fr1"/>
    <w:basedOn w:val="a9"/>
    <w:uiPriority w:val="99"/>
    <w:rsid w:val="00481B1B"/>
    <w:pPr>
      <w:spacing w:before="100" w:beforeAutospacing="1" w:after="100" w:afterAutospacing="1" w:line="240" w:lineRule="auto"/>
    </w:pPr>
    <w:rPr>
      <w:rFonts w:ascii="Arial Unicode MS" w:eastAsia="Times New Roman" w:hAnsi="Times New Roman" w:cs="Arial Unicode MS"/>
      <w:sz w:val="24"/>
      <w:szCs w:val="24"/>
      <w:lang w:eastAsia="ru-RU"/>
    </w:rPr>
  </w:style>
  <w:style w:type="character" w:customStyle="1" w:styleId="productcompany1">
    <w:name w:val="productcompany1"/>
    <w:uiPriority w:val="99"/>
    <w:rsid w:val="00481B1B"/>
    <w:rPr>
      <w:rFonts w:ascii="Arial" w:hAnsi="Arial"/>
      <w:b/>
      <w:sz w:val="26"/>
    </w:rPr>
  </w:style>
  <w:style w:type="character" w:customStyle="1" w:styleId="productcode1">
    <w:name w:val="productcode1"/>
    <w:uiPriority w:val="99"/>
    <w:rsid w:val="00481B1B"/>
    <w:rPr>
      <w:rFonts w:ascii="Arial" w:hAnsi="Arial"/>
      <w:b/>
      <w:sz w:val="26"/>
    </w:rPr>
  </w:style>
  <w:style w:type="character" w:customStyle="1" w:styleId="modelname1">
    <w:name w:val="modelname1"/>
    <w:uiPriority w:val="99"/>
    <w:rsid w:val="00481B1B"/>
    <w:rPr>
      <w:sz w:val="23"/>
    </w:rPr>
  </w:style>
  <w:style w:type="character" w:customStyle="1" w:styleId="style771">
    <w:name w:val="style771"/>
    <w:uiPriority w:val="99"/>
    <w:rsid w:val="00481B1B"/>
    <w:rPr>
      <w:rFonts w:ascii="Verdana" w:hAnsi="Verdana"/>
      <w:b/>
      <w:sz w:val="21"/>
    </w:rPr>
  </w:style>
  <w:style w:type="paragraph" w:customStyle="1" w:styleId="2220">
    <w:name w:val="222"/>
    <w:basedOn w:val="a9"/>
    <w:uiPriority w:val="99"/>
    <w:rsid w:val="00481B1B"/>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119">
    <w:name w:val="Заголовок 11"/>
    <w:basedOn w:val="a9"/>
    <w:next w:val="a9"/>
    <w:rsid w:val="00481B1B"/>
    <w:pPr>
      <w:keepNext/>
      <w:widowControl w:val="0"/>
      <w:spacing w:after="0" w:line="240" w:lineRule="auto"/>
      <w:jc w:val="center"/>
    </w:pPr>
    <w:rPr>
      <w:rFonts w:ascii="Times New Roman" w:eastAsia="Times New Roman" w:hAnsi="Times New Roman" w:cs="Times New Roman"/>
      <w:sz w:val="24"/>
      <w:szCs w:val="20"/>
      <w:lang w:eastAsia="ru-RU"/>
    </w:rPr>
  </w:style>
  <w:style w:type="character" w:customStyle="1" w:styleId="BalloonTextChar1">
    <w:name w:val="Balloon Text Char1"/>
    <w:uiPriority w:val="99"/>
    <w:semiHidden/>
    <w:locked/>
    <w:rsid w:val="00481B1B"/>
    <w:rPr>
      <w:rFonts w:ascii="Times New Roman" w:hAnsi="Times New Roman"/>
      <w:sz w:val="2"/>
    </w:rPr>
  </w:style>
  <w:style w:type="paragraph" w:customStyle="1" w:styleId="afffffff0">
    <w:name w:val="Ñòèëü"/>
    <w:uiPriority w:val="99"/>
    <w:rsid w:val="00481B1B"/>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table" w:customStyle="1" w:styleId="140">
    <w:name w:val="Сетка таблицы14"/>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31">
    <w:name w:val="Font Style31"/>
    <w:uiPriority w:val="99"/>
    <w:rsid w:val="00481B1B"/>
    <w:rPr>
      <w:rFonts w:ascii="Times New Roman" w:hAnsi="Times New Roman"/>
      <w:b/>
      <w:spacing w:val="-10"/>
      <w:sz w:val="20"/>
    </w:rPr>
  </w:style>
  <w:style w:type="character" w:customStyle="1" w:styleId="FontStyle11">
    <w:name w:val="Font Style11"/>
    <w:rsid w:val="00481B1B"/>
    <w:rPr>
      <w:rFonts w:ascii="Times New Roman" w:hAnsi="Times New Roman"/>
      <w:sz w:val="24"/>
    </w:rPr>
  </w:style>
  <w:style w:type="character" w:customStyle="1" w:styleId="FontStyle12">
    <w:name w:val="Font Style12"/>
    <w:rsid w:val="00481B1B"/>
    <w:rPr>
      <w:rFonts w:ascii="Times New Roman" w:hAnsi="Times New Roman"/>
      <w:i/>
      <w:sz w:val="24"/>
    </w:rPr>
  </w:style>
  <w:style w:type="paragraph" w:customStyle="1" w:styleId="variable">
    <w:name w:val="variable"/>
    <w:basedOn w:val="Text"/>
    <w:next w:val="Text"/>
    <w:rsid w:val="00481B1B"/>
    <w:pPr>
      <w:widowControl w:val="0"/>
      <w:suppressAutoHyphens/>
      <w:spacing w:after="0" w:line="100" w:lineRule="atLeast"/>
    </w:pPr>
    <w:rPr>
      <w:rFonts w:cs="Tahoma"/>
      <w:b/>
      <w:kern w:val="1"/>
      <w:szCs w:val="24"/>
      <w:lang w:val="ru-RU"/>
    </w:rPr>
  </w:style>
  <w:style w:type="paragraph" w:customStyle="1" w:styleId="afffffff1">
    <w:name w:val="Знак Знак Знак Знак"/>
    <w:basedOn w:val="a9"/>
    <w:next w:val="25"/>
    <w:autoRedefine/>
    <w:rsid w:val="00481B1B"/>
    <w:pPr>
      <w:spacing w:line="240" w:lineRule="exact"/>
    </w:pPr>
    <w:rPr>
      <w:rFonts w:ascii="Times New Roman" w:eastAsia="Times New Roman" w:hAnsi="Times New Roman" w:cs="Times New Roman"/>
      <w:sz w:val="24"/>
      <w:szCs w:val="20"/>
      <w:lang w:val="en-US"/>
    </w:rPr>
  </w:style>
  <w:style w:type="character" w:customStyle="1" w:styleId="FontStyle26">
    <w:name w:val="Font Style26"/>
    <w:rsid w:val="00481B1B"/>
    <w:rPr>
      <w:rFonts w:ascii="Times New Roman" w:hAnsi="Times New Roman"/>
      <w:sz w:val="18"/>
    </w:rPr>
  </w:style>
  <w:style w:type="character" w:customStyle="1" w:styleId="FontStyle41">
    <w:name w:val="Font Style41"/>
    <w:uiPriority w:val="99"/>
    <w:rsid w:val="00481B1B"/>
    <w:rPr>
      <w:rFonts w:ascii="Times New Roman" w:hAnsi="Times New Roman"/>
      <w:b/>
      <w:sz w:val="18"/>
    </w:rPr>
  </w:style>
  <w:style w:type="paragraph" w:customStyle="1" w:styleId="afffffff2">
    <w:name w:val="письмо"/>
    <w:basedOn w:val="a9"/>
    <w:rsid w:val="00481B1B"/>
    <w:pPr>
      <w:suppressAutoHyphens/>
      <w:spacing w:after="0" w:line="240" w:lineRule="auto"/>
      <w:ind w:firstLine="720"/>
      <w:jc w:val="both"/>
    </w:pPr>
    <w:rPr>
      <w:rFonts w:ascii="Times New Roman" w:eastAsia="Times New Roman" w:hAnsi="Times New Roman" w:cs="Times New Roman"/>
      <w:sz w:val="28"/>
      <w:szCs w:val="20"/>
      <w:lang w:eastAsia="ar-SA"/>
    </w:rPr>
  </w:style>
  <w:style w:type="paragraph" w:customStyle="1" w:styleId="consplusnonformat0">
    <w:name w:val="consplusnonformat"/>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50">
    <w:name w:val="Сетка таблицы15"/>
    <w:basedOn w:val="ac"/>
    <w:next w:val="ae"/>
    <w:uiPriority w:val="9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0">
    <w:name w:val="Font Style30"/>
    <w:uiPriority w:val="99"/>
    <w:rsid w:val="00481B1B"/>
    <w:rPr>
      <w:rFonts w:ascii="Times New Roman" w:hAnsi="Times New Roman"/>
      <w:sz w:val="20"/>
    </w:rPr>
  </w:style>
  <w:style w:type="character" w:customStyle="1" w:styleId="xrtl1">
    <w:name w:val="xr_tl1"/>
    <w:rsid w:val="00481B1B"/>
  </w:style>
  <w:style w:type="table" w:customStyle="1" w:styleId="160">
    <w:name w:val="Сетка таблицы16"/>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3">
    <w:name w:val="Сетка таблицы111111"/>
    <w:basedOn w:val="ac"/>
    <w:next w:val="ae"/>
    <w:rsid w:val="00481B1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ffd">
    <w:name w:val="Текст примечания Знак1"/>
    <w:uiPriority w:val="99"/>
    <w:rsid w:val="00481B1B"/>
    <w:rPr>
      <w:rFonts w:ascii="Times New Roman" w:hAnsi="Times New Roman"/>
      <w:lang w:val="x-none" w:eastAsia="x-none"/>
    </w:rPr>
  </w:style>
  <w:style w:type="table" w:customStyle="1" w:styleId="11a">
    <w:name w:val="Сетка таблицы 11"/>
    <w:basedOn w:val="ac"/>
    <w:next w:val="1fffc"/>
    <w:semiHidden/>
    <w:unhideWhenUsed/>
    <w:rsid w:val="00481B1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i/>
        <w:iCs/>
      </w:rPr>
      <w:tblPr/>
      <w:tcPr>
        <w:tcBorders>
          <w:tl2br w:val="none" w:sz="0" w:space="0" w:color="auto"/>
          <w:tr2bl w:val="none" w:sz="0" w:space="0" w:color="auto"/>
        </w:tcBorders>
      </w:tcPr>
    </w:tblStylePr>
    <w:tblStylePr w:type="lastCol">
      <w:rPr>
        <w:rFonts w:ascii="Times New Roman" w:hAnsi="Times New Roman" w:cs="Times New Roman"/>
        <w:i/>
        <w:iCs/>
      </w:rPr>
      <w:tblPr/>
      <w:tcPr>
        <w:tcBorders>
          <w:tl2br w:val="none" w:sz="0" w:space="0" w:color="auto"/>
          <w:tr2bl w:val="none" w:sz="0" w:space="0" w:color="auto"/>
        </w:tcBorders>
      </w:tcPr>
    </w:tblStylePr>
  </w:style>
  <w:style w:type="paragraph" w:customStyle="1" w:styleId="235">
    <w:name w:val="Основной текст 23"/>
    <w:basedOn w:val="a9"/>
    <w:rsid w:val="00481B1B"/>
    <w:pPr>
      <w:widowControl w:val="0"/>
      <w:suppressAutoHyphens/>
      <w:spacing w:after="0" w:line="240" w:lineRule="auto"/>
      <w:ind w:firstLine="708"/>
      <w:jc w:val="both"/>
    </w:pPr>
    <w:rPr>
      <w:rFonts w:ascii="Times New Roman" w:eastAsia="Times New Roman" w:hAnsi="Times New Roman" w:cs="Times New Roman"/>
      <w:szCs w:val="20"/>
      <w:lang w:eastAsia="ar-SA"/>
    </w:rPr>
  </w:style>
  <w:style w:type="paragraph" w:customStyle="1" w:styleId="236">
    <w:name w:val="Основной текст с отступом 23"/>
    <w:basedOn w:val="a9"/>
    <w:rsid w:val="00481B1B"/>
    <w:pPr>
      <w:widowControl w:val="0"/>
      <w:suppressAutoHyphens/>
      <w:spacing w:after="0" w:line="240" w:lineRule="auto"/>
      <w:ind w:firstLine="708"/>
      <w:jc w:val="both"/>
    </w:pPr>
    <w:rPr>
      <w:rFonts w:ascii="Times New Roman" w:eastAsia="Times New Roman" w:hAnsi="Times New Roman" w:cs="Times New Roman"/>
      <w:b/>
      <w:szCs w:val="20"/>
      <w:lang w:eastAsia="ar-SA"/>
    </w:rPr>
  </w:style>
  <w:style w:type="paragraph" w:customStyle="1" w:styleId="331">
    <w:name w:val="Основной текст с отступом 33"/>
    <w:basedOn w:val="a9"/>
    <w:rsid w:val="00481B1B"/>
    <w:pPr>
      <w:widowControl w:val="0"/>
      <w:suppressAutoHyphens/>
      <w:spacing w:after="0" w:line="240" w:lineRule="auto"/>
      <w:ind w:firstLine="567"/>
      <w:jc w:val="both"/>
    </w:pPr>
    <w:rPr>
      <w:rFonts w:ascii="Times New Roman" w:eastAsia="Times New Roman" w:hAnsi="Times New Roman" w:cs="Times New Roman"/>
      <w:szCs w:val="20"/>
      <w:lang w:eastAsia="ar-SA"/>
    </w:rPr>
  </w:style>
  <w:style w:type="paragraph" w:customStyle="1" w:styleId="3fc">
    <w:name w:val="Основной текст с отступом3"/>
    <w:basedOn w:val="a9"/>
    <w:uiPriority w:val="99"/>
    <w:rsid w:val="00481B1B"/>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3fd">
    <w:name w:val="Без интервала3"/>
    <w:rsid w:val="00481B1B"/>
    <w:pPr>
      <w:spacing w:after="0" w:line="240" w:lineRule="auto"/>
    </w:pPr>
    <w:rPr>
      <w:rFonts w:ascii="Calibri" w:eastAsia="Times New Roman" w:hAnsi="Calibri" w:cs="Times New Roman"/>
      <w:lang w:eastAsia="ru-RU"/>
    </w:rPr>
  </w:style>
  <w:style w:type="paragraph" w:customStyle="1" w:styleId="3fe">
    <w:name w:val="Абзац списка3"/>
    <w:basedOn w:val="a9"/>
    <w:rsid w:val="00481B1B"/>
    <w:pPr>
      <w:spacing w:after="200" w:line="276" w:lineRule="auto"/>
      <w:ind w:left="720"/>
      <w:contextualSpacing/>
    </w:pPr>
    <w:rPr>
      <w:rFonts w:ascii="Calibri" w:eastAsia="Times New Roman" w:hAnsi="Calibri" w:cs="Times New Roman"/>
      <w:lang w:eastAsia="ru-RU"/>
    </w:rPr>
  </w:style>
  <w:style w:type="character" w:customStyle="1" w:styleId="300">
    <w:name w:val="Знак Знак30"/>
    <w:locked/>
    <w:rsid w:val="00481B1B"/>
    <w:rPr>
      <w:rFonts w:ascii="Arial" w:hAnsi="Arial"/>
      <w:b/>
      <w:kern w:val="28"/>
      <w:sz w:val="28"/>
      <w:lang w:val="en-GB" w:eastAsia="ru-RU"/>
    </w:rPr>
  </w:style>
  <w:style w:type="character" w:customStyle="1" w:styleId="290">
    <w:name w:val="Знак Знак29"/>
    <w:locked/>
    <w:rsid w:val="00481B1B"/>
    <w:rPr>
      <w:rFonts w:ascii="Arial" w:hAnsi="Arial"/>
      <w:b/>
      <w:i/>
      <w:sz w:val="28"/>
      <w:lang w:val="ru-RU" w:eastAsia="ru-RU"/>
    </w:rPr>
  </w:style>
  <w:style w:type="character" w:customStyle="1" w:styleId="270">
    <w:name w:val="Знак Знак27"/>
    <w:locked/>
    <w:rsid w:val="00481B1B"/>
    <w:rPr>
      <w:rFonts w:ascii="Arial" w:hAnsi="Arial"/>
      <w:b/>
      <w:sz w:val="24"/>
      <w:lang w:val="en-GB" w:eastAsia="ru-RU"/>
    </w:rPr>
  </w:style>
  <w:style w:type="character" w:customStyle="1" w:styleId="260">
    <w:name w:val="Знак Знак26"/>
    <w:locked/>
    <w:rsid w:val="00481B1B"/>
    <w:rPr>
      <w:sz w:val="22"/>
      <w:lang w:val="en-GB" w:eastAsia="ru-RU"/>
    </w:rPr>
  </w:style>
  <w:style w:type="character" w:customStyle="1" w:styleId="170">
    <w:name w:val="Знак Знак17"/>
    <w:locked/>
    <w:rsid w:val="00481B1B"/>
    <w:rPr>
      <w:i/>
      <w:sz w:val="22"/>
      <w:lang w:val="en-GB" w:eastAsia="ru-RU"/>
    </w:rPr>
  </w:style>
  <w:style w:type="character" w:customStyle="1" w:styleId="161">
    <w:name w:val="Знак Знак16"/>
    <w:locked/>
    <w:rsid w:val="00481B1B"/>
    <w:rPr>
      <w:rFonts w:ascii="Arial" w:hAnsi="Arial"/>
      <w:lang w:val="en-GB" w:eastAsia="ru-RU"/>
    </w:rPr>
  </w:style>
  <w:style w:type="character" w:customStyle="1" w:styleId="151">
    <w:name w:val="Знак Знак15"/>
    <w:locked/>
    <w:rsid w:val="00481B1B"/>
    <w:rPr>
      <w:rFonts w:ascii="Arial" w:hAnsi="Arial"/>
      <w:i/>
      <w:lang w:val="en-GB" w:eastAsia="ru-RU"/>
    </w:rPr>
  </w:style>
  <w:style w:type="character" w:customStyle="1" w:styleId="141">
    <w:name w:val="Знак Знак14"/>
    <w:locked/>
    <w:rsid w:val="00481B1B"/>
    <w:rPr>
      <w:rFonts w:ascii="Arial" w:hAnsi="Arial"/>
      <w:b/>
      <w:i/>
      <w:sz w:val="18"/>
      <w:lang w:val="en-GB" w:eastAsia="ru-RU"/>
    </w:rPr>
  </w:style>
  <w:style w:type="character" w:customStyle="1" w:styleId="83">
    <w:name w:val="Знак Знак8"/>
    <w:uiPriority w:val="99"/>
    <w:locked/>
    <w:rsid w:val="00481B1B"/>
    <w:rPr>
      <w:sz w:val="24"/>
      <w:lang w:val="ru-RU" w:eastAsia="ru-RU"/>
    </w:rPr>
  </w:style>
  <w:style w:type="character" w:customStyle="1" w:styleId="73">
    <w:name w:val="Знак Знак7"/>
    <w:locked/>
    <w:rsid w:val="00481B1B"/>
    <w:rPr>
      <w:sz w:val="24"/>
      <w:lang w:val="ru-RU" w:eastAsia="ru-RU"/>
    </w:rPr>
  </w:style>
  <w:style w:type="character" w:customStyle="1" w:styleId="93">
    <w:name w:val="Знак Знак9"/>
    <w:locked/>
    <w:rsid w:val="00481B1B"/>
    <w:rPr>
      <w:rFonts w:ascii="Calibri" w:eastAsia="Times New Roman" w:hAnsi="Calibri"/>
      <w:b/>
      <w:sz w:val="24"/>
      <w:lang w:val="ru-RU" w:eastAsia="ru-RU"/>
    </w:rPr>
  </w:style>
  <w:style w:type="character" w:customStyle="1" w:styleId="123">
    <w:name w:val="Знак Знак12"/>
    <w:locked/>
    <w:rsid w:val="00481B1B"/>
    <w:rPr>
      <w:sz w:val="24"/>
      <w:lang w:val="ru-RU" w:eastAsia="ru-RU"/>
    </w:rPr>
  </w:style>
  <w:style w:type="character" w:customStyle="1" w:styleId="3ff">
    <w:name w:val="Знак Знак3"/>
    <w:locked/>
    <w:rsid w:val="00481B1B"/>
    <w:rPr>
      <w:sz w:val="24"/>
      <w:lang w:val="ru-RU" w:eastAsia="ru-RU"/>
    </w:rPr>
  </w:style>
  <w:style w:type="character" w:customStyle="1" w:styleId="132">
    <w:name w:val="Знак Знак13"/>
    <w:locked/>
    <w:rsid w:val="00481B1B"/>
    <w:rPr>
      <w:sz w:val="16"/>
      <w:lang w:val="ru-RU" w:eastAsia="ru-RU"/>
    </w:rPr>
  </w:style>
  <w:style w:type="character" w:customStyle="1" w:styleId="4e">
    <w:name w:val="Знак Знак4"/>
    <w:locked/>
    <w:rsid w:val="00481B1B"/>
    <w:rPr>
      <w:rFonts w:ascii="Tahoma" w:hAnsi="Tahoma"/>
      <w:lang w:val="ru-RU" w:eastAsia="ru-RU"/>
    </w:rPr>
  </w:style>
  <w:style w:type="character" w:customStyle="1" w:styleId="102">
    <w:name w:val="Знак Знак10"/>
    <w:locked/>
    <w:rsid w:val="00481B1B"/>
    <w:rPr>
      <w:rFonts w:ascii="Tahoma" w:hAnsi="Tahoma"/>
      <w:sz w:val="16"/>
      <w:lang w:val="x-none" w:eastAsia="ru-RU"/>
    </w:rPr>
  </w:style>
  <w:style w:type="paragraph" w:customStyle="1" w:styleId="4f">
    <w:name w:val="Название4"/>
    <w:basedOn w:val="a9"/>
    <w:rsid w:val="00481B1B"/>
    <w:pPr>
      <w:suppressLineNumbers/>
      <w:suppressAutoHyphens/>
      <w:spacing w:before="120" w:after="120" w:line="240" w:lineRule="auto"/>
    </w:pPr>
    <w:rPr>
      <w:rFonts w:ascii="Times New Roman" w:eastAsia="Times New Roman" w:hAnsi="Times New Roman" w:cs="Tahoma"/>
      <w:i/>
      <w:iCs/>
      <w:kern w:val="2"/>
      <w:sz w:val="24"/>
      <w:szCs w:val="24"/>
      <w:lang w:eastAsia="ar-SA"/>
    </w:rPr>
  </w:style>
  <w:style w:type="paragraph" w:customStyle="1" w:styleId="4f0">
    <w:name w:val="Указатель4"/>
    <w:basedOn w:val="a9"/>
    <w:rsid w:val="00481B1B"/>
    <w:pPr>
      <w:suppressLineNumbers/>
      <w:suppressAutoHyphens/>
      <w:spacing w:after="0" w:line="240" w:lineRule="auto"/>
    </w:pPr>
    <w:rPr>
      <w:rFonts w:ascii="Times New Roman" w:eastAsia="Times New Roman" w:hAnsi="Times New Roman" w:cs="Tahoma"/>
      <w:kern w:val="2"/>
      <w:sz w:val="24"/>
      <w:szCs w:val="24"/>
      <w:lang w:eastAsia="ar-SA"/>
    </w:rPr>
  </w:style>
  <w:style w:type="paragraph" w:customStyle="1" w:styleId="3ff0">
    <w:name w:val="Название3"/>
    <w:basedOn w:val="a9"/>
    <w:rsid w:val="00481B1B"/>
    <w:pPr>
      <w:suppressLineNumbers/>
      <w:suppressAutoHyphens/>
      <w:spacing w:before="120" w:after="120" w:line="240" w:lineRule="auto"/>
    </w:pPr>
    <w:rPr>
      <w:rFonts w:ascii="Arial" w:eastAsia="Times New Roman" w:hAnsi="Arial" w:cs="Tahoma"/>
      <w:i/>
      <w:iCs/>
      <w:kern w:val="2"/>
      <w:sz w:val="20"/>
      <w:szCs w:val="24"/>
      <w:lang w:eastAsia="ar-SA"/>
    </w:rPr>
  </w:style>
  <w:style w:type="paragraph" w:customStyle="1" w:styleId="Instruction">
    <w:name w:val="Instruction"/>
    <w:basedOn w:val="210"/>
    <w:rsid w:val="00481B1B"/>
    <w:pPr>
      <w:widowControl/>
      <w:tabs>
        <w:tab w:val="left" w:pos="567"/>
        <w:tab w:val="left" w:pos="3240"/>
      </w:tabs>
      <w:autoSpaceDE/>
      <w:spacing w:before="180" w:after="60"/>
      <w:ind w:left="360" w:hanging="360"/>
    </w:pPr>
    <w:rPr>
      <w:rFonts w:eastAsia="Times New Roman"/>
      <w:b/>
      <w:i w:val="0"/>
      <w:kern w:val="2"/>
      <w:sz w:val="24"/>
      <w:lang w:val="ru-RU"/>
    </w:rPr>
  </w:style>
  <w:style w:type="paragraph" w:customStyle="1" w:styleId="afffffff3">
    <w:name w:val="Часть"/>
    <w:basedOn w:val="a9"/>
    <w:rsid w:val="00481B1B"/>
    <w:pPr>
      <w:suppressAutoHyphens/>
      <w:spacing w:after="60" w:line="240" w:lineRule="auto"/>
      <w:jc w:val="center"/>
    </w:pPr>
    <w:rPr>
      <w:rFonts w:ascii="Arial" w:eastAsia="Times New Roman" w:hAnsi="Arial" w:cs="Times New Roman"/>
      <w:b/>
      <w:caps/>
      <w:kern w:val="2"/>
      <w:sz w:val="32"/>
      <w:szCs w:val="20"/>
      <w:lang w:eastAsia="ar-SA"/>
    </w:rPr>
  </w:style>
  <w:style w:type="paragraph" w:customStyle="1" w:styleId="ea2">
    <w:name w:val="заголово†ea 2"/>
    <w:basedOn w:val="a9"/>
    <w:next w:val="a9"/>
    <w:rsid w:val="00481B1B"/>
    <w:pPr>
      <w:keepNext/>
      <w:widowControl w:val="0"/>
      <w:tabs>
        <w:tab w:val="left" w:pos="2624"/>
      </w:tabs>
      <w:suppressAutoHyphens/>
      <w:overflowPunct w:val="0"/>
      <w:autoSpaceDE w:val="0"/>
      <w:spacing w:after="0" w:line="240" w:lineRule="auto"/>
      <w:ind w:left="283" w:hanging="283"/>
      <w:jc w:val="center"/>
    </w:pPr>
    <w:rPr>
      <w:rFonts w:ascii="Courier New" w:eastAsia="Times New Roman" w:hAnsi="Courier New" w:cs="Times New Roman"/>
      <w:kern w:val="2"/>
      <w:sz w:val="20"/>
      <w:szCs w:val="20"/>
      <w:u w:val="single"/>
      <w:lang w:eastAsia="ar-SA"/>
    </w:rPr>
  </w:style>
  <w:style w:type="paragraph" w:customStyle="1" w:styleId="2ffd">
    <w:name w:val="Текст примечания2"/>
    <w:basedOn w:val="a9"/>
    <w:rsid w:val="00481B1B"/>
    <w:pPr>
      <w:suppressAutoHyphens/>
      <w:spacing w:after="0" w:line="240" w:lineRule="auto"/>
    </w:pPr>
    <w:rPr>
      <w:rFonts w:ascii="Times New Roman" w:eastAsia="Times New Roman" w:hAnsi="Times New Roman" w:cs="Times New Roman"/>
      <w:kern w:val="2"/>
      <w:sz w:val="20"/>
      <w:szCs w:val="20"/>
      <w:lang w:eastAsia="ar-SA"/>
    </w:rPr>
  </w:style>
  <w:style w:type="paragraph" w:customStyle="1" w:styleId="afffffff4">
    <w:name w:val="Глава"/>
    <w:basedOn w:val="a9"/>
    <w:rsid w:val="00481B1B"/>
    <w:pPr>
      <w:keepNext/>
      <w:suppressAutoHyphens/>
      <w:spacing w:before="240" w:after="120" w:line="240" w:lineRule="auto"/>
      <w:jc w:val="center"/>
    </w:pPr>
    <w:rPr>
      <w:rFonts w:ascii="Times New Roman" w:eastAsia="Times New Roman" w:hAnsi="Times New Roman" w:cs="Times New Roman"/>
      <w:b/>
      <w:caps/>
      <w:kern w:val="2"/>
      <w:sz w:val="24"/>
      <w:szCs w:val="20"/>
      <w:lang w:eastAsia="ar-SA"/>
    </w:rPr>
  </w:style>
  <w:style w:type="paragraph" w:customStyle="1" w:styleId="1fffe">
    <w:name w:val="Схема документа1"/>
    <w:basedOn w:val="a9"/>
    <w:rsid w:val="00481B1B"/>
    <w:pPr>
      <w:shd w:val="clear" w:color="auto" w:fill="000080"/>
      <w:suppressAutoHyphens/>
      <w:spacing w:after="0" w:line="240" w:lineRule="auto"/>
    </w:pPr>
    <w:rPr>
      <w:rFonts w:ascii="Tahoma" w:eastAsia="Times New Roman" w:hAnsi="Tahoma" w:cs="Tahoma"/>
      <w:kern w:val="2"/>
      <w:sz w:val="24"/>
      <w:szCs w:val="24"/>
      <w:lang w:eastAsia="ar-SA"/>
    </w:rPr>
  </w:style>
  <w:style w:type="paragraph" w:customStyle="1" w:styleId="afffffff5">
    <w:name w:val="Абзац основной"/>
    <w:rsid w:val="00481B1B"/>
    <w:pPr>
      <w:suppressAutoHyphens/>
      <w:spacing w:after="0" w:line="360" w:lineRule="auto"/>
      <w:ind w:firstLine="709"/>
      <w:jc w:val="both"/>
    </w:pPr>
    <w:rPr>
      <w:rFonts w:ascii="Arial" w:eastAsia="Times New Roman" w:hAnsi="Arial" w:cs="Times New Roman"/>
      <w:kern w:val="2"/>
      <w:sz w:val="24"/>
      <w:szCs w:val="20"/>
      <w:lang w:eastAsia="ar-SA"/>
    </w:rPr>
  </w:style>
  <w:style w:type="character" w:customStyle="1" w:styleId="WW8Num7z2">
    <w:name w:val="WW8Num7z2"/>
    <w:rsid w:val="00481B1B"/>
    <w:rPr>
      <w:color w:val="000000"/>
    </w:rPr>
  </w:style>
  <w:style w:type="character" w:customStyle="1" w:styleId="WW8Num8z0">
    <w:name w:val="WW8Num8z0"/>
    <w:rsid w:val="00481B1B"/>
    <w:rPr>
      <w:rFonts w:ascii="Symbol" w:hAnsi="Symbol"/>
    </w:rPr>
  </w:style>
  <w:style w:type="character" w:customStyle="1" w:styleId="WW-Absatz-Standardschriftart">
    <w:name w:val="WW-Absatz-Standardschriftart"/>
    <w:rsid w:val="00481B1B"/>
  </w:style>
  <w:style w:type="character" w:customStyle="1" w:styleId="WW-Absatz-Standardschriftart1">
    <w:name w:val="WW-Absatz-Standardschriftart1"/>
    <w:rsid w:val="00481B1B"/>
  </w:style>
  <w:style w:type="character" w:customStyle="1" w:styleId="WW-Absatz-Standardschriftart11">
    <w:name w:val="WW-Absatz-Standardschriftart11"/>
    <w:rsid w:val="00481B1B"/>
  </w:style>
  <w:style w:type="character" w:customStyle="1" w:styleId="WW-Absatz-Standardschriftart111">
    <w:name w:val="WW-Absatz-Standardschriftart111"/>
    <w:rsid w:val="00481B1B"/>
  </w:style>
  <w:style w:type="character" w:customStyle="1" w:styleId="WW-Absatz-Standardschriftart1111">
    <w:name w:val="WW-Absatz-Standardschriftart1111"/>
    <w:rsid w:val="00481B1B"/>
  </w:style>
  <w:style w:type="character" w:customStyle="1" w:styleId="WW-Absatz-Standardschriftart11111">
    <w:name w:val="WW-Absatz-Standardschriftart11111"/>
    <w:rsid w:val="00481B1B"/>
  </w:style>
  <w:style w:type="character" w:customStyle="1" w:styleId="WW-Absatz-Standardschriftart111111">
    <w:name w:val="WW-Absatz-Standardschriftart111111"/>
    <w:rsid w:val="00481B1B"/>
  </w:style>
  <w:style w:type="character" w:customStyle="1" w:styleId="WW-Absatz-Standardschriftart1111111">
    <w:name w:val="WW-Absatz-Standardschriftart1111111"/>
    <w:rsid w:val="00481B1B"/>
  </w:style>
  <w:style w:type="character" w:customStyle="1" w:styleId="WW8Num13z1">
    <w:name w:val="WW8Num13z1"/>
    <w:rsid w:val="00481B1B"/>
    <w:rPr>
      <w:b/>
    </w:rPr>
  </w:style>
  <w:style w:type="character" w:customStyle="1" w:styleId="WW8Num15z2">
    <w:name w:val="WW8Num15z2"/>
    <w:rsid w:val="00481B1B"/>
    <w:rPr>
      <w:color w:val="000000"/>
    </w:rPr>
  </w:style>
  <w:style w:type="character" w:customStyle="1" w:styleId="WW8Num16z0">
    <w:name w:val="WW8Num16z0"/>
    <w:rsid w:val="00481B1B"/>
    <w:rPr>
      <w:sz w:val="40"/>
    </w:rPr>
  </w:style>
  <w:style w:type="character" w:customStyle="1" w:styleId="4f1">
    <w:name w:val="Основной шрифт абзаца4"/>
    <w:rsid w:val="00481B1B"/>
  </w:style>
  <w:style w:type="character" w:customStyle="1" w:styleId="WW8Num12z1">
    <w:name w:val="WW8Num12z1"/>
    <w:rsid w:val="00481B1B"/>
    <w:rPr>
      <w:rFonts w:ascii="Courier New" w:hAnsi="Courier New"/>
    </w:rPr>
  </w:style>
  <w:style w:type="character" w:customStyle="1" w:styleId="WW8Num14z2">
    <w:name w:val="WW8Num14z2"/>
    <w:rsid w:val="00481B1B"/>
    <w:rPr>
      <w:color w:val="000000"/>
    </w:rPr>
  </w:style>
  <w:style w:type="character" w:customStyle="1" w:styleId="WW8Num15z0">
    <w:name w:val="WW8Num15z0"/>
    <w:rsid w:val="00481B1B"/>
    <w:rPr>
      <w:sz w:val="40"/>
    </w:rPr>
  </w:style>
  <w:style w:type="character" w:customStyle="1" w:styleId="WW-Absatz-Standardschriftart11111111">
    <w:name w:val="WW-Absatz-Standardschriftart11111111"/>
    <w:rsid w:val="00481B1B"/>
  </w:style>
  <w:style w:type="character" w:customStyle="1" w:styleId="WW-Absatz-Standardschriftart111111111">
    <w:name w:val="WW-Absatz-Standardschriftart111111111"/>
    <w:rsid w:val="00481B1B"/>
  </w:style>
  <w:style w:type="character" w:customStyle="1" w:styleId="WW8Num14z0">
    <w:name w:val="WW8Num14z0"/>
    <w:rsid w:val="00481B1B"/>
    <w:rPr>
      <w:b/>
    </w:rPr>
  </w:style>
  <w:style w:type="character" w:customStyle="1" w:styleId="WW-Absatz-Standardschriftart1111111111">
    <w:name w:val="WW-Absatz-Standardschriftart1111111111"/>
    <w:rsid w:val="00481B1B"/>
  </w:style>
  <w:style w:type="character" w:customStyle="1" w:styleId="WW-Absatz-Standardschriftart11111111111">
    <w:name w:val="WW-Absatz-Standardschriftart11111111111"/>
    <w:rsid w:val="00481B1B"/>
  </w:style>
  <w:style w:type="character" w:customStyle="1" w:styleId="WW-Absatz-Standardschriftart111111111111">
    <w:name w:val="WW-Absatz-Standardschriftart111111111111"/>
    <w:rsid w:val="00481B1B"/>
  </w:style>
  <w:style w:type="character" w:customStyle="1" w:styleId="WW8Num12z2">
    <w:name w:val="WW8Num12z2"/>
    <w:rsid w:val="00481B1B"/>
    <w:rPr>
      <w:rFonts w:ascii="Wingdings" w:hAnsi="Wingdings"/>
    </w:rPr>
  </w:style>
  <w:style w:type="character" w:customStyle="1" w:styleId="WW8Num12z3">
    <w:name w:val="WW8Num12z3"/>
    <w:rsid w:val="00481B1B"/>
    <w:rPr>
      <w:rFonts w:ascii="Symbol" w:hAnsi="Symbol"/>
    </w:rPr>
  </w:style>
  <w:style w:type="character" w:customStyle="1" w:styleId="WW8Num20z0">
    <w:name w:val="WW8Num20z0"/>
    <w:rsid w:val="00481B1B"/>
    <w:rPr>
      <w:rFonts w:ascii="Times New Roman" w:hAnsi="Times New Roman"/>
    </w:rPr>
  </w:style>
  <w:style w:type="character" w:customStyle="1" w:styleId="WW8Num20z1">
    <w:name w:val="WW8Num20z1"/>
    <w:rsid w:val="00481B1B"/>
    <w:rPr>
      <w:rFonts w:ascii="Courier New" w:hAnsi="Courier New"/>
    </w:rPr>
  </w:style>
  <w:style w:type="character" w:customStyle="1" w:styleId="WW8Num20z2">
    <w:name w:val="WW8Num20z2"/>
    <w:rsid w:val="00481B1B"/>
    <w:rPr>
      <w:rFonts w:ascii="Wingdings" w:hAnsi="Wingdings"/>
    </w:rPr>
  </w:style>
  <w:style w:type="character" w:customStyle="1" w:styleId="WW8Num20z3">
    <w:name w:val="WW8Num20z3"/>
    <w:rsid w:val="00481B1B"/>
    <w:rPr>
      <w:rFonts w:ascii="Symbol" w:hAnsi="Symbol"/>
    </w:rPr>
  </w:style>
  <w:style w:type="character" w:customStyle="1" w:styleId="WW8Num23z0">
    <w:name w:val="WW8Num23z0"/>
    <w:rsid w:val="00481B1B"/>
    <w:rPr>
      <w:b/>
    </w:rPr>
  </w:style>
  <w:style w:type="character" w:customStyle="1" w:styleId="WW8Num24z2">
    <w:name w:val="WW8Num24z2"/>
    <w:rsid w:val="00481B1B"/>
    <w:rPr>
      <w:color w:val="000000"/>
    </w:rPr>
  </w:style>
  <w:style w:type="character" w:customStyle="1" w:styleId="WW8Num25z0">
    <w:name w:val="WW8Num25z0"/>
    <w:rsid w:val="00481B1B"/>
    <w:rPr>
      <w:sz w:val="40"/>
    </w:rPr>
  </w:style>
  <w:style w:type="character" w:customStyle="1" w:styleId="WW8Num26z0">
    <w:name w:val="WW8Num26z0"/>
    <w:rsid w:val="00481B1B"/>
    <w:rPr>
      <w:rFonts w:ascii="Times New Roman" w:hAnsi="Times New Roman"/>
      <w:sz w:val="24"/>
    </w:rPr>
  </w:style>
  <w:style w:type="character" w:customStyle="1" w:styleId="WW8Num26z1">
    <w:name w:val="WW8Num26z1"/>
    <w:rsid w:val="00481B1B"/>
    <w:rPr>
      <w:rFonts w:ascii="Courier New" w:hAnsi="Courier New"/>
    </w:rPr>
  </w:style>
  <w:style w:type="character" w:customStyle="1" w:styleId="WW8Num26z2">
    <w:name w:val="WW8Num26z2"/>
    <w:rsid w:val="00481B1B"/>
    <w:rPr>
      <w:rFonts w:ascii="Wingdings" w:hAnsi="Wingdings"/>
    </w:rPr>
  </w:style>
  <w:style w:type="character" w:customStyle="1" w:styleId="WW8Num26z3">
    <w:name w:val="WW8Num26z3"/>
    <w:rsid w:val="00481B1B"/>
    <w:rPr>
      <w:rFonts w:ascii="Symbol" w:hAnsi="Symbol"/>
    </w:rPr>
  </w:style>
  <w:style w:type="character" w:customStyle="1" w:styleId="WW8NumSt23z0">
    <w:name w:val="WW8NumSt23z0"/>
    <w:rsid w:val="00481B1B"/>
    <w:rPr>
      <w:rFonts w:ascii="Symbol" w:hAnsi="Symbol"/>
    </w:rPr>
  </w:style>
  <w:style w:type="character" w:customStyle="1" w:styleId="2ffe">
    <w:name w:val="Знак примечания2"/>
    <w:rsid w:val="00481B1B"/>
    <w:rPr>
      <w:sz w:val="16"/>
    </w:rPr>
  </w:style>
  <w:style w:type="character" w:customStyle="1" w:styleId="21e">
    <w:name w:val="Знак21"/>
    <w:rsid w:val="00481B1B"/>
    <w:rPr>
      <w:b/>
      <w:kern w:val="2"/>
      <w:sz w:val="36"/>
    </w:rPr>
  </w:style>
  <w:style w:type="character" w:customStyle="1" w:styleId="201">
    <w:name w:val="Знак20"/>
    <w:rsid w:val="00481B1B"/>
    <w:rPr>
      <w:b/>
      <w:sz w:val="30"/>
    </w:rPr>
  </w:style>
  <w:style w:type="character" w:customStyle="1" w:styleId="191">
    <w:name w:val="Знак19"/>
    <w:rsid w:val="00481B1B"/>
    <w:rPr>
      <w:rFonts w:ascii="Arial" w:hAnsi="Arial"/>
      <w:b/>
      <w:sz w:val="24"/>
    </w:rPr>
  </w:style>
  <w:style w:type="character" w:customStyle="1" w:styleId="181">
    <w:name w:val="Знак18"/>
    <w:rsid w:val="00481B1B"/>
    <w:rPr>
      <w:rFonts w:ascii="Arial" w:hAnsi="Arial"/>
      <w:sz w:val="24"/>
    </w:rPr>
  </w:style>
  <w:style w:type="character" w:customStyle="1" w:styleId="171">
    <w:name w:val="Знак17"/>
    <w:rsid w:val="00481B1B"/>
    <w:rPr>
      <w:sz w:val="22"/>
    </w:rPr>
  </w:style>
  <w:style w:type="character" w:customStyle="1" w:styleId="162">
    <w:name w:val="Знак16"/>
    <w:rsid w:val="00481B1B"/>
    <w:rPr>
      <w:i/>
      <w:sz w:val="22"/>
    </w:rPr>
  </w:style>
  <w:style w:type="character" w:customStyle="1" w:styleId="152">
    <w:name w:val="Знак15"/>
    <w:rsid w:val="00481B1B"/>
    <w:rPr>
      <w:rFonts w:ascii="Arial" w:hAnsi="Arial"/>
    </w:rPr>
  </w:style>
  <w:style w:type="character" w:customStyle="1" w:styleId="142">
    <w:name w:val="Знак14"/>
    <w:rsid w:val="00481B1B"/>
    <w:rPr>
      <w:rFonts w:ascii="Arial" w:hAnsi="Arial"/>
      <w:i/>
    </w:rPr>
  </w:style>
  <w:style w:type="character" w:customStyle="1" w:styleId="133">
    <w:name w:val="Знак13"/>
    <w:rsid w:val="00481B1B"/>
    <w:rPr>
      <w:rFonts w:ascii="Arial" w:hAnsi="Arial"/>
      <w:b/>
      <w:i/>
      <w:sz w:val="18"/>
    </w:rPr>
  </w:style>
  <w:style w:type="character" w:customStyle="1" w:styleId="84">
    <w:name w:val="Знак8"/>
    <w:rsid w:val="00481B1B"/>
    <w:rPr>
      <w:i/>
      <w:sz w:val="24"/>
    </w:rPr>
  </w:style>
  <w:style w:type="character" w:customStyle="1" w:styleId="74">
    <w:name w:val="Знак7"/>
    <w:rsid w:val="00481B1B"/>
    <w:rPr>
      <w:rFonts w:ascii="Arial" w:hAnsi="Arial"/>
      <w:sz w:val="24"/>
    </w:rPr>
  </w:style>
  <w:style w:type="character" w:customStyle="1" w:styleId="68">
    <w:name w:val="Знак6"/>
    <w:rsid w:val="00481B1B"/>
    <w:rPr>
      <w:sz w:val="24"/>
    </w:rPr>
  </w:style>
  <w:style w:type="character" w:customStyle="1" w:styleId="124">
    <w:name w:val="Знак12"/>
    <w:rsid w:val="00481B1B"/>
    <w:rPr>
      <w:sz w:val="24"/>
    </w:rPr>
  </w:style>
  <w:style w:type="character" w:customStyle="1" w:styleId="11b">
    <w:name w:val="Знак11"/>
    <w:rsid w:val="00481B1B"/>
    <w:rPr>
      <w:rFonts w:ascii="Arial" w:hAnsi="Arial"/>
      <w:sz w:val="24"/>
    </w:rPr>
  </w:style>
  <w:style w:type="character" w:customStyle="1" w:styleId="103">
    <w:name w:val="Знак10"/>
    <w:rsid w:val="00481B1B"/>
    <w:rPr>
      <w:rFonts w:ascii="Arial" w:hAnsi="Arial"/>
      <w:b/>
      <w:kern w:val="2"/>
      <w:sz w:val="32"/>
    </w:rPr>
  </w:style>
  <w:style w:type="character" w:customStyle="1" w:styleId="94">
    <w:name w:val="Знак9"/>
    <w:rsid w:val="00481B1B"/>
    <w:rPr>
      <w:sz w:val="24"/>
    </w:rPr>
  </w:style>
  <w:style w:type="character" w:customStyle="1" w:styleId="5b">
    <w:name w:val="Знак5"/>
    <w:rsid w:val="00481B1B"/>
    <w:rPr>
      <w:rFonts w:ascii="Tahoma" w:hAnsi="Tahoma"/>
      <w:sz w:val="16"/>
    </w:rPr>
  </w:style>
  <w:style w:type="character" w:customStyle="1" w:styleId="WW8Num28z0">
    <w:name w:val="WW8Num28z0"/>
    <w:rsid w:val="00481B1B"/>
    <w:rPr>
      <w:rFonts w:ascii="Times New Roman" w:hAnsi="Times New Roman"/>
    </w:rPr>
  </w:style>
  <w:style w:type="character" w:customStyle="1" w:styleId="afffffff6">
    <w:name w:val="Маркеры списка"/>
    <w:rsid w:val="00481B1B"/>
    <w:rPr>
      <w:rFonts w:ascii="StarSymbol" w:eastAsia="StarSymbol" w:hAnsi="StarSymbol"/>
      <w:sz w:val="18"/>
    </w:rPr>
  </w:style>
  <w:style w:type="paragraph" w:customStyle="1" w:styleId="Iauiue2">
    <w:name w:val="Iau?iue2"/>
    <w:rsid w:val="00481B1B"/>
    <w:pPr>
      <w:widowControl w:val="0"/>
      <w:spacing w:after="0" w:line="240" w:lineRule="auto"/>
    </w:pPr>
    <w:rPr>
      <w:rFonts w:ascii="Times New Roman" w:eastAsia="Times New Roman" w:hAnsi="Times New Roman" w:cs="Times New Roman"/>
      <w:sz w:val="20"/>
      <w:szCs w:val="20"/>
      <w:lang w:eastAsia="ru-RU"/>
    </w:rPr>
  </w:style>
  <w:style w:type="paragraph" w:customStyle="1" w:styleId="Remark">
    <w:name w:val="Remark"/>
    <w:basedOn w:val="a9"/>
    <w:rsid w:val="00481B1B"/>
    <w:pPr>
      <w:spacing w:before="240" w:after="240" w:line="240" w:lineRule="auto"/>
      <w:jc w:val="both"/>
    </w:pPr>
    <w:rPr>
      <w:rFonts w:ascii="Times New Roman" w:eastAsia="Times New Roman" w:hAnsi="Times New Roman" w:cs="Times New Roman"/>
      <w:b/>
      <w:bCs/>
      <w:sz w:val="28"/>
      <w:szCs w:val="24"/>
      <w:lang w:eastAsia="ru-RU"/>
    </w:rPr>
  </w:style>
  <w:style w:type="paragraph" w:customStyle="1" w:styleId="1ffff">
    <w:name w:val="Заголовок оглавления1"/>
    <w:basedOn w:val="14"/>
    <w:next w:val="a9"/>
    <w:rsid w:val="00481B1B"/>
    <w:pPr>
      <w:keepNext/>
      <w:keepLines/>
      <w:tabs>
        <w:tab w:val="clear" w:pos="4677"/>
        <w:tab w:val="clear" w:pos="9355"/>
      </w:tabs>
      <w:spacing w:before="480" w:after="0" w:line="276" w:lineRule="auto"/>
      <w:ind w:left="432" w:hanging="432"/>
      <w:jc w:val="left"/>
      <w:outlineLvl w:val="9"/>
    </w:pPr>
    <w:rPr>
      <w:rFonts w:ascii="Cambria" w:eastAsia="Times New Roman" w:hAnsi="Cambria" w:cs="Times New Roman"/>
      <w:b/>
      <w:bCs/>
      <w:noProof w:val="0"/>
      <w:color w:val="365F91"/>
      <w:sz w:val="28"/>
      <w:szCs w:val="28"/>
      <w:lang w:eastAsia="ru-RU"/>
    </w:rPr>
  </w:style>
  <w:style w:type="paragraph" w:customStyle="1" w:styleId="afffffff7">
    <w:name w:val="Заг_табл"/>
    <w:basedOn w:val="a9"/>
    <w:autoRedefine/>
    <w:rsid w:val="00481B1B"/>
    <w:pPr>
      <w:tabs>
        <w:tab w:val="left" w:pos="480"/>
        <w:tab w:val="left" w:pos="720"/>
        <w:tab w:val="left" w:pos="6240"/>
      </w:tabs>
      <w:spacing w:after="0" w:line="300" w:lineRule="auto"/>
      <w:jc w:val="center"/>
    </w:pPr>
    <w:rPr>
      <w:rFonts w:ascii="Times New Roman" w:eastAsia="Times New Roman" w:hAnsi="Times New Roman" w:cs="Times New Roman"/>
      <w:b/>
      <w:bCs/>
      <w:sz w:val="24"/>
      <w:szCs w:val="24"/>
      <w:lang w:eastAsia="ru-RU"/>
    </w:rPr>
  </w:style>
  <w:style w:type="paragraph" w:customStyle="1" w:styleId="241">
    <w:name w:val="Основной текст 24"/>
    <w:basedOn w:val="a9"/>
    <w:rsid w:val="00481B1B"/>
    <w:pPr>
      <w:widowControl w:val="0"/>
      <w:suppressAutoHyphens/>
      <w:spacing w:after="0" w:line="240" w:lineRule="auto"/>
      <w:ind w:firstLine="708"/>
      <w:jc w:val="both"/>
    </w:pPr>
    <w:rPr>
      <w:rFonts w:ascii="Times New Roman" w:eastAsia="Times New Roman" w:hAnsi="Times New Roman" w:cs="Times New Roman"/>
      <w:szCs w:val="20"/>
      <w:lang w:eastAsia="ar-SA"/>
    </w:rPr>
  </w:style>
  <w:style w:type="paragraph" w:customStyle="1" w:styleId="242">
    <w:name w:val="Основной текст с отступом 24"/>
    <w:basedOn w:val="a9"/>
    <w:rsid w:val="00481B1B"/>
    <w:pPr>
      <w:widowControl w:val="0"/>
      <w:suppressAutoHyphens/>
      <w:spacing w:after="0" w:line="240" w:lineRule="auto"/>
      <w:ind w:firstLine="708"/>
      <w:jc w:val="both"/>
    </w:pPr>
    <w:rPr>
      <w:rFonts w:ascii="Times New Roman" w:eastAsia="Times New Roman" w:hAnsi="Times New Roman" w:cs="Times New Roman"/>
      <w:b/>
      <w:szCs w:val="20"/>
      <w:lang w:eastAsia="ar-SA"/>
    </w:rPr>
  </w:style>
  <w:style w:type="paragraph" w:customStyle="1" w:styleId="340">
    <w:name w:val="Основной текст с отступом 34"/>
    <w:basedOn w:val="a9"/>
    <w:rsid w:val="00481B1B"/>
    <w:pPr>
      <w:widowControl w:val="0"/>
      <w:suppressAutoHyphens/>
      <w:spacing w:after="0" w:line="240" w:lineRule="auto"/>
      <w:ind w:firstLine="567"/>
      <w:jc w:val="both"/>
    </w:pPr>
    <w:rPr>
      <w:rFonts w:ascii="Times New Roman" w:eastAsia="Times New Roman" w:hAnsi="Times New Roman" w:cs="Times New Roman"/>
      <w:szCs w:val="20"/>
      <w:lang w:eastAsia="ar-SA"/>
    </w:rPr>
  </w:style>
  <w:style w:type="paragraph" w:customStyle="1" w:styleId="4f2">
    <w:name w:val="Основной текст с отступом4"/>
    <w:basedOn w:val="a9"/>
    <w:rsid w:val="00481B1B"/>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4f3">
    <w:name w:val="Без интервала4"/>
    <w:rsid w:val="00481B1B"/>
    <w:pPr>
      <w:spacing w:after="0" w:line="240" w:lineRule="auto"/>
    </w:pPr>
    <w:rPr>
      <w:rFonts w:ascii="Calibri" w:eastAsia="Times New Roman" w:hAnsi="Calibri" w:cs="Times New Roman"/>
      <w:lang w:eastAsia="ru-RU"/>
    </w:rPr>
  </w:style>
  <w:style w:type="paragraph" w:customStyle="1" w:styleId="4f4">
    <w:name w:val="Абзац списка4"/>
    <w:basedOn w:val="a9"/>
    <w:rsid w:val="00481B1B"/>
    <w:pPr>
      <w:spacing w:after="200" w:line="276" w:lineRule="auto"/>
      <w:ind w:left="720"/>
      <w:contextualSpacing/>
    </w:pPr>
    <w:rPr>
      <w:rFonts w:ascii="Calibri" w:eastAsia="Times New Roman" w:hAnsi="Calibri" w:cs="Times New Roman"/>
      <w:lang w:eastAsia="ru-RU"/>
    </w:rPr>
  </w:style>
  <w:style w:type="paragraph" w:customStyle="1" w:styleId="2fff">
    <w:name w:val="Заголовок оглавления2"/>
    <w:basedOn w:val="14"/>
    <w:next w:val="a9"/>
    <w:semiHidden/>
    <w:rsid w:val="00481B1B"/>
    <w:pPr>
      <w:keepNext/>
      <w:keepLines/>
      <w:tabs>
        <w:tab w:val="clear" w:pos="4677"/>
        <w:tab w:val="clear" w:pos="9355"/>
      </w:tabs>
      <w:spacing w:before="480" w:after="0" w:line="276" w:lineRule="auto"/>
      <w:ind w:left="432" w:hanging="432"/>
      <w:jc w:val="left"/>
      <w:outlineLvl w:val="9"/>
    </w:pPr>
    <w:rPr>
      <w:rFonts w:ascii="Cambria" w:eastAsia="Times New Roman" w:hAnsi="Cambria" w:cs="Times New Roman"/>
      <w:b/>
      <w:bCs/>
      <w:noProof w:val="0"/>
      <w:color w:val="365F91"/>
      <w:sz w:val="28"/>
      <w:szCs w:val="28"/>
      <w:lang w:eastAsia="ru-RU"/>
    </w:rPr>
  </w:style>
  <w:style w:type="table" w:customStyle="1" w:styleId="332">
    <w:name w:val="Сетка таблицы33"/>
    <w:basedOn w:val="ac"/>
    <w:next w:val="ae"/>
    <w:rsid w:val="00481B1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
    <w:basedOn w:val="ac"/>
    <w:next w:val="ae"/>
    <w:rsid w:val="00481B1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Основной текст + 11"/>
    <w:aliases w:val="5 pt6,Полужирный2"/>
    <w:uiPriority w:val="99"/>
    <w:rsid w:val="00481B1B"/>
    <w:rPr>
      <w:rFonts w:ascii="Times New Roman" w:hAnsi="Times New Roman"/>
      <w:b/>
      <w:sz w:val="23"/>
      <w:u w:val="none"/>
      <w:lang w:val="ru-RU" w:eastAsia="ru-RU"/>
    </w:rPr>
  </w:style>
  <w:style w:type="character" w:customStyle="1" w:styleId="1130">
    <w:name w:val="Основной текст + 113"/>
    <w:aliases w:val="5 pt5"/>
    <w:uiPriority w:val="99"/>
    <w:rsid w:val="00481B1B"/>
    <w:rPr>
      <w:rFonts w:ascii="Times New Roman" w:hAnsi="Times New Roman"/>
      <w:sz w:val="23"/>
      <w:u w:val="none"/>
      <w:lang w:val="ru-RU" w:eastAsia="ru-RU"/>
    </w:rPr>
  </w:style>
  <w:style w:type="character" w:customStyle="1" w:styleId="afffffff8">
    <w:name w:val="Подпись к таблице_"/>
    <w:link w:val="1ffff0"/>
    <w:uiPriority w:val="99"/>
    <w:locked/>
    <w:rsid w:val="00481B1B"/>
    <w:rPr>
      <w:sz w:val="27"/>
      <w:shd w:val="clear" w:color="auto" w:fill="FFFFFF"/>
    </w:rPr>
  </w:style>
  <w:style w:type="character" w:customStyle="1" w:styleId="afffffff9">
    <w:name w:val="Подпись к таблице"/>
    <w:rsid w:val="00481B1B"/>
    <w:rPr>
      <w:rFonts w:ascii="Times New Roman" w:hAnsi="Times New Roman"/>
      <w:sz w:val="27"/>
      <w:u w:val="single"/>
      <w:shd w:val="clear" w:color="auto" w:fill="FFFFFF"/>
    </w:rPr>
  </w:style>
  <w:style w:type="paragraph" w:customStyle="1" w:styleId="1ffff0">
    <w:name w:val="Подпись к таблице1"/>
    <w:basedOn w:val="a9"/>
    <w:link w:val="afffffff8"/>
    <w:uiPriority w:val="99"/>
    <w:rsid w:val="00481B1B"/>
    <w:pPr>
      <w:widowControl w:val="0"/>
      <w:shd w:val="clear" w:color="auto" w:fill="FFFFFF"/>
      <w:spacing w:after="0" w:line="240" w:lineRule="atLeast"/>
    </w:pPr>
    <w:rPr>
      <w:sz w:val="27"/>
    </w:rPr>
  </w:style>
  <w:style w:type="paragraph" w:customStyle="1" w:styleId="afffffffa">
    <w:name w:val="Стиль"/>
    <w:basedOn w:val="a9"/>
    <w:uiPriority w:val="99"/>
    <w:rsid w:val="00481B1B"/>
    <w:pPr>
      <w:widowControl w:val="0"/>
      <w:adjustRightInd w:val="0"/>
      <w:spacing w:line="240" w:lineRule="exact"/>
      <w:jc w:val="right"/>
    </w:pPr>
    <w:rPr>
      <w:rFonts w:ascii="Times New Roman" w:eastAsia="Times New Roman" w:hAnsi="Times New Roman" w:cs="Times New Roman"/>
      <w:sz w:val="20"/>
      <w:szCs w:val="20"/>
      <w:lang w:val="en-GB"/>
    </w:rPr>
  </w:style>
  <w:style w:type="character" w:customStyle="1" w:styleId="b-serp-urlitem1">
    <w:name w:val="b-serp-url__item1"/>
    <w:rsid w:val="00481B1B"/>
  </w:style>
  <w:style w:type="character" w:customStyle="1" w:styleId="WW8Num11z0">
    <w:name w:val="WW8Num11z0"/>
    <w:rsid w:val="00481B1B"/>
    <w:rPr>
      <w:rFonts w:ascii="Symbol" w:hAnsi="Symbol"/>
    </w:rPr>
  </w:style>
  <w:style w:type="paragraph" w:customStyle="1" w:styleId="125">
    <w:name w:val="Знак1 Знак Знак Знак2"/>
    <w:basedOn w:val="a9"/>
    <w:uiPriority w:val="99"/>
    <w:rsid w:val="00481B1B"/>
    <w:pPr>
      <w:spacing w:line="240" w:lineRule="exact"/>
    </w:pPr>
    <w:rPr>
      <w:rFonts w:ascii="Verdana" w:eastAsia="Times New Roman" w:hAnsi="Verdana" w:cs="Times New Roman"/>
      <w:sz w:val="20"/>
      <w:szCs w:val="20"/>
      <w:lang w:val="en-US"/>
    </w:rPr>
  </w:style>
  <w:style w:type="character" w:customStyle="1" w:styleId="11d">
    <w:name w:val="Знак Знак Знак11"/>
    <w:uiPriority w:val="99"/>
    <w:rsid w:val="00481B1B"/>
    <w:rPr>
      <w:sz w:val="24"/>
      <w:lang w:val="ru-RU" w:eastAsia="ru-RU"/>
    </w:rPr>
  </w:style>
  <w:style w:type="table" w:customStyle="1" w:styleId="12111">
    <w:name w:val="Сетка таблицы1211"/>
    <w:uiPriority w:val="99"/>
    <w:rsid w:val="00481B1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11">
    <w:name w:val="Сетка таблицы21111"/>
    <w:uiPriority w:val="99"/>
    <w:rsid w:val="00481B1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24">
    <w:name w:val="Знак Знак3 Знак2"/>
    <w:basedOn w:val="a9"/>
    <w:uiPriority w:val="99"/>
    <w:rsid w:val="00481B1B"/>
    <w:pPr>
      <w:spacing w:line="240" w:lineRule="exact"/>
    </w:pPr>
    <w:rPr>
      <w:rFonts w:ascii="Verdana" w:eastAsia="Times New Roman" w:hAnsi="Verdana" w:cs="Verdana"/>
      <w:sz w:val="24"/>
      <w:szCs w:val="24"/>
      <w:lang w:val="en-US"/>
    </w:rPr>
  </w:style>
  <w:style w:type="character" w:customStyle="1" w:styleId="BodyTextChar2">
    <w:name w:val="Body Text Char2"/>
    <w:aliases w:val="Знак Char2"/>
    <w:uiPriority w:val="99"/>
    <w:locked/>
    <w:rsid w:val="00481B1B"/>
    <w:rPr>
      <w:rFonts w:ascii="Times New Roman" w:hAnsi="Times New Roman"/>
      <w:sz w:val="24"/>
      <w:lang w:val="x-none" w:eastAsia="ru-RU"/>
    </w:rPr>
  </w:style>
  <w:style w:type="character" w:customStyle="1" w:styleId="b-forumtext">
    <w:name w:val="b-forum__text"/>
    <w:rsid w:val="00481B1B"/>
  </w:style>
  <w:style w:type="paragraph" w:customStyle="1" w:styleId="product-name2">
    <w:name w:val="product-name2"/>
    <w:basedOn w:val="a9"/>
    <w:rsid w:val="00481B1B"/>
    <w:pPr>
      <w:spacing w:after="30" w:line="225" w:lineRule="atLeast"/>
    </w:pPr>
    <w:rPr>
      <w:rFonts w:ascii="Times New Roman" w:eastAsia="Times New Roman" w:hAnsi="Times New Roman" w:cs="Times New Roman"/>
      <w:sz w:val="20"/>
      <w:szCs w:val="20"/>
      <w:lang w:eastAsia="ru-RU"/>
    </w:rPr>
  </w:style>
  <w:style w:type="paragraph" w:customStyle="1" w:styleId="720">
    <w:name w:val="Заголовок 72"/>
    <w:basedOn w:val="a9"/>
    <w:next w:val="a9"/>
    <w:rsid w:val="00481B1B"/>
    <w:pPr>
      <w:keepNext/>
      <w:widowControl w:val="0"/>
      <w:suppressAutoHyphens/>
      <w:spacing w:after="0" w:line="240" w:lineRule="auto"/>
      <w:ind w:firstLine="708"/>
      <w:jc w:val="center"/>
    </w:pPr>
    <w:rPr>
      <w:rFonts w:ascii="Times New Roman" w:eastAsia="Times New Roman" w:hAnsi="Times New Roman" w:cs="Times New Roman"/>
      <w:b/>
      <w:bCs/>
      <w:kern w:val="1"/>
      <w:sz w:val="24"/>
      <w:szCs w:val="24"/>
      <w:lang w:eastAsia="zh-CN"/>
    </w:rPr>
  </w:style>
  <w:style w:type="paragraph" w:customStyle="1" w:styleId="p008d83ec890a0e2d824458fb0c471908">
    <w:name w:val="p008d83ec890a0e2d824458fb0c471908"/>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5">
    <w:name w:val="Font Style45"/>
    <w:rsid w:val="00481B1B"/>
    <w:rPr>
      <w:rFonts w:ascii="Arial" w:hAnsi="Arial"/>
      <w:b/>
      <w:sz w:val="16"/>
    </w:rPr>
  </w:style>
  <w:style w:type="character" w:customStyle="1" w:styleId="FontStyle47">
    <w:name w:val="Font Style47"/>
    <w:rsid w:val="00481B1B"/>
    <w:rPr>
      <w:rFonts w:ascii="Arial" w:hAnsi="Arial"/>
      <w:b/>
      <w:sz w:val="18"/>
    </w:rPr>
  </w:style>
  <w:style w:type="character" w:customStyle="1" w:styleId="FontStyle48">
    <w:name w:val="Font Style48"/>
    <w:rsid w:val="00481B1B"/>
    <w:rPr>
      <w:rFonts w:ascii="Arial" w:hAnsi="Arial"/>
      <w:sz w:val="16"/>
    </w:rPr>
  </w:style>
  <w:style w:type="character" w:customStyle="1" w:styleId="FontStyle39">
    <w:name w:val="Font Style39"/>
    <w:rsid w:val="00481B1B"/>
    <w:rPr>
      <w:rFonts w:ascii="Times New Roman" w:hAnsi="Times New Roman"/>
      <w:sz w:val="20"/>
    </w:rPr>
  </w:style>
  <w:style w:type="character" w:customStyle="1" w:styleId="FontStyle44">
    <w:name w:val="Font Style44"/>
    <w:rsid w:val="00481B1B"/>
    <w:rPr>
      <w:rFonts w:ascii="Arial" w:hAnsi="Arial"/>
      <w:sz w:val="22"/>
    </w:rPr>
  </w:style>
  <w:style w:type="character" w:customStyle="1" w:styleId="FontStyle46">
    <w:name w:val="Font Style46"/>
    <w:rsid w:val="00481B1B"/>
    <w:rPr>
      <w:rFonts w:ascii="Times New Roman" w:hAnsi="Times New Roman"/>
      <w:sz w:val="22"/>
    </w:rPr>
  </w:style>
  <w:style w:type="paragraph" w:customStyle="1" w:styleId="Style27">
    <w:name w:val="Style27"/>
    <w:basedOn w:val="a9"/>
    <w:rsid w:val="00481B1B"/>
    <w:pPr>
      <w:widowControl w:val="0"/>
      <w:autoSpaceDE w:val="0"/>
      <w:autoSpaceDN w:val="0"/>
      <w:adjustRightInd w:val="0"/>
      <w:spacing w:after="0" w:line="205" w:lineRule="exact"/>
    </w:pPr>
    <w:rPr>
      <w:rFonts w:ascii="Times New Roman" w:eastAsia="Times New Roman" w:hAnsi="Times New Roman" w:cs="Times New Roman"/>
      <w:sz w:val="24"/>
      <w:szCs w:val="24"/>
      <w:lang w:eastAsia="ru-RU"/>
    </w:rPr>
  </w:style>
  <w:style w:type="paragraph" w:customStyle="1" w:styleId="bodytextindent">
    <w:name w:val="bodytextindent"/>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Знак Знак3 Знак Знак Знак"/>
    <w:basedOn w:val="a9"/>
    <w:rsid w:val="00481B1B"/>
    <w:pPr>
      <w:spacing w:line="240" w:lineRule="exact"/>
    </w:pPr>
    <w:rPr>
      <w:rFonts w:ascii="Verdana" w:eastAsia="Times New Roman" w:hAnsi="Verdana" w:cs="Verdana"/>
      <w:sz w:val="24"/>
      <w:szCs w:val="24"/>
      <w:lang w:val="en-US"/>
    </w:rPr>
  </w:style>
  <w:style w:type="paragraph" w:customStyle="1" w:styleId="acxspmiddle">
    <w:name w:val="acxspmiddle"/>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last">
    <w:name w:val="acxsplast"/>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3">
    <w:name w:val="Знак Знак14 Знак"/>
    <w:basedOn w:val="a9"/>
    <w:rsid w:val="00481B1B"/>
    <w:pPr>
      <w:spacing w:line="240" w:lineRule="exact"/>
    </w:pPr>
    <w:rPr>
      <w:rFonts w:ascii="Verdana" w:eastAsia="Times New Roman" w:hAnsi="Verdana" w:cs="Verdana"/>
      <w:sz w:val="24"/>
      <w:szCs w:val="24"/>
      <w:lang w:val="en-US"/>
    </w:rPr>
  </w:style>
  <w:style w:type="paragraph" w:customStyle="1" w:styleId="afffffffb">
    <w:name w:val="Нормальный (таблица)"/>
    <w:basedOn w:val="a9"/>
    <w:next w:val="a9"/>
    <w:rsid w:val="00481B1B"/>
    <w:pPr>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font7">
    <w:name w:val="font7"/>
    <w:basedOn w:val="a9"/>
    <w:rsid w:val="00481B1B"/>
    <w:pPr>
      <w:spacing w:before="100" w:beforeAutospacing="1" w:after="100" w:afterAutospacing="1" w:line="240" w:lineRule="auto"/>
    </w:pPr>
    <w:rPr>
      <w:rFonts w:ascii="Arial" w:eastAsia="Times New Roman" w:hAnsi="Arial" w:cs="Arial"/>
      <w:i/>
      <w:iCs/>
      <w:sz w:val="14"/>
      <w:szCs w:val="14"/>
      <w:lang w:eastAsia="ru-RU"/>
    </w:rPr>
  </w:style>
  <w:style w:type="paragraph" w:customStyle="1" w:styleId="font8">
    <w:name w:val="font8"/>
    <w:basedOn w:val="a9"/>
    <w:rsid w:val="00481B1B"/>
    <w:pPr>
      <w:spacing w:before="100" w:beforeAutospacing="1" w:after="100" w:afterAutospacing="1" w:line="240" w:lineRule="auto"/>
    </w:pPr>
    <w:rPr>
      <w:rFonts w:ascii="Arial" w:eastAsia="Times New Roman" w:hAnsi="Arial" w:cs="Arial"/>
      <w:i/>
      <w:iCs/>
      <w:lang w:eastAsia="ru-RU"/>
    </w:rPr>
  </w:style>
  <w:style w:type="table" w:customStyle="1" w:styleId="2fff0">
    <w:name w:val="Изысканная таблица2"/>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2">
    <w:name w:val="Сетка таблицы17"/>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етка таблицы24"/>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c">
    <w:name w:val="Основной текст + Полужирный"/>
    <w:aliases w:val="Интервал 0 pt1"/>
    <w:rsid w:val="00481B1B"/>
    <w:rPr>
      <w:rFonts w:ascii="Times New Roman" w:hAnsi="Times New Roman"/>
      <w:b/>
      <w:spacing w:val="-10"/>
      <w:sz w:val="22"/>
    </w:rPr>
  </w:style>
  <w:style w:type="character" w:customStyle="1" w:styleId="104">
    <w:name w:val="Основной текст + 10"/>
    <w:aliases w:val="5 pt,Колонтитул + 10"/>
    <w:rsid w:val="00481B1B"/>
    <w:rPr>
      <w:rFonts w:ascii="Times New Roman" w:hAnsi="Times New Roman"/>
      <w:spacing w:val="0"/>
      <w:sz w:val="21"/>
    </w:rPr>
  </w:style>
  <w:style w:type="paragraph" w:styleId="1ffff1">
    <w:name w:val="index 1"/>
    <w:basedOn w:val="a9"/>
    <w:next w:val="a9"/>
    <w:autoRedefine/>
    <w:rsid w:val="00481B1B"/>
    <w:pPr>
      <w:spacing w:after="0" w:line="240" w:lineRule="auto"/>
      <w:ind w:left="240" w:hanging="240"/>
    </w:pPr>
    <w:rPr>
      <w:rFonts w:ascii="Times New Roman" w:eastAsia="Times New Roman" w:hAnsi="Times New Roman" w:cs="Times New Roman"/>
      <w:sz w:val="24"/>
      <w:szCs w:val="24"/>
      <w:lang w:eastAsia="ru-RU"/>
    </w:rPr>
  </w:style>
  <w:style w:type="paragraph" w:styleId="afffffffd">
    <w:name w:val="index heading"/>
    <w:basedOn w:val="a9"/>
    <w:rsid w:val="00481B1B"/>
    <w:pPr>
      <w:suppressLineNumbers/>
      <w:suppressAutoHyphens/>
      <w:spacing w:before="100" w:after="100" w:line="240" w:lineRule="auto"/>
    </w:pPr>
    <w:rPr>
      <w:rFonts w:ascii="Arial" w:eastAsia="Times New Roman" w:hAnsi="Arial" w:cs="Tahoma"/>
      <w:sz w:val="24"/>
      <w:szCs w:val="24"/>
      <w:lang w:eastAsia="ar-SA"/>
    </w:rPr>
  </w:style>
  <w:style w:type="table" w:customStyle="1" w:styleId="182">
    <w:name w:val="Сетка таблицы18"/>
    <w:basedOn w:val="ac"/>
    <w:next w:val="ae"/>
    <w:uiPriority w:val="59"/>
    <w:rsid w:val="00481B1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
    <w:basedOn w:val="ac"/>
    <w:next w:val="ae"/>
    <w:rsid w:val="00481B1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ft">
    <w:name w:val="Обычный_Left"/>
    <w:basedOn w:val="a9"/>
    <w:rsid w:val="00481B1B"/>
    <w:pPr>
      <w:spacing w:before="240" w:after="240" w:line="240" w:lineRule="auto"/>
    </w:pPr>
    <w:rPr>
      <w:rFonts w:ascii="Times New Roman" w:eastAsia="Times New Roman" w:hAnsi="Times New Roman" w:cs="Times New Roman"/>
      <w:sz w:val="28"/>
      <w:szCs w:val="24"/>
      <w:lang w:eastAsia="ru-RU"/>
    </w:rPr>
  </w:style>
  <w:style w:type="paragraph" w:customStyle="1" w:styleId="BodyTextIndent31">
    <w:name w:val="Body Text Indent 31"/>
    <w:basedOn w:val="a9"/>
    <w:rsid w:val="00481B1B"/>
    <w:pPr>
      <w:widowControl w:val="0"/>
      <w:overflowPunct w:val="0"/>
      <w:autoSpaceDE w:val="0"/>
      <w:autoSpaceDN w:val="0"/>
      <w:adjustRightInd w:val="0"/>
      <w:spacing w:after="0" w:line="240" w:lineRule="auto"/>
      <w:ind w:left="176"/>
      <w:jc w:val="both"/>
      <w:textAlignment w:val="baseline"/>
    </w:pPr>
    <w:rPr>
      <w:rFonts w:ascii="Times New Roman" w:eastAsia="Times New Roman" w:hAnsi="Times New Roman" w:cs="Times New Roman"/>
      <w:sz w:val="24"/>
      <w:szCs w:val="20"/>
      <w:lang w:eastAsia="ru-RU"/>
    </w:rPr>
  </w:style>
  <w:style w:type="paragraph" w:customStyle="1" w:styleId="bodytextindent3">
    <w:name w:val="bodytextindent3"/>
    <w:basedOn w:val="a9"/>
    <w:rsid w:val="00481B1B"/>
    <w:pPr>
      <w:spacing w:before="100" w:beforeAutospacing="1" w:after="100" w:afterAutospacing="1" w:line="240" w:lineRule="auto"/>
    </w:pPr>
    <w:rPr>
      <w:rFonts w:ascii="Georgia" w:eastAsia="Times New Roman" w:hAnsi="Georgia" w:cs="Times New Roman"/>
      <w:sz w:val="20"/>
      <w:szCs w:val="20"/>
      <w:lang w:eastAsia="ru-RU"/>
    </w:rPr>
  </w:style>
  <w:style w:type="paragraph" w:customStyle="1" w:styleId="a5">
    <w:name w:val="Обычный с номером"/>
    <w:basedOn w:val="a9"/>
    <w:rsid w:val="00481B1B"/>
    <w:pPr>
      <w:numPr>
        <w:numId w:val="23"/>
      </w:numPr>
      <w:spacing w:after="0" w:line="240" w:lineRule="auto"/>
      <w:jc w:val="both"/>
    </w:pPr>
    <w:rPr>
      <w:rFonts w:ascii="Times New Roman" w:eastAsia="Times New Roman" w:hAnsi="Times New Roman" w:cs="Times New Roman"/>
      <w:sz w:val="28"/>
      <w:szCs w:val="24"/>
      <w:lang w:eastAsia="ru-RU"/>
    </w:rPr>
  </w:style>
  <w:style w:type="paragraph" w:customStyle="1" w:styleId="4f5">
    <w:name w:val="Обычный4"/>
    <w:basedOn w:val="a9"/>
    <w:rsid w:val="00481B1B"/>
    <w:pPr>
      <w:snapToGrid w:val="0"/>
      <w:spacing w:after="0" w:line="240" w:lineRule="auto"/>
    </w:pPr>
    <w:rPr>
      <w:rFonts w:ascii="Times New Roman" w:eastAsia="Times New Roman" w:hAnsi="Times New Roman" w:cs="Times New Roman"/>
      <w:sz w:val="20"/>
      <w:szCs w:val="20"/>
      <w:lang w:eastAsia="ru-RU"/>
    </w:rPr>
  </w:style>
  <w:style w:type="paragraph" w:customStyle="1" w:styleId="xl202">
    <w:name w:val="xl202"/>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203">
    <w:name w:val="xl203"/>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4">
    <w:name w:val="xl204"/>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5">
    <w:name w:val="xl205"/>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6">
    <w:name w:val="xl206"/>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7">
    <w:name w:val="xl207"/>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8">
    <w:name w:val="xl208"/>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9">
    <w:name w:val="xl209"/>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0">
    <w:name w:val="xl210"/>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1">
    <w:name w:val="xl211"/>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2">
    <w:name w:val="xl212"/>
    <w:basedOn w:val="a9"/>
    <w:rsid w:val="00481B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3">
    <w:name w:val="xl213"/>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4">
    <w:name w:val="xl214"/>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5">
    <w:name w:val="xl215"/>
    <w:basedOn w:val="a9"/>
    <w:rsid w:val="00481B1B"/>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6">
    <w:name w:val="xl216"/>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217">
    <w:name w:val="xl217"/>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218">
    <w:name w:val="xl218"/>
    <w:basedOn w:val="a9"/>
    <w:rsid w:val="00481B1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19">
    <w:name w:val="xl219"/>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3366"/>
      <w:sz w:val="20"/>
      <w:szCs w:val="20"/>
      <w:lang w:eastAsia="ru-RU"/>
    </w:rPr>
  </w:style>
  <w:style w:type="paragraph" w:customStyle="1" w:styleId="xl220">
    <w:name w:val="xl220"/>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221">
    <w:name w:val="xl221"/>
    <w:basedOn w:val="a9"/>
    <w:rsid w:val="00481B1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22">
    <w:name w:val="xl222"/>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23">
    <w:name w:val="xl223"/>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3366"/>
      <w:sz w:val="20"/>
      <w:szCs w:val="20"/>
      <w:lang w:eastAsia="ru-RU"/>
    </w:rPr>
  </w:style>
  <w:style w:type="paragraph" w:customStyle="1" w:styleId="xl224">
    <w:name w:val="xl224"/>
    <w:basedOn w:val="a9"/>
    <w:rsid w:val="0048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225">
    <w:name w:val="xl225"/>
    <w:basedOn w:val="a9"/>
    <w:rsid w:val="00481B1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26">
    <w:name w:val="xl226"/>
    <w:basedOn w:val="a9"/>
    <w:rsid w:val="00481B1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27">
    <w:name w:val="xl227"/>
    <w:basedOn w:val="a9"/>
    <w:rsid w:val="00481B1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28">
    <w:name w:val="xl228"/>
    <w:basedOn w:val="a9"/>
    <w:rsid w:val="00481B1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29">
    <w:name w:val="xl229"/>
    <w:basedOn w:val="a9"/>
    <w:rsid w:val="00481B1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table" w:customStyle="1" w:styleId="202">
    <w:name w:val="Сетка таблицы20"/>
    <w:basedOn w:val="ac"/>
    <w:next w:val="ae"/>
    <w:rsid w:val="00481B1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c"/>
    <w:next w:val="ae"/>
    <w:rsid w:val="00481B1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Сетка таблицы26"/>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Сетка таблицы110"/>
    <w:basedOn w:val="ac"/>
    <w:next w:val="ae"/>
    <w:rsid w:val="00481B1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1">
    <w:name w:val="Сетка таблицы27"/>
    <w:basedOn w:val="ac"/>
    <w:next w:val="ae"/>
    <w:rsid w:val="00481B1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0">
    <w:name w:val="Сетка таблицы35"/>
    <w:basedOn w:val="ac"/>
    <w:next w:val="ae"/>
    <w:uiPriority w:val="99"/>
    <w:rsid w:val="00481B1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2">
    <w:name w:val="Изысканная таблица3"/>
    <w:basedOn w:val="ac"/>
    <w:next w:val="affffffd"/>
    <w:uiPriority w:val="99"/>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2">
    <w:name w:val="Сетка таблицы112"/>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Сетка таблицы43"/>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етка таблицы52"/>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Сетка таблицы72"/>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c"/>
    <w:next w:val="ae"/>
    <w:uiPriority w:val="99"/>
    <w:rsid w:val="00481B1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e">
    <w:name w:val="Изысканная таблица11"/>
    <w:basedOn w:val="ac"/>
    <w:next w:val="affffffd"/>
    <w:uiPriority w:val="99"/>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0">
    <w:name w:val="Сетка таблицы13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Сетка таблицы32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8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 12"/>
    <w:basedOn w:val="ac"/>
    <w:next w:val="1fffc"/>
    <w:rsid w:val="00481B1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410">
    <w:name w:val="Сетка таблицы14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0">
    <w:name w:val="Сетка таблицы151"/>
    <w:basedOn w:val="ac"/>
    <w:next w:val="ae"/>
    <w:uiPriority w:val="9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 111"/>
    <w:basedOn w:val="ac"/>
    <w:next w:val="1fffc"/>
    <w:semiHidden/>
    <w:unhideWhenUsed/>
    <w:rsid w:val="00481B1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i/>
        <w:iCs/>
      </w:rPr>
      <w:tblPr/>
      <w:tcPr>
        <w:tcBorders>
          <w:tl2br w:val="none" w:sz="0" w:space="0" w:color="auto"/>
          <w:tr2bl w:val="none" w:sz="0" w:space="0" w:color="auto"/>
        </w:tcBorders>
      </w:tcPr>
    </w:tblStylePr>
    <w:tblStylePr w:type="lastCol">
      <w:rPr>
        <w:rFonts w:ascii="Times New Roman" w:hAnsi="Times New Roman" w:cs="Times New Roman"/>
        <w:i/>
        <w:iCs/>
      </w:rPr>
      <w:tblPr/>
      <w:tcPr>
        <w:tcBorders>
          <w:tl2br w:val="none" w:sz="0" w:space="0" w:color="auto"/>
          <w:tr2bl w:val="none" w:sz="0" w:space="0" w:color="auto"/>
        </w:tcBorders>
      </w:tcPr>
    </w:tblStylePr>
  </w:style>
  <w:style w:type="table" w:customStyle="1" w:styleId="3310">
    <w:name w:val="Сетка таблицы331"/>
    <w:basedOn w:val="ac"/>
    <w:next w:val="ae"/>
    <w:rsid w:val="00481B1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c"/>
    <w:next w:val="ae"/>
    <w:rsid w:val="00481B1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Изысканная таблица21"/>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10">
    <w:name w:val="Сетка таблицы17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c"/>
    <w:next w:val="ae"/>
    <w:uiPriority w:val="59"/>
    <w:rsid w:val="00481B1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Сетка таблицы28"/>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c"/>
    <w:next w:val="ae"/>
    <w:rsid w:val="00481B1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1">
    <w:name w:val="Сетка таблицы29"/>
    <w:basedOn w:val="ac"/>
    <w:next w:val="ae"/>
    <w:rsid w:val="00481B1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0">
    <w:name w:val="Сетка таблицы36"/>
    <w:basedOn w:val="ac"/>
    <w:next w:val="ae"/>
    <w:uiPriority w:val="99"/>
    <w:rsid w:val="00481B1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Изысканная таблица4"/>
    <w:basedOn w:val="ac"/>
    <w:next w:val="affffffd"/>
    <w:uiPriority w:val="99"/>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21">
    <w:name w:val="Сетка таблицы1112"/>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Сетка таблицы44"/>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basedOn w:val="ac"/>
    <w:next w:val="ae"/>
    <w:uiPriority w:val="99"/>
    <w:rsid w:val="00481B1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Изысканная таблица12"/>
    <w:basedOn w:val="ac"/>
    <w:next w:val="affffffd"/>
    <w:uiPriority w:val="99"/>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20">
    <w:name w:val="Сетка таблицы132"/>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Сетка таблицы322"/>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Сетка таблицы412"/>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512"/>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Сетка таблицы612"/>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2"/>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2"/>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 13"/>
    <w:basedOn w:val="ac"/>
    <w:next w:val="1fffc"/>
    <w:rsid w:val="00481B1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420">
    <w:name w:val="Сетка таблицы142"/>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Сетка таблицы152"/>
    <w:basedOn w:val="ac"/>
    <w:next w:val="ae"/>
    <w:uiPriority w:val="9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 112"/>
    <w:basedOn w:val="ac"/>
    <w:next w:val="1fffc"/>
    <w:semiHidden/>
    <w:unhideWhenUsed/>
    <w:rsid w:val="00481B1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i/>
        <w:iCs/>
      </w:rPr>
      <w:tblPr/>
      <w:tcPr>
        <w:tcBorders>
          <w:tl2br w:val="none" w:sz="0" w:space="0" w:color="auto"/>
          <w:tr2bl w:val="none" w:sz="0" w:space="0" w:color="auto"/>
        </w:tcBorders>
      </w:tcPr>
    </w:tblStylePr>
    <w:tblStylePr w:type="lastCol">
      <w:rPr>
        <w:rFonts w:ascii="Times New Roman" w:hAnsi="Times New Roman" w:cs="Times New Roman"/>
        <w:i/>
        <w:iCs/>
      </w:rPr>
      <w:tblPr/>
      <w:tcPr>
        <w:tcBorders>
          <w:tl2br w:val="none" w:sz="0" w:space="0" w:color="auto"/>
          <w:tr2bl w:val="none" w:sz="0" w:space="0" w:color="auto"/>
        </w:tcBorders>
      </w:tcPr>
    </w:tblStylePr>
  </w:style>
  <w:style w:type="table" w:customStyle="1" w:styleId="3320">
    <w:name w:val="Сетка таблицы332"/>
    <w:basedOn w:val="ac"/>
    <w:next w:val="ae"/>
    <w:rsid w:val="00481B1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Сетка таблицы422"/>
    <w:basedOn w:val="ac"/>
    <w:next w:val="ae"/>
    <w:rsid w:val="00481B1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Сетка таблицы1212"/>
    <w:uiPriority w:val="99"/>
    <w:rsid w:val="00481B1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20">
    <w:name w:val="Сетка таблицы2112"/>
    <w:uiPriority w:val="99"/>
    <w:rsid w:val="00481B1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
    <w:name w:val="Изысканная таблица22"/>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20">
    <w:name w:val="Сетка таблицы172"/>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2"/>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c"/>
    <w:next w:val="ae"/>
    <w:uiPriority w:val="59"/>
    <w:rsid w:val="00481B1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c"/>
    <w:next w:val="ae"/>
    <w:rsid w:val="00481B1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c"/>
    <w:next w:val="ae"/>
    <w:rsid w:val="00481B1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c"/>
    <w:next w:val="ae"/>
    <w:rsid w:val="00481B1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Сетка таблицы1101"/>
    <w:basedOn w:val="ac"/>
    <w:next w:val="ae"/>
    <w:rsid w:val="00481B1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10">
    <w:name w:val="Сетка таблицы271"/>
    <w:basedOn w:val="ac"/>
    <w:next w:val="ae"/>
    <w:rsid w:val="00481B1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1">
    <w:name w:val="Сетка таблицы351"/>
    <w:basedOn w:val="ac"/>
    <w:next w:val="ae"/>
    <w:uiPriority w:val="99"/>
    <w:rsid w:val="00481B1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c">
    <w:name w:val="Изысканная таблица31"/>
    <w:basedOn w:val="ac"/>
    <w:next w:val="affffffd"/>
    <w:uiPriority w:val="99"/>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1">
    <w:name w:val="Сетка таблицы1121"/>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Сетка таблицы212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Сетка таблицы31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Сетка таблицы431"/>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етка таблицы521"/>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0">
    <w:name w:val="Сетка таблицы721"/>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1"/>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1"/>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1"/>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Сетка таблицы1221"/>
    <w:basedOn w:val="ac"/>
    <w:next w:val="ae"/>
    <w:uiPriority w:val="99"/>
    <w:rsid w:val="00481B1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Изысканная таблица111"/>
    <w:basedOn w:val="ac"/>
    <w:next w:val="affffffd"/>
    <w:uiPriority w:val="99"/>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1">
    <w:name w:val="Сетка таблицы13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0">
    <w:name w:val="Сетка таблицы22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0">
    <w:name w:val="Сетка таблицы32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Сетка таблицы41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
    <w:name w:val="Сетка таблицы51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
    <w:name w:val="Сетка таблицы10111"/>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Сетка таблицы 121"/>
    <w:basedOn w:val="ac"/>
    <w:next w:val="1fffc"/>
    <w:rsid w:val="00481B1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411">
    <w:name w:val="Сетка таблицы14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1">
    <w:name w:val="Сетка таблицы1511"/>
    <w:basedOn w:val="ac"/>
    <w:next w:val="ae"/>
    <w:uiPriority w:val="9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 1111"/>
    <w:basedOn w:val="ac"/>
    <w:next w:val="1fffc"/>
    <w:semiHidden/>
    <w:unhideWhenUsed/>
    <w:rsid w:val="00481B1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i/>
        <w:iCs/>
      </w:rPr>
      <w:tblPr/>
      <w:tcPr>
        <w:tcBorders>
          <w:tl2br w:val="none" w:sz="0" w:space="0" w:color="auto"/>
          <w:tr2bl w:val="none" w:sz="0" w:space="0" w:color="auto"/>
        </w:tcBorders>
      </w:tcPr>
    </w:tblStylePr>
    <w:tblStylePr w:type="lastCol">
      <w:rPr>
        <w:rFonts w:ascii="Times New Roman" w:hAnsi="Times New Roman" w:cs="Times New Roman"/>
        <w:i/>
        <w:iCs/>
      </w:rPr>
      <w:tblPr/>
      <w:tcPr>
        <w:tcBorders>
          <w:tl2br w:val="none" w:sz="0" w:space="0" w:color="auto"/>
          <w:tr2bl w:val="none" w:sz="0" w:space="0" w:color="auto"/>
        </w:tcBorders>
      </w:tcPr>
    </w:tblStylePr>
  </w:style>
  <w:style w:type="table" w:customStyle="1" w:styleId="3311">
    <w:name w:val="Сетка таблицы3311"/>
    <w:basedOn w:val="ac"/>
    <w:next w:val="ae"/>
    <w:rsid w:val="00481B1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0">
    <w:name w:val="Сетка таблицы4211"/>
    <w:basedOn w:val="ac"/>
    <w:next w:val="ae"/>
    <w:rsid w:val="00481B1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uiPriority w:val="99"/>
    <w:rsid w:val="00481B1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3">
    <w:name w:val="Изысканная таблица211"/>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11">
    <w:name w:val="Сетка таблицы17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1"/>
    <w:basedOn w:val="ac"/>
    <w:next w:val="ae"/>
    <w:uiPriority w:val="59"/>
    <w:rsid w:val="00481B1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rsid w:val="00481B1B"/>
    <w:pPr>
      <w:numPr>
        <w:numId w:val="18"/>
      </w:numPr>
    </w:pPr>
  </w:style>
  <w:style w:type="numbering" w:styleId="111111">
    <w:name w:val="Outline List 2"/>
    <w:basedOn w:val="ad"/>
    <w:unhideWhenUsed/>
    <w:rsid w:val="00481B1B"/>
    <w:pPr>
      <w:numPr>
        <w:numId w:val="22"/>
      </w:numPr>
    </w:pPr>
  </w:style>
  <w:style w:type="numbering" w:customStyle="1" w:styleId="21112">
    <w:name w:val="Нет списка2111"/>
    <w:next w:val="ad"/>
    <w:semiHidden/>
    <w:unhideWhenUsed/>
    <w:rsid w:val="00481B1B"/>
  </w:style>
  <w:style w:type="numbering" w:customStyle="1" w:styleId="211112">
    <w:name w:val="Нет списка21111"/>
    <w:next w:val="ad"/>
    <w:semiHidden/>
    <w:rsid w:val="00481B1B"/>
  </w:style>
  <w:style w:type="numbering" w:customStyle="1" w:styleId="1111114">
    <w:name w:val="Нет списка111111"/>
    <w:next w:val="ad"/>
    <w:semiHidden/>
    <w:unhideWhenUsed/>
    <w:rsid w:val="00481B1B"/>
  </w:style>
  <w:style w:type="numbering" w:customStyle="1" w:styleId="2111110">
    <w:name w:val="Нет списка211111"/>
    <w:next w:val="ad"/>
    <w:semiHidden/>
    <w:unhideWhenUsed/>
    <w:rsid w:val="00481B1B"/>
  </w:style>
  <w:style w:type="numbering" w:customStyle="1" w:styleId="31113">
    <w:name w:val="Нет списка3111"/>
    <w:next w:val="ad"/>
    <w:semiHidden/>
    <w:unhideWhenUsed/>
    <w:rsid w:val="00481B1B"/>
  </w:style>
  <w:style w:type="numbering" w:customStyle="1" w:styleId="69">
    <w:name w:val="Нет списка6"/>
    <w:next w:val="ad"/>
    <w:uiPriority w:val="99"/>
    <w:semiHidden/>
    <w:unhideWhenUsed/>
    <w:rsid w:val="00481B1B"/>
  </w:style>
  <w:style w:type="numbering" w:customStyle="1" w:styleId="75">
    <w:name w:val="Нет списка7"/>
    <w:next w:val="ad"/>
    <w:uiPriority w:val="99"/>
    <w:semiHidden/>
    <w:unhideWhenUsed/>
    <w:rsid w:val="00481B1B"/>
  </w:style>
  <w:style w:type="numbering" w:customStyle="1" w:styleId="85">
    <w:name w:val="Нет списка8"/>
    <w:next w:val="ad"/>
    <w:uiPriority w:val="99"/>
    <w:semiHidden/>
    <w:rsid w:val="00481B1B"/>
  </w:style>
  <w:style w:type="numbering" w:customStyle="1" w:styleId="95">
    <w:name w:val="Нет списка9"/>
    <w:next w:val="ad"/>
    <w:semiHidden/>
    <w:rsid w:val="00481B1B"/>
  </w:style>
  <w:style w:type="numbering" w:customStyle="1" w:styleId="105">
    <w:name w:val="Нет списка10"/>
    <w:next w:val="ad"/>
    <w:uiPriority w:val="99"/>
    <w:semiHidden/>
    <w:unhideWhenUsed/>
    <w:rsid w:val="00481B1B"/>
  </w:style>
  <w:style w:type="numbering" w:customStyle="1" w:styleId="11212">
    <w:name w:val="Нет списка1121"/>
    <w:next w:val="ad"/>
    <w:semiHidden/>
    <w:rsid w:val="00481B1B"/>
  </w:style>
  <w:style w:type="numbering" w:customStyle="1" w:styleId="135">
    <w:name w:val="Нет списка13"/>
    <w:next w:val="ad"/>
    <w:semiHidden/>
    <w:rsid w:val="00481B1B"/>
  </w:style>
  <w:style w:type="numbering" w:customStyle="1" w:styleId="144">
    <w:name w:val="Нет списка14"/>
    <w:next w:val="ad"/>
    <w:semiHidden/>
    <w:rsid w:val="00481B1B"/>
  </w:style>
  <w:style w:type="numbering" w:customStyle="1" w:styleId="153">
    <w:name w:val="Нет списка15"/>
    <w:next w:val="ad"/>
    <w:uiPriority w:val="99"/>
    <w:semiHidden/>
    <w:unhideWhenUsed/>
    <w:rsid w:val="00481B1B"/>
  </w:style>
  <w:style w:type="numbering" w:customStyle="1" w:styleId="163">
    <w:name w:val="Нет списка16"/>
    <w:next w:val="ad"/>
    <w:uiPriority w:val="99"/>
    <w:semiHidden/>
    <w:rsid w:val="00481B1B"/>
  </w:style>
  <w:style w:type="numbering" w:customStyle="1" w:styleId="173">
    <w:name w:val="Нет списка17"/>
    <w:next w:val="ad"/>
    <w:uiPriority w:val="99"/>
    <w:semiHidden/>
    <w:rsid w:val="00481B1B"/>
  </w:style>
  <w:style w:type="numbering" w:customStyle="1" w:styleId="183">
    <w:name w:val="Нет списка18"/>
    <w:next w:val="ad"/>
    <w:uiPriority w:val="99"/>
    <w:semiHidden/>
    <w:rsid w:val="00481B1B"/>
  </w:style>
  <w:style w:type="numbering" w:customStyle="1" w:styleId="193">
    <w:name w:val="Нет списка19"/>
    <w:next w:val="ad"/>
    <w:uiPriority w:val="99"/>
    <w:semiHidden/>
    <w:unhideWhenUsed/>
    <w:rsid w:val="00481B1B"/>
  </w:style>
  <w:style w:type="numbering" w:customStyle="1" w:styleId="1102">
    <w:name w:val="Нет списка110"/>
    <w:next w:val="ad"/>
    <w:semiHidden/>
    <w:unhideWhenUsed/>
    <w:rsid w:val="00481B1B"/>
  </w:style>
  <w:style w:type="numbering" w:customStyle="1" w:styleId="227">
    <w:name w:val="Нет списка22"/>
    <w:next w:val="ad"/>
    <w:semiHidden/>
    <w:unhideWhenUsed/>
    <w:rsid w:val="00481B1B"/>
  </w:style>
  <w:style w:type="numbering" w:customStyle="1" w:styleId="325">
    <w:name w:val="Нет списка32"/>
    <w:next w:val="ad"/>
    <w:uiPriority w:val="99"/>
    <w:semiHidden/>
    <w:unhideWhenUsed/>
    <w:rsid w:val="00481B1B"/>
  </w:style>
  <w:style w:type="numbering" w:customStyle="1" w:styleId="416">
    <w:name w:val="Нет списка41"/>
    <w:next w:val="ad"/>
    <w:uiPriority w:val="99"/>
    <w:semiHidden/>
    <w:unhideWhenUsed/>
    <w:rsid w:val="00481B1B"/>
  </w:style>
  <w:style w:type="numbering" w:customStyle="1" w:styleId="518">
    <w:name w:val="Нет списка51"/>
    <w:next w:val="ad"/>
    <w:uiPriority w:val="99"/>
    <w:semiHidden/>
    <w:unhideWhenUsed/>
    <w:rsid w:val="00481B1B"/>
  </w:style>
  <w:style w:type="numbering" w:customStyle="1" w:styleId="1132">
    <w:name w:val="Нет списка113"/>
    <w:next w:val="ad"/>
    <w:semiHidden/>
    <w:unhideWhenUsed/>
    <w:rsid w:val="00481B1B"/>
  </w:style>
  <w:style w:type="numbering" w:customStyle="1" w:styleId="2122">
    <w:name w:val="Нет списка212"/>
    <w:next w:val="ad"/>
    <w:semiHidden/>
    <w:rsid w:val="00481B1B"/>
  </w:style>
  <w:style w:type="numbering" w:customStyle="1" w:styleId="3121">
    <w:name w:val="Нет списка312"/>
    <w:next w:val="ad"/>
    <w:semiHidden/>
    <w:unhideWhenUsed/>
    <w:rsid w:val="00481B1B"/>
  </w:style>
  <w:style w:type="numbering" w:customStyle="1" w:styleId="11111110">
    <w:name w:val="Нет списка1111111"/>
    <w:next w:val="ad"/>
    <w:semiHidden/>
    <w:unhideWhenUsed/>
    <w:rsid w:val="00481B1B"/>
  </w:style>
  <w:style w:type="numbering" w:customStyle="1" w:styleId="2111111">
    <w:name w:val="Нет списка2111111"/>
    <w:next w:val="ad"/>
    <w:semiHidden/>
    <w:unhideWhenUsed/>
    <w:rsid w:val="00481B1B"/>
  </w:style>
  <w:style w:type="numbering" w:customStyle="1" w:styleId="311110">
    <w:name w:val="Нет списка31111"/>
    <w:next w:val="ad"/>
    <w:semiHidden/>
    <w:unhideWhenUsed/>
    <w:rsid w:val="00481B1B"/>
  </w:style>
  <w:style w:type="numbering" w:customStyle="1" w:styleId="613">
    <w:name w:val="Нет списка61"/>
    <w:next w:val="ad"/>
    <w:uiPriority w:val="99"/>
    <w:semiHidden/>
    <w:unhideWhenUsed/>
    <w:rsid w:val="00481B1B"/>
  </w:style>
  <w:style w:type="numbering" w:customStyle="1" w:styleId="714">
    <w:name w:val="Нет списка71"/>
    <w:next w:val="ad"/>
    <w:uiPriority w:val="99"/>
    <w:semiHidden/>
    <w:unhideWhenUsed/>
    <w:rsid w:val="00481B1B"/>
  </w:style>
  <w:style w:type="numbering" w:customStyle="1" w:styleId="813">
    <w:name w:val="Нет списка81"/>
    <w:next w:val="ad"/>
    <w:uiPriority w:val="99"/>
    <w:semiHidden/>
    <w:rsid w:val="00481B1B"/>
  </w:style>
  <w:style w:type="numbering" w:customStyle="1" w:styleId="913">
    <w:name w:val="Нет списка91"/>
    <w:next w:val="ad"/>
    <w:semiHidden/>
    <w:rsid w:val="00481B1B"/>
  </w:style>
  <w:style w:type="numbering" w:customStyle="1" w:styleId="1010">
    <w:name w:val="Нет списка101"/>
    <w:next w:val="ad"/>
    <w:uiPriority w:val="99"/>
    <w:semiHidden/>
    <w:unhideWhenUsed/>
    <w:rsid w:val="00481B1B"/>
  </w:style>
  <w:style w:type="numbering" w:customStyle="1" w:styleId="12112">
    <w:name w:val="Нет списка1211"/>
    <w:next w:val="ad"/>
    <w:uiPriority w:val="99"/>
    <w:semiHidden/>
    <w:rsid w:val="00481B1B"/>
  </w:style>
  <w:style w:type="numbering" w:customStyle="1" w:styleId="112110">
    <w:name w:val="Нет списка11211"/>
    <w:next w:val="ad"/>
    <w:semiHidden/>
    <w:rsid w:val="00481B1B"/>
  </w:style>
  <w:style w:type="numbering" w:customStyle="1" w:styleId="1312">
    <w:name w:val="Нет списка131"/>
    <w:next w:val="ad"/>
    <w:semiHidden/>
    <w:rsid w:val="00481B1B"/>
  </w:style>
  <w:style w:type="numbering" w:customStyle="1" w:styleId="1412">
    <w:name w:val="Нет списка141"/>
    <w:next w:val="ad"/>
    <w:semiHidden/>
    <w:rsid w:val="00481B1B"/>
  </w:style>
  <w:style w:type="numbering" w:customStyle="1" w:styleId="1512">
    <w:name w:val="Нет списка151"/>
    <w:next w:val="ad"/>
    <w:uiPriority w:val="99"/>
    <w:semiHidden/>
    <w:unhideWhenUsed/>
    <w:rsid w:val="00481B1B"/>
  </w:style>
  <w:style w:type="character" w:customStyle="1" w:styleId="2fff1">
    <w:name w:val="Основной текст (2)"/>
    <w:rsid w:val="00481B1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fff2">
    <w:name w:val="Основной текст (2) + Полужирный"/>
    <w:rsid w:val="00481B1B"/>
    <w:rPr>
      <w:rFonts w:ascii="Times New Roman" w:hAnsi="Times New Roman" w:cs="Times New Roman"/>
      <w:b/>
      <w:bCs/>
      <w:color w:val="000000"/>
      <w:spacing w:val="0"/>
      <w:w w:val="100"/>
      <w:position w:val="0"/>
      <w:sz w:val="28"/>
      <w:szCs w:val="28"/>
      <w:u w:val="none"/>
      <w:lang w:val="ru-RU" w:eastAsia="ru-RU"/>
    </w:rPr>
  </w:style>
  <w:style w:type="character" w:customStyle="1" w:styleId="4f7">
    <w:name w:val="Основной текст (4)_"/>
    <w:link w:val="4f8"/>
    <w:rsid w:val="00481B1B"/>
    <w:rPr>
      <w:rFonts w:ascii="Sylfaen" w:eastAsia="Sylfaen" w:hAnsi="Sylfaen" w:cs="Sylfaen"/>
      <w:spacing w:val="-10"/>
      <w:sz w:val="18"/>
      <w:szCs w:val="18"/>
      <w:shd w:val="clear" w:color="auto" w:fill="FFFFFF"/>
    </w:rPr>
  </w:style>
  <w:style w:type="paragraph" w:customStyle="1" w:styleId="4f8">
    <w:name w:val="Основной текст (4)"/>
    <w:basedOn w:val="a9"/>
    <w:link w:val="4f7"/>
    <w:rsid w:val="00481B1B"/>
    <w:pPr>
      <w:widowControl w:val="0"/>
      <w:shd w:val="clear" w:color="auto" w:fill="FFFFFF"/>
      <w:spacing w:after="120" w:line="260" w:lineRule="exact"/>
      <w:ind w:hanging="420"/>
    </w:pPr>
    <w:rPr>
      <w:rFonts w:ascii="Sylfaen" w:eastAsia="Sylfaen" w:hAnsi="Sylfaen" w:cs="Sylfaen"/>
      <w:spacing w:val="-10"/>
      <w:sz w:val="18"/>
      <w:szCs w:val="18"/>
    </w:rPr>
  </w:style>
  <w:style w:type="character" w:customStyle="1" w:styleId="212pt">
    <w:name w:val="Основной текст (2) + 12 pt"/>
    <w:rsid w:val="00481B1B"/>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ru-RU" w:eastAsia="ru-RU" w:bidi="ru-RU"/>
    </w:rPr>
  </w:style>
  <w:style w:type="numbering" w:customStyle="1" w:styleId="111111110">
    <w:name w:val="Нет списка11111111"/>
    <w:next w:val="ad"/>
    <w:semiHidden/>
    <w:unhideWhenUsed/>
    <w:rsid w:val="00481B1B"/>
  </w:style>
  <w:style w:type="numbering" w:customStyle="1" w:styleId="203">
    <w:name w:val="Нет списка20"/>
    <w:next w:val="ad"/>
    <w:uiPriority w:val="99"/>
    <w:semiHidden/>
    <w:unhideWhenUsed/>
    <w:rsid w:val="00481B1B"/>
  </w:style>
  <w:style w:type="numbering" w:customStyle="1" w:styleId="1141">
    <w:name w:val="Нет списка114"/>
    <w:next w:val="ad"/>
    <w:semiHidden/>
    <w:rsid w:val="00481B1B"/>
  </w:style>
  <w:style w:type="numbering" w:customStyle="1" w:styleId="237">
    <w:name w:val="Нет списка23"/>
    <w:next w:val="ad"/>
    <w:semiHidden/>
    <w:unhideWhenUsed/>
    <w:rsid w:val="00481B1B"/>
  </w:style>
  <w:style w:type="numbering" w:customStyle="1" w:styleId="1150">
    <w:name w:val="Нет списка115"/>
    <w:next w:val="ad"/>
    <w:semiHidden/>
    <w:unhideWhenUsed/>
    <w:rsid w:val="00481B1B"/>
  </w:style>
  <w:style w:type="numbering" w:customStyle="1" w:styleId="2131">
    <w:name w:val="Нет списка213"/>
    <w:next w:val="ad"/>
    <w:semiHidden/>
    <w:unhideWhenUsed/>
    <w:rsid w:val="00481B1B"/>
  </w:style>
  <w:style w:type="numbering" w:customStyle="1" w:styleId="333">
    <w:name w:val="Нет списка33"/>
    <w:next w:val="ad"/>
    <w:uiPriority w:val="99"/>
    <w:semiHidden/>
    <w:unhideWhenUsed/>
    <w:rsid w:val="00481B1B"/>
  </w:style>
  <w:style w:type="numbering" w:customStyle="1" w:styleId="423">
    <w:name w:val="Нет списка42"/>
    <w:next w:val="ad"/>
    <w:uiPriority w:val="99"/>
    <w:semiHidden/>
    <w:unhideWhenUsed/>
    <w:rsid w:val="00481B1B"/>
  </w:style>
  <w:style w:type="numbering" w:customStyle="1" w:styleId="523">
    <w:name w:val="Нет списка52"/>
    <w:next w:val="ad"/>
    <w:uiPriority w:val="99"/>
    <w:semiHidden/>
    <w:unhideWhenUsed/>
    <w:rsid w:val="00481B1B"/>
  </w:style>
  <w:style w:type="numbering" w:customStyle="1" w:styleId="111210">
    <w:name w:val="Нет списка11121"/>
    <w:next w:val="ad"/>
    <w:semiHidden/>
    <w:unhideWhenUsed/>
    <w:rsid w:val="00481B1B"/>
  </w:style>
  <w:style w:type="numbering" w:customStyle="1" w:styleId="21121">
    <w:name w:val="Нет списка2112"/>
    <w:next w:val="ad"/>
    <w:semiHidden/>
    <w:rsid w:val="00481B1B"/>
  </w:style>
  <w:style w:type="numbering" w:customStyle="1" w:styleId="3130">
    <w:name w:val="Нет списка313"/>
    <w:next w:val="ad"/>
    <w:semiHidden/>
    <w:unhideWhenUsed/>
    <w:rsid w:val="00481B1B"/>
  </w:style>
  <w:style w:type="numbering" w:customStyle="1" w:styleId="111120">
    <w:name w:val="Нет списка11112"/>
    <w:next w:val="ad"/>
    <w:semiHidden/>
    <w:unhideWhenUsed/>
    <w:rsid w:val="00481B1B"/>
  </w:style>
  <w:style w:type="numbering" w:customStyle="1" w:styleId="211120">
    <w:name w:val="Нет списка21112"/>
    <w:next w:val="ad"/>
    <w:semiHidden/>
    <w:unhideWhenUsed/>
    <w:rsid w:val="00481B1B"/>
  </w:style>
  <w:style w:type="numbering" w:customStyle="1" w:styleId="31120">
    <w:name w:val="Нет списка3112"/>
    <w:next w:val="ad"/>
    <w:semiHidden/>
    <w:unhideWhenUsed/>
    <w:rsid w:val="00481B1B"/>
  </w:style>
  <w:style w:type="numbering" w:customStyle="1" w:styleId="622">
    <w:name w:val="Нет списка62"/>
    <w:next w:val="ad"/>
    <w:uiPriority w:val="99"/>
    <w:semiHidden/>
    <w:unhideWhenUsed/>
    <w:rsid w:val="00481B1B"/>
  </w:style>
  <w:style w:type="numbering" w:customStyle="1" w:styleId="722">
    <w:name w:val="Нет списка72"/>
    <w:next w:val="ad"/>
    <w:uiPriority w:val="99"/>
    <w:semiHidden/>
    <w:unhideWhenUsed/>
    <w:rsid w:val="00481B1B"/>
  </w:style>
  <w:style w:type="numbering" w:customStyle="1" w:styleId="822">
    <w:name w:val="Нет списка82"/>
    <w:next w:val="ad"/>
    <w:uiPriority w:val="99"/>
    <w:semiHidden/>
    <w:rsid w:val="00481B1B"/>
  </w:style>
  <w:style w:type="numbering" w:customStyle="1" w:styleId="922">
    <w:name w:val="Нет списка92"/>
    <w:next w:val="ad"/>
    <w:semiHidden/>
    <w:rsid w:val="00481B1B"/>
  </w:style>
  <w:style w:type="numbering" w:customStyle="1" w:styleId="1022">
    <w:name w:val="Нет списка102"/>
    <w:next w:val="ad"/>
    <w:uiPriority w:val="99"/>
    <w:semiHidden/>
    <w:unhideWhenUsed/>
    <w:rsid w:val="00481B1B"/>
  </w:style>
  <w:style w:type="numbering" w:customStyle="1" w:styleId="1222">
    <w:name w:val="Нет списка122"/>
    <w:next w:val="ad"/>
    <w:uiPriority w:val="99"/>
    <w:semiHidden/>
    <w:rsid w:val="00481B1B"/>
  </w:style>
  <w:style w:type="numbering" w:customStyle="1" w:styleId="11220">
    <w:name w:val="Нет списка1122"/>
    <w:next w:val="ad"/>
    <w:semiHidden/>
    <w:rsid w:val="00481B1B"/>
  </w:style>
  <w:style w:type="numbering" w:customStyle="1" w:styleId="1321">
    <w:name w:val="Нет списка132"/>
    <w:next w:val="ad"/>
    <w:semiHidden/>
    <w:rsid w:val="00481B1B"/>
  </w:style>
  <w:style w:type="numbering" w:customStyle="1" w:styleId="1421">
    <w:name w:val="Нет списка142"/>
    <w:next w:val="ad"/>
    <w:semiHidden/>
    <w:rsid w:val="00481B1B"/>
  </w:style>
  <w:style w:type="numbering" w:customStyle="1" w:styleId="1521">
    <w:name w:val="Нет списка152"/>
    <w:next w:val="ad"/>
    <w:uiPriority w:val="99"/>
    <w:semiHidden/>
    <w:unhideWhenUsed/>
    <w:rsid w:val="00481B1B"/>
  </w:style>
  <w:style w:type="numbering" w:customStyle="1" w:styleId="1612">
    <w:name w:val="Нет списка161"/>
    <w:next w:val="ad"/>
    <w:uiPriority w:val="99"/>
    <w:semiHidden/>
    <w:rsid w:val="00481B1B"/>
  </w:style>
  <w:style w:type="numbering" w:customStyle="1" w:styleId="1712">
    <w:name w:val="Нет списка171"/>
    <w:next w:val="ad"/>
    <w:uiPriority w:val="99"/>
    <w:semiHidden/>
    <w:rsid w:val="00481B1B"/>
  </w:style>
  <w:style w:type="numbering" w:customStyle="1" w:styleId="1812">
    <w:name w:val="Нет списка181"/>
    <w:next w:val="ad"/>
    <w:uiPriority w:val="99"/>
    <w:semiHidden/>
    <w:rsid w:val="00481B1B"/>
  </w:style>
  <w:style w:type="numbering" w:customStyle="1" w:styleId="1911">
    <w:name w:val="Нет списка191"/>
    <w:next w:val="ad"/>
    <w:uiPriority w:val="99"/>
    <w:semiHidden/>
    <w:unhideWhenUsed/>
    <w:rsid w:val="00481B1B"/>
  </w:style>
  <w:style w:type="numbering" w:customStyle="1" w:styleId="11011">
    <w:name w:val="Нет списка1101"/>
    <w:next w:val="ad"/>
    <w:semiHidden/>
    <w:unhideWhenUsed/>
    <w:rsid w:val="00481B1B"/>
  </w:style>
  <w:style w:type="numbering" w:customStyle="1" w:styleId="2213">
    <w:name w:val="Нет списка221"/>
    <w:next w:val="ad"/>
    <w:semiHidden/>
    <w:unhideWhenUsed/>
    <w:rsid w:val="00481B1B"/>
  </w:style>
  <w:style w:type="numbering" w:customStyle="1" w:styleId="3212">
    <w:name w:val="Нет списка321"/>
    <w:next w:val="ad"/>
    <w:uiPriority w:val="99"/>
    <w:semiHidden/>
    <w:unhideWhenUsed/>
    <w:rsid w:val="00481B1B"/>
  </w:style>
  <w:style w:type="numbering" w:customStyle="1" w:styleId="4112">
    <w:name w:val="Нет списка411"/>
    <w:next w:val="ad"/>
    <w:uiPriority w:val="99"/>
    <w:semiHidden/>
    <w:unhideWhenUsed/>
    <w:rsid w:val="00481B1B"/>
  </w:style>
  <w:style w:type="numbering" w:customStyle="1" w:styleId="5112">
    <w:name w:val="Нет списка511"/>
    <w:next w:val="ad"/>
    <w:uiPriority w:val="99"/>
    <w:semiHidden/>
    <w:unhideWhenUsed/>
    <w:rsid w:val="00481B1B"/>
  </w:style>
  <w:style w:type="numbering" w:customStyle="1" w:styleId="11310">
    <w:name w:val="Нет списка1131"/>
    <w:next w:val="ad"/>
    <w:semiHidden/>
    <w:unhideWhenUsed/>
    <w:rsid w:val="00481B1B"/>
  </w:style>
  <w:style w:type="numbering" w:customStyle="1" w:styleId="21210">
    <w:name w:val="Нет списка2121"/>
    <w:next w:val="ad"/>
    <w:semiHidden/>
    <w:rsid w:val="00481B1B"/>
  </w:style>
  <w:style w:type="numbering" w:customStyle="1" w:styleId="31210">
    <w:name w:val="Нет списка3121"/>
    <w:next w:val="ad"/>
    <w:semiHidden/>
    <w:unhideWhenUsed/>
    <w:rsid w:val="00481B1B"/>
  </w:style>
  <w:style w:type="numbering" w:customStyle="1" w:styleId="1111120">
    <w:name w:val="Нет списка111112"/>
    <w:next w:val="ad"/>
    <w:semiHidden/>
    <w:unhideWhenUsed/>
    <w:rsid w:val="00481B1B"/>
  </w:style>
  <w:style w:type="numbering" w:customStyle="1" w:styleId="21111111">
    <w:name w:val="Нет списка21111111"/>
    <w:next w:val="ad"/>
    <w:semiHidden/>
    <w:unhideWhenUsed/>
    <w:rsid w:val="00481B1B"/>
  </w:style>
  <w:style w:type="numbering" w:customStyle="1" w:styleId="311111">
    <w:name w:val="Нет списка311111"/>
    <w:next w:val="ad"/>
    <w:semiHidden/>
    <w:unhideWhenUsed/>
    <w:rsid w:val="00481B1B"/>
  </w:style>
  <w:style w:type="numbering" w:customStyle="1" w:styleId="6112">
    <w:name w:val="Нет списка611"/>
    <w:next w:val="ad"/>
    <w:uiPriority w:val="99"/>
    <w:semiHidden/>
    <w:unhideWhenUsed/>
    <w:rsid w:val="00481B1B"/>
  </w:style>
  <w:style w:type="numbering" w:customStyle="1" w:styleId="7112">
    <w:name w:val="Нет списка711"/>
    <w:next w:val="ad"/>
    <w:uiPriority w:val="99"/>
    <w:semiHidden/>
    <w:unhideWhenUsed/>
    <w:rsid w:val="00481B1B"/>
  </w:style>
  <w:style w:type="numbering" w:customStyle="1" w:styleId="8112">
    <w:name w:val="Нет списка811"/>
    <w:next w:val="ad"/>
    <w:uiPriority w:val="99"/>
    <w:semiHidden/>
    <w:rsid w:val="00481B1B"/>
  </w:style>
  <w:style w:type="numbering" w:customStyle="1" w:styleId="9112">
    <w:name w:val="Нет списка911"/>
    <w:next w:val="ad"/>
    <w:semiHidden/>
    <w:rsid w:val="00481B1B"/>
  </w:style>
  <w:style w:type="numbering" w:customStyle="1" w:styleId="10110">
    <w:name w:val="Нет списка1011"/>
    <w:next w:val="ad"/>
    <w:uiPriority w:val="99"/>
    <w:semiHidden/>
    <w:unhideWhenUsed/>
    <w:rsid w:val="00481B1B"/>
  </w:style>
  <w:style w:type="numbering" w:customStyle="1" w:styleId="121111">
    <w:name w:val="Нет списка12111"/>
    <w:next w:val="ad"/>
    <w:uiPriority w:val="99"/>
    <w:semiHidden/>
    <w:rsid w:val="00481B1B"/>
  </w:style>
  <w:style w:type="numbering" w:customStyle="1" w:styleId="112111">
    <w:name w:val="Нет списка112111"/>
    <w:next w:val="ad"/>
    <w:semiHidden/>
    <w:rsid w:val="00481B1B"/>
  </w:style>
  <w:style w:type="numbering" w:customStyle="1" w:styleId="13110">
    <w:name w:val="Нет списка1311"/>
    <w:next w:val="ad"/>
    <w:semiHidden/>
    <w:rsid w:val="00481B1B"/>
  </w:style>
  <w:style w:type="numbering" w:customStyle="1" w:styleId="14110">
    <w:name w:val="Нет списка1411"/>
    <w:next w:val="ad"/>
    <w:semiHidden/>
    <w:rsid w:val="00481B1B"/>
  </w:style>
  <w:style w:type="numbering" w:customStyle="1" w:styleId="15110">
    <w:name w:val="Нет списка1511"/>
    <w:next w:val="ad"/>
    <w:uiPriority w:val="99"/>
    <w:semiHidden/>
    <w:unhideWhenUsed/>
    <w:rsid w:val="00481B1B"/>
  </w:style>
  <w:style w:type="numbering" w:customStyle="1" w:styleId="244">
    <w:name w:val="Нет списка24"/>
    <w:next w:val="ad"/>
    <w:uiPriority w:val="99"/>
    <w:semiHidden/>
    <w:unhideWhenUsed/>
    <w:rsid w:val="00481B1B"/>
  </w:style>
  <w:style w:type="table" w:customStyle="1" w:styleId="145">
    <w:name w:val="Сетка таблицы 14"/>
    <w:basedOn w:val="ac"/>
    <w:next w:val="1fffc"/>
    <w:semiHidden/>
    <w:unhideWhenUsed/>
    <w:rsid w:val="00481B1B"/>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5c">
    <w:name w:val="Изысканная таблица5"/>
    <w:basedOn w:val="ac"/>
    <w:next w:val="affffffd"/>
    <w:uiPriority w:val="99"/>
    <w:semiHidden/>
    <w:unhideWhenUsed/>
    <w:rsid w:val="00481B1B"/>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301">
    <w:name w:val="Сетка таблицы30"/>
    <w:basedOn w:val="ac"/>
    <w:next w:val="ae"/>
    <w:uiPriority w:val="5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
    <w:basedOn w:val="ac"/>
    <w:uiPriority w:val="5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0">
    <w:name w:val="Сетка таблицы210"/>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70">
    <w:name w:val="Сетка таблицы37"/>
    <w:basedOn w:val="ac"/>
    <w:uiPriority w:val="99"/>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Сетка таблицы313"/>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0">
    <w:name w:val="Сетка таблицы64"/>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84"/>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c"/>
    <w:uiPriority w:val="99"/>
    <w:rsid w:val="00481B1B"/>
    <w:pPr>
      <w:widowControl w:val="0"/>
      <w:autoSpaceDE w:val="0"/>
      <w:autoSpaceDN w:val="0"/>
      <w:adjustRightInd w:val="0"/>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Изысканная таблица13"/>
    <w:basedOn w:val="ac"/>
    <w:uiPriority w:val="99"/>
    <w:rsid w:val="00481B1B"/>
    <w:pPr>
      <w:spacing w:after="0" w:line="240" w:lineRule="auto"/>
    </w:pPr>
    <w:rPr>
      <w:rFonts w:ascii="Times New Roman" w:eastAsia="Calibri"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330">
    <w:name w:val="Сетка таблицы13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Сетка таблицы22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0">
    <w:name w:val="Сетка таблицы32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Сетка таблицы4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етка таблицы6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0">
    <w:name w:val="Сетка таблицы7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0">
    <w:name w:val="Сетка таблицы8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0">
    <w:name w:val="Сетка таблицы9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Сетка таблицы143"/>
    <w:basedOn w:val="ac"/>
    <w:rsid w:val="00481B1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30">
    <w:name w:val="Сетка таблицы153"/>
    <w:basedOn w:val="ac"/>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30">
    <w:name w:val="Сетка таблицы233"/>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3">
    <w:name w:val="Сетка таблицы 113"/>
    <w:basedOn w:val="ac"/>
    <w:semiHidden/>
    <w:rsid w:val="00481B1B"/>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3330">
    <w:name w:val="Сетка таблицы333"/>
    <w:basedOn w:val="ac"/>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c"/>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Сетка таблицы1213"/>
    <w:uiPriority w:val="99"/>
    <w:rsid w:val="00481B1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30">
    <w:name w:val="Сетка таблицы2113"/>
    <w:uiPriority w:val="99"/>
    <w:rsid w:val="00481B1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8">
    <w:name w:val="Изысканная таблица23"/>
    <w:basedOn w:val="ac"/>
    <w:rsid w:val="00481B1B"/>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30">
    <w:name w:val="Сетка таблицы173"/>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c"/>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0">
    <w:name w:val="Сетка таблицы192"/>
    <w:basedOn w:val="ac"/>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c"/>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c"/>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2"/>
    <w:basedOn w:val="ac"/>
    <w:uiPriority w:val="5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0">
    <w:name w:val="Сетка таблицы1102"/>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2">
    <w:name w:val="Сетка таблицы272"/>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2">
    <w:name w:val="Сетка таблицы352"/>
    <w:basedOn w:val="ac"/>
    <w:uiPriority w:val="99"/>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Изысканная таблица32"/>
    <w:basedOn w:val="ac"/>
    <w:uiPriority w:val="99"/>
    <w:rsid w:val="00481B1B"/>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221">
    <w:name w:val="Сетка таблицы112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0">
    <w:name w:val="Сетка таблицы2122"/>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Сетка таблицы3112"/>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0">
    <w:name w:val="Сетка таблицы43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0">
    <w:name w:val="Сетка таблицы52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0">
    <w:name w:val="Сетка таблицы62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0">
    <w:name w:val="Сетка таблицы72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0">
    <w:name w:val="Сетка таблицы82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0">
    <w:name w:val="Сетка таблицы92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20">
    <w:name w:val="Сетка таблицы102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0">
    <w:name w:val="Сетка таблицы1222"/>
    <w:basedOn w:val="ac"/>
    <w:uiPriority w:val="99"/>
    <w:rsid w:val="00481B1B"/>
    <w:pPr>
      <w:widowControl w:val="0"/>
      <w:autoSpaceDE w:val="0"/>
      <w:autoSpaceDN w:val="0"/>
      <w:adjustRightInd w:val="0"/>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Изысканная таблица112"/>
    <w:basedOn w:val="ac"/>
    <w:uiPriority w:val="99"/>
    <w:rsid w:val="00481B1B"/>
    <w:pPr>
      <w:spacing w:after="0" w:line="240" w:lineRule="auto"/>
    </w:pPr>
    <w:rPr>
      <w:rFonts w:ascii="Times New Roman" w:eastAsia="Calibri"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3120">
    <w:name w:val="Сетка таблицы13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0">
    <w:name w:val="Сетка таблицы22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0">
    <w:name w:val="Сетка таблицы32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0">
    <w:name w:val="Сетка таблицы4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0">
    <w:name w:val="Сетка таблицы5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0">
    <w:name w:val="Сетка таблицы6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0">
    <w:name w:val="Сетка таблицы7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0">
    <w:name w:val="Сетка таблицы8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0">
    <w:name w:val="Сетка таблицы9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2">
    <w:name w:val="Сетка таблицы10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Сетка таблицы 122"/>
    <w:basedOn w:val="ac"/>
    <w:rsid w:val="00481B1B"/>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14120">
    <w:name w:val="Сетка таблицы1412"/>
    <w:basedOn w:val="ac"/>
    <w:rsid w:val="00481B1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20">
    <w:name w:val="Сетка таблицы1512"/>
    <w:basedOn w:val="ac"/>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0">
    <w:name w:val="Сетка таблицы1612"/>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2">
    <w:name w:val="Сетка таблицы 1112"/>
    <w:basedOn w:val="ac"/>
    <w:semiHidden/>
    <w:rsid w:val="00481B1B"/>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3312">
    <w:name w:val="Сетка таблицы3312"/>
    <w:basedOn w:val="ac"/>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Сетка таблицы4212"/>
    <w:basedOn w:val="ac"/>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Сетка таблицы12112"/>
    <w:uiPriority w:val="99"/>
    <w:rsid w:val="00481B1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21">
    <w:name w:val="Сетка таблицы21112"/>
    <w:uiPriority w:val="99"/>
    <w:rsid w:val="00481B1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3">
    <w:name w:val="Изысканная таблица212"/>
    <w:basedOn w:val="ac"/>
    <w:rsid w:val="00481B1B"/>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120">
    <w:name w:val="Сетка таблицы1712"/>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0">
    <w:name w:val="Сетка таблицы1812"/>
    <w:basedOn w:val="ac"/>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c"/>
    <w:uiPriority w:val="5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Сетка таблицы1131"/>
    <w:basedOn w:val="ac"/>
    <w:uiPriority w:val="5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10">
    <w:name w:val="Сетка таблицы291"/>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1">
    <w:name w:val="Сетка таблицы361"/>
    <w:basedOn w:val="ac"/>
    <w:uiPriority w:val="99"/>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Изысканная таблица41"/>
    <w:basedOn w:val="ac"/>
    <w:uiPriority w:val="99"/>
    <w:rsid w:val="00481B1B"/>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1211">
    <w:name w:val="Сетка таблицы11121"/>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0">
    <w:name w:val="Сетка таблицы2131"/>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Сетка таблицы3121"/>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0">
    <w:name w:val="Сетка таблицы441"/>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1"/>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1"/>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1"/>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1"/>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
    <w:name w:val="Сетка таблицы931"/>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1">
    <w:name w:val="Сетка таблицы1031"/>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1"/>
    <w:basedOn w:val="ac"/>
    <w:uiPriority w:val="99"/>
    <w:rsid w:val="00481B1B"/>
    <w:pPr>
      <w:widowControl w:val="0"/>
      <w:autoSpaceDE w:val="0"/>
      <w:autoSpaceDN w:val="0"/>
      <w:adjustRightInd w:val="0"/>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Изысканная таблица121"/>
    <w:basedOn w:val="ac"/>
    <w:uiPriority w:val="99"/>
    <w:rsid w:val="00481B1B"/>
    <w:pPr>
      <w:spacing w:after="0" w:line="240" w:lineRule="auto"/>
    </w:pPr>
    <w:rPr>
      <w:rFonts w:ascii="Times New Roman" w:eastAsia="Calibri"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3210">
    <w:name w:val="Сетка таблицы132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0">
    <w:name w:val="Сетка таблицы222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Сетка таблицы322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Сетка таблицы412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512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
    <w:name w:val="Сетка таблицы612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
    <w:name w:val="Сетка таблицы712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812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1">
    <w:name w:val="Сетка таблицы912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1">
    <w:name w:val="Сетка таблицы1012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Сетка таблицы 131"/>
    <w:basedOn w:val="ac"/>
    <w:rsid w:val="00481B1B"/>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14210">
    <w:name w:val="Сетка таблицы1421"/>
    <w:basedOn w:val="ac"/>
    <w:rsid w:val="00481B1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10">
    <w:name w:val="Сетка таблицы1521"/>
    <w:basedOn w:val="ac"/>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Сетка таблицы1621"/>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3">
    <w:name w:val="Сетка таблицы1111111"/>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21">
    <w:name w:val="Сетка таблицы2321"/>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3">
    <w:name w:val="Сетка таблицы 1121"/>
    <w:basedOn w:val="ac"/>
    <w:semiHidden/>
    <w:rsid w:val="00481B1B"/>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3321">
    <w:name w:val="Сетка таблицы3321"/>
    <w:basedOn w:val="ac"/>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1"/>
    <w:basedOn w:val="ac"/>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1"/>
    <w:uiPriority w:val="99"/>
    <w:rsid w:val="00481B1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210">
    <w:name w:val="Сетка таблицы21121"/>
    <w:uiPriority w:val="99"/>
    <w:rsid w:val="00481B1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
    <w:name w:val="Изысканная таблица221"/>
    <w:basedOn w:val="ac"/>
    <w:rsid w:val="00481B1B"/>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21">
    <w:name w:val="Сетка таблицы1721"/>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1"/>
    <w:basedOn w:val="ac"/>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0">
    <w:name w:val="Сетка таблицы1911"/>
    <w:basedOn w:val="ac"/>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c"/>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Сетка таблицы2511"/>
    <w:basedOn w:val="ac"/>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c"/>
    <w:uiPriority w:val="5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0">
    <w:name w:val="Сетка таблицы11011"/>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11">
    <w:name w:val="Сетка таблицы2711"/>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11">
    <w:name w:val="Сетка таблицы3511"/>
    <w:basedOn w:val="ac"/>
    <w:uiPriority w:val="99"/>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Изысканная таблица311"/>
    <w:basedOn w:val="ac"/>
    <w:uiPriority w:val="99"/>
    <w:rsid w:val="00481B1B"/>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2112">
    <w:name w:val="Сетка таблицы11211"/>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
    <w:name w:val="Сетка таблицы21211"/>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
    <w:name w:val="Сетка таблицы31111"/>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Сетка таблицы4311"/>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етка таблицы5211"/>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
    <w:name w:val="Сетка таблицы6211"/>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
    <w:name w:val="Сетка таблицы7211"/>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
    <w:name w:val="Сетка таблицы8211"/>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1">
    <w:name w:val="Сетка таблицы9211"/>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1">
    <w:name w:val="Сетка таблицы10211"/>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Сетка таблицы12211"/>
    <w:basedOn w:val="ac"/>
    <w:uiPriority w:val="99"/>
    <w:rsid w:val="00481B1B"/>
    <w:pPr>
      <w:widowControl w:val="0"/>
      <w:autoSpaceDE w:val="0"/>
      <w:autoSpaceDN w:val="0"/>
      <w:adjustRightInd w:val="0"/>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Изысканная таблица1111"/>
    <w:basedOn w:val="ac"/>
    <w:uiPriority w:val="99"/>
    <w:rsid w:val="00481B1B"/>
    <w:pPr>
      <w:spacing w:after="0" w:line="240" w:lineRule="auto"/>
    </w:pPr>
    <w:rPr>
      <w:rFonts w:ascii="Times New Roman" w:eastAsia="Calibri"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3111">
    <w:name w:val="Сетка таблицы1311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Сетка таблицы2211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Сетка таблицы4111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
    <w:name w:val="Сетка таблицы5111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1">
    <w:name w:val="Сетка таблицы6111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1">
    <w:name w:val="Сетка таблицы7111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
    <w:name w:val="Сетка таблицы8111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1">
    <w:name w:val="Сетка таблицы9111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1">
    <w:name w:val="Сетка таблицы101111"/>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Сетка таблицы 1211"/>
    <w:basedOn w:val="ac"/>
    <w:rsid w:val="00481B1B"/>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14111">
    <w:name w:val="Сетка таблицы14111"/>
    <w:basedOn w:val="ac"/>
    <w:rsid w:val="00481B1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11">
    <w:name w:val="Сетка таблицы15111"/>
    <w:basedOn w:val="ac"/>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
    <w:name w:val="Сетка таблицы16111"/>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4">
    <w:name w:val="Сетка таблицы 11111"/>
    <w:basedOn w:val="ac"/>
    <w:semiHidden/>
    <w:rsid w:val="00481B1B"/>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33111">
    <w:name w:val="Сетка таблицы33111"/>
    <w:basedOn w:val="ac"/>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Сетка таблицы42111"/>
    <w:basedOn w:val="ac"/>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0">
    <w:name w:val="Сетка таблицы121111"/>
    <w:uiPriority w:val="99"/>
    <w:rsid w:val="00481B1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112">
    <w:name w:val="Сетка таблицы211111"/>
    <w:uiPriority w:val="99"/>
    <w:rsid w:val="00481B1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3">
    <w:name w:val="Изысканная таблица2111"/>
    <w:basedOn w:val="ac"/>
    <w:rsid w:val="00481B1B"/>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111">
    <w:name w:val="Сетка таблицы17111"/>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c"/>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1 / 1.1 / 1.1.111"/>
    <w:rsid w:val="00481B1B"/>
    <w:pPr>
      <w:numPr>
        <w:numId w:val="24"/>
      </w:numPr>
    </w:pPr>
  </w:style>
  <w:style w:type="numbering" w:customStyle="1" w:styleId="1111112">
    <w:name w:val="1 / 1.1 / 1.1.12"/>
    <w:basedOn w:val="ad"/>
    <w:next w:val="111111"/>
    <w:semiHidden/>
    <w:unhideWhenUsed/>
    <w:rsid w:val="00481B1B"/>
    <w:pPr>
      <w:numPr>
        <w:numId w:val="25"/>
      </w:numPr>
    </w:pPr>
  </w:style>
  <w:style w:type="numbering" w:customStyle="1" w:styleId="253">
    <w:name w:val="Нет списка25"/>
    <w:next w:val="ad"/>
    <w:uiPriority w:val="99"/>
    <w:semiHidden/>
    <w:unhideWhenUsed/>
    <w:rsid w:val="00481B1B"/>
  </w:style>
  <w:style w:type="table" w:customStyle="1" w:styleId="154">
    <w:name w:val="Сетка таблицы 15"/>
    <w:basedOn w:val="ac"/>
    <w:next w:val="1fffc"/>
    <w:semiHidden/>
    <w:unhideWhenUsed/>
    <w:rsid w:val="00481B1B"/>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6b">
    <w:name w:val="Изысканная таблица6"/>
    <w:basedOn w:val="ac"/>
    <w:next w:val="affffffd"/>
    <w:uiPriority w:val="99"/>
    <w:semiHidden/>
    <w:unhideWhenUsed/>
    <w:rsid w:val="00481B1B"/>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380">
    <w:name w:val="Сетка таблицы38"/>
    <w:basedOn w:val="ac"/>
    <w:next w:val="ae"/>
    <w:uiPriority w:val="5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c"/>
    <w:uiPriority w:val="5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50">
    <w:name w:val="Сетка таблицы215"/>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90">
    <w:name w:val="Сетка таблицы39"/>
    <w:basedOn w:val="ac"/>
    <w:uiPriority w:val="99"/>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Сетка таблицы1114"/>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Сетка таблицы46"/>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0">
    <w:name w:val="Сетка таблицы65"/>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0">
    <w:name w:val="Сетка таблицы75"/>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85"/>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0">
    <w:name w:val="Сетка таблицы95"/>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0">
    <w:name w:val="Сетка таблицы105"/>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Сетка таблицы125"/>
    <w:basedOn w:val="ac"/>
    <w:uiPriority w:val="99"/>
    <w:rsid w:val="00481B1B"/>
    <w:pPr>
      <w:widowControl w:val="0"/>
      <w:autoSpaceDE w:val="0"/>
      <w:autoSpaceDN w:val="0"/>
      <w:adjustRightInd w:val="0"/>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Изысканная таблица14"/>
    <w:basedOn w:val="ac"/>
    <w:uiPriority w:val="99"/>
    <w:rsid w:val="00481B1B"/>
    <w:pPr>
      <w:spacing w:after="0" w:line="240" w:lineRule="auto"/>
    </w:pPr>
    <w:rPr>
      <w:rFonts w:ascii="Times New Roman" w:eastAsia="Calibri"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340">
    <w:name w:val="Сетка таблицы134"/>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0">
    <w:name w:val="Сетка таблицы224"/>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Сетка таблицы324"/>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0">
    <w:name w:val="Сетка таблицы414"/>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0">
    <w:name w:val="Сетка таблицы514"/>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Сетка таблицы614"/>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0">
    <w:name w:val="Сетка таблицы714"/>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
    <w:name w:val="Сетка таблицы814"/>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
    <w:name w:val="Сетка таблицы1014"/>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Сетка таблицы144"/>
    <w:basedOn w:val="ac"/>
    <w:rsid w:val="00481B1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40">
    <w:name w:val="Сетка таблицы154"/>
    <w:basedOn w:val="ac"/>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Сетка таблицы164"/>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Сетка таблицы11113"/>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40">
    <w:name w:val="Сетка таблицы234"/>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2">
    <w:name w:val="Сетка таблицы 114"/>
    <w:basedOn w:val="ac"/>
    <w:semiHidden/>
    <w:rsid w:val="00481B1B"/>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334">
    <w:name w:val="Сетка таблицы334"/>
    <w:basedOn w:val="ac"/>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c"/>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Сетка таблицы1214"/>
    <w:uiPriority w:val="99"/>
    <w:rsid w:val="00481B1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4">
    <w:name w:val="Сетка таблицы2114"/>
    <w:uiPriority w:val="99"/>
    <w:rsid w:val="00481B1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5">
    <w:name w:val="Изысканная таблица24"/>
    <w:basedOn w:val="ac"/>
    <w:rsid w:val="00481B1B"/>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4">
    <w:name w:val="Сетка таблицы174"/>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Сетка таблицы344"/>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4"/>
    <w:basedOn w:val="ac"/>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0">
    <w:name w:val="Сетка таблицы193"/>
    <w:basedOn w:val="ac"/>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0">
    <w:name w:val="Сетка таблицы203"/>
    <w:basedOn w:val="ac"/>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Сетка таблицы253"/>
    <w:basedOn w:val="ac"/>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3"/>
    <w:basedOn w:val="ac"/>
    <w:uiPriority w:val="5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
    <w:name w:val="Сетка таблицы1103"/>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3">
    <w:name w:val="Сетка таблицы273"/>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3">
    <w:name w:val="Сетка таблицы353"/>
    <w:basedOn w:val="ac"/>
    <w:uiPriority w:val="99"/>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Изысканная таблица33"/>
    <w:basedOn w:val="ac"/>
    <w:uiPriority w:val="99"/>
    <w:rsid w:val="00481B1B"/>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230">
    <w:name w:val="Сетка таблицы1123"/>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0">
    <w:name w:val="Сетка таблицы2123"/>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0">
    <w:name w:val="Сетка таблицы3113"/>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Сетка таблицы433"/>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0">
    <w:name w:val="Сетка таблицы523"/>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3"/>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3">
    <w:name w:val="Сетка таблицы823"/>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3">
    <w:name w:val="Сетка таблицы923"/>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3">
    <w:name w:val="Сетка таблицы1023"/>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0">
    <w:name w:val="Сетка таблицы1223"/>
    <w:basedOn w:val="ac"/>
    <w:uiPriority w:val="99"/>
    <w:rsid w:val="00481B1B"/>
    <w:pPr>
      <w:widowControl w:val="0"/>
      <w:autoSpaceDE w:val="0"/>
      <w:autoSpaceDN w:val="0"/>
      <w:adjustRightInd w:val="0"/>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Изысканная таблица113"/>
    <w:basedOn w:val="ac"/>
    <w:uiPriority w:val="99"/>
    <w:rsid w:val="00481B1B"/>
    <w:pPr>
      <w:spacing w:after="0" w:line="240" w:lineRule="auto"/>
    </w:pPr>
    <w:rPr>
      <w:rFonts w:ascii="Times New Roman" w:eastAsia="Calibri"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3130">
    <w:name w:val="Сетка таблицы13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0">
    <w:name w:val="Сетка таблицы22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Сетка таблицы32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Сетка таблицы41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
    <w:name w:val="Сетка таблицы61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
    <w:name w:val="Сетка таблицы71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
    <w:name w:val="Сетка таблицы81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3">
    <w:name w:val="Сетка таблицы91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3">
    <w:name w:val="Сетка таблицы10113"/>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Сетка таблицы 123"/>
    <w:basedOn w:val="ac"/>
    <w:rsid w:val="00481B1B"/>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1413">
    <w:name w:val="Сетка таблицы1413"/>
    <w:basedOn w:val="ac"/>
    <w:rsid w:val="00481B1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3">
    <w:name w:val="Сетка таблицы1513"/>
    <w:basedOn w:val="ac"/>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1">
    <w:name w:val="Сетка таблицы 1113"/>
    <w:basedOn w:val="ac"/>
    <w:semiHidden/>
    <w:rsid w:val="00481B1B"/>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3313">
    <w:name w:val="Сетка таблицы3313"/>
    <w:basedOn w:val="ac"/>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Сетка таблицы4213"/>
    <w:basedOn w:val="ac"/>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етка таблицы12113"/>
    <w:uiPriority w:val="99"/>
    <w:rsid w:val="00481B1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30">
    <w:name w:val="Сетка таблицы21113"/>
    <w:uiPriority w:val="99"/>
    <w:rsid w:val="00481B1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32">
    <w:name w:val="Изысканная таблица213"/>
    <w:basedOn w:val="ac"/>
    <w:rsid w:val="00481B1B"/>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13">
    <w:name w:val="Сетка таблицы1713"/>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Сетка таблицы3413"/>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1813"/>
    <w:basedOn w:val="ac"/>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2"/>
    <w:basedOn w:val="ac"/>
    <w:uiPriority w:val="5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Сетка таблицы1132"/>
    <w:basedOn w:val="ac"/>
    <w:uiPriority w:val="5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етка таблицы1142"/>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2">
    <w:name w:val="Сетка таблицы292"/>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2">
    <w:name w:val="Сетка таблицы362"/>
    <w:basedOn w:val="ac"/>
    <w:uiPriority w:val="99"/>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Изысканная таблица42"/>
    <w:basedOn w:val="ac"/>
    <w:uiPriority w:val="99"/>
    <w:rsid w:val="00481B1B"/>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1220">
    <w:name w:val="Сетка таблицы1112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0">
    <w:name w:val="Сетка таблицы2132"/>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Сетка таблицы44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етка таблицы53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2">
    <w:name w:val="Сетка таблицы73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2">
    <w:name w:val="Сетка таблицы83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2">
    <w:name w:val="Сетка таблицы93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2">
    <w:name w:val="Сетка таблицы103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Сетка таблицы1232"/>
    <w:basedOn w:val="ac"/>
    <w:uiPriority w:val="99"/>
    <w:rsid w:val="00481B1B"/>
    <w:pPr>
      <w:widowControl w:val="0"/>
      <w:autoSpaceDE w:val="0"/>
      <w:autoSpaceDN w:val="0"/>
      <w:adjustRightInd w:val="0"/>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Изысканная таблица122"/>
    <w:basedOn w:val="ac"/>
    <w:uiPriority w:val="99"/>
    <w:rsid w:val="00481B1B"/>
    <w:pPr>
      <w:spacing w:after="0" w:line="240" w:lineRule="auto"/>
    </w:pPr>
    <w:rPr>
      <w:rFonts w:ascii="Times New Roman" w:eastAsia="Calibri"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322">
    <w:name w:val="Сетка таблицы132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Сетка таблицы222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Сетка таблицы322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Сетка таблицы412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
    <w:name w:val="Сетка таблицы512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2">
    <w:name w:val="Сетка таблицы612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
    <w:name w:val="Сетка таблицы712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
    <w:name w:val="Сетка таблицы812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2">
    <w:name w:val="Сетка таблицы912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2">
    <w:name w:val="Сетка таблицы1012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Сетка таблицы 132"/>
    <w:basedOn w:val="ac"/>
    <w:rsid w:val="00481B1B"/>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1422">
    <w:name w:val="Сетка таблицы1422"/>
    <w:basedOn w:val="ac"/>
    <w:rsid w:val="00481B1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2">
    <w:name w:val="Сетка таблицы1522"/>
    <w:basedOn w:val="ac"/>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2">
    <w:name w:val="Сетка таблицы1622"/>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22">
    <w:name w:val="Сетка таблицы2322"/>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2">
    <w:name w:val="Сетка таблицы 1122"/>
    <w:basedOn w:val="ac"/>
    <w:semiHidden/>
    <w:rsid w:val="00481B1B"/>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3322">
    <w:name w:val="Сетка таблицы3322"/>
    <w:basedOn w:val="ac"/>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Сетка таблицы4222"/>
    <w:basedOn w:val="ac"/>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Сетка таблицы12122"/>
    <w:uiPriority w:val="99"/>
    <w:rsid w:val="00481B1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22">
    <w:name w:val="Сетка таблицы21122"/>
    <w:uiPriority w:val="99"/>
    <w:rsid w:val="00481B1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3">
    <w:name w:val="Изысканная таблица222"/>
    <w:basedOn w:val="ac"/>
    <w:rsid w:val="00481B1B"/>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22">
    <w:name w:val="Сетка таблицы1722"/>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Сетка таблицы1822"/>
    <w:basedOn w:val="ac"/>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Сетка таблицы1912"/>
    <w:basedOn w:val="ac"/>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c"/>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Сетка таблицы2512"/>
    <w:basedOn w:val="ac"/>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c"/>
    <w:uiPriority w:val="5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2">
    <w:name w:val="Сетка таблицы11012"/>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12">
    <w:name w:val="Сетка таблицы2712"/>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12">
    <w:name w:val="Сетка таблицы3512"/>
    <w:basedOn w:val="ac"/>
    <w:uiPriority w:val="99"/>
    <w:rsid w:val="00481B1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Изысканная таблица312"/>
    <w:basedOn w:val="ac"/>
    <w:uiPriority w:val="99"/>
    <w:rsid w:val="00481B1B"/>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2120">
    <w:name w:val="Сетка таблицы1121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
    <w:name w:val="Сетка таблицы21212"/>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0">
    <w:name w:val="Сетка таблицы31112"/>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Сетка таблицы431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етка таблицы521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2">
    <w:name w:val="Сетка таблицы621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2">
    <w:name w:val="Сетка таблицы721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2">
    <w:name w:val="Сетка таблицы821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2">
    <w:name w:val="Сетка таблицы921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2">
    <w:name w:val="Сетка таблицы10212"/>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Сетка таблицы12212"/>
    <w:basedOn w:val="ac"/>
    <w:uiPriority w:val="99"/>
    <w:rsid w:val="00481B1B"/>
    <w:pPr>
      <w:widowControl w:val="0"/>
      <w:autoSpaceDE w:val="0"/>
      <w:autoSpaceDN w:val="0"/>
      <w:adjustRightInd w:val="0"/>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Изысканная таблица1112"/>
    <w:basedOn w:val="ac"/>
    <w:uiPriority w:val="99"/>
    <w:rsid w:val="00481B1B"/>
    <w:pPr>
      <w:spacing w:after="0" w:line="240" w:lineRule="auto"/>
    </w:pPr>
    <w:rPr>
      <w:rFonts w:ascii="Times New Roman" w:eastAsia="Calibri"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3112">
    <w:name w:val="Сетка таблицы13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
    <w:name w:val="Сетка таблицы22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Сетка таблицы32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Сетка таблицы41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2">
    <w:name w:val="Сетка таблицы51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2">
    <w:name w:val="Сетка таблицы61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2">
    <w:name w:val="Сетка таблицы71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2">
    <w:name w:val="Сетка таблицы81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2">
    <w:name w:val="Сетка таблицы91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2">
    <w:name w:val="Сетка таблицы101112"/>
    <w:uiPriority w:val="99"/>
    <w:rsid w:val="00481B1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Сетка таблицы 1212"/>
    <w:basedOn w:val="ac"/>
    <w:rsid w:val="00481B1B"/>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14112">
    <w:name w:val="Сетка таблицы14112"/>
    <w:basedOn w:val="ac"/>
    <w:rsid w:val="00481B1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12">
    <w:name w:val="Сетка таблицы15112"/>
    <w:basedOn w:val="ac"/>
    <w:uiPriority w:val="99"/>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c"/>
    <w:rsid w:val="00481B1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2">
    <w:name w:val="Сетка таблицы 11112"/>
    <w:basedOn w:val="ac"/>
    <w:semiHidden/>
    <w:rsid w:val="00481B1B"/>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33112">
    <w:name w:val="Сетка таблицы33112"/>
    <w:basedOn w:val="ac"/>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Сетка таблицы42112"/>
    <w:basedOn w:val="ac"/>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Сетка таблицы121112"/>
    <w:uiPriority w:val="99"/>
    <w:rsid w:val="00481B1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120">
    <w:name w:val="Сетка таблицы211112"/>
    <w:uiPriority w:val="99"/>
    <w:rsid w:val="00481B1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23">
    <w:name w:val="Изысканная таблица2112"/>
    <w:basedOn w:val="ac"/>
    <w:rsid w:val="00481B1B"/>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112">
    <w:name w:val="Сетка таблицы17112"/>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2"/>
    <w:basedOn w:val="ac"/>
    <w:rsid w:val="00481B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
    <w:name w:val="Сетка таблицы18112"/>
    <w:basedOn w:val="ac"/>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2">
    <w:name w:val="1 / 1.1 / 1.1.112"/>
    <w:rsid w:val="00481B1B"/>
    <w:pPr>
      <w:numPr>
        <w:numId w:val="26"/>
      </w:numPr>
    </w:pPr>
  </w:style>
  <w:style w:type="numbering" w:customStyle="1" w:styleId="11111130">
    <w:name w:val="1 / 1.1 / 1.1.13"/>
    <w:basedOn w:val="ad"/>
    <w:next w:val="111111"/>
    <w:semiHidden/>
    <w:unhideWhenUsed/>
    <w:rsid w:val="00481B1B"/>
  </w:style>
  <w:style w:type="table" w:customStyle="1" w:styleId="400">
    <w:name w:val="Сетка таблицы40"/>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Bold">
    <w:name w:val="Heading #2 + Bold"/>
    <w:rsid w:val="00481B1B"/>
    <w:rPr>
      <w:rFonts w:ascii="Times New Roman" w:eastAsia="Times New Roman" w:hAnsi="Times New Roman" w:cs="Times New Roman"/>
      <w:b/>
      <w:bCs/>
      <w:i w:val="0"/>
      <w:iCs w:val="0"/>
      <w:smallCaps w:val="0"/>
      <w:strike w:val="0"/>
      <w:spacing w:val="0"/>
      <w:sz w:val="26"/>
      <w:szCs w:val="26"/>
    </w:rPr>
  </w:style>
  <w:style w:type="paragraph" w:customStyle="1" w:styleId="font0">
    <w:name w:val="font0"/>
    <w:basedOn w:val="a9"/>
    <w:rsid w:val="00481B1B"/>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font9">
    <w:name w:val="font9"/>
    <w:basedOn w:val="a9"/>
    <w:rsid w:val="00481B1B"/>
    <w:pPr>
      <w:spacing w:before="100" w:beforeAutospacing="1" w:after="100" w:afterAutospacing="1" w:line="240" w:lineRule="auto"/>
    </w:pPr>
    <w:rPr>
      <w:rFonts w:ascii="Arial" w:eastAsia="Times New Roman" w:hAnsi="Arial" w:cs="Arial"/>
      <w:b/>
      <w:bCs/>
      <w:lang w:eastAsia="ru-RU"/>
    </w:rPr>
  </w:style>
  <w:style w:type="paragraph" w:customStyle="1" w:styleId="1ffff2">
    <w:name w:val="1"/>
    <w:basedOn w:val="a9"/>
    <w:rsid w:val="00481B1B"/>
    <w:pPr>
      <w:spacing w:line="240" w:lineRule="exact"/>
      <w:jc w:val="both"/>
    </w:pPr>
    <w:rPr>
      <w:rFonts w:ascii="Times New Roman" w:eastAsia="Times New Roman" w:hAnsi="Times New Roman" w:cs="Times New Roman"/>
      <w:sz w:val="24"/>
      <w:szCs w:val="24"/>
      <w:lang w:val="en-US"/>
    </w:rPr>
  </w:style>
  <w:style w:type="character" w:customStyle="1" w:styleId="2fff3">
    <w:name w:val="Сноска (2)_"/>
    <w:link w:val="2fff4"/>
    <w:locked/>
    <w:rsid w:val="00481B1B"/>
    <w:rPr>
      <w:rFonts w:ascii="Times New Roman" w:hAnsi="Times New Roman"/>
      <w:sz w:val="12"/>
      <w:szCs w:val="12"/>
      <w:shd w:val="clear" w:color="auto" w:fill="FFFFFF"/>
    </w:rPr>
  </w:style>
  <w:style w:type="character" w:customStyle="1" w:styleId="3ff3">
    <w:name w:val="Сноска (3)_"/>
    <w:link w:val="3ff4"/>
    <w:locked/>
    <w:rsid w:val="00481B1B"/>
    <w:rPr>
      <w:rFonts w:ascii="Times New Roman" w:hAnsi="Times New Roman"/>
      <w:sz w:val="21"/>
      <w:szCs w:val="21"/>
      <w:shd w:val="clear" w:color="auto" w:fill="FFFFFF"/>
    </w:rPr>
  </w:style>
  <w:style w:type="character" w:customStyle="1" w:styleId="afffffffe">
    <w:name w:val="Сноска_"/>
    <w:link w:val="affffffff"/>
    <w:locked/>
    <w:rsid w:val="00481B1B"/>
    <w:rPr>
      <w:rFonts w:ascii="Times New Roman" w:hAnsi="Times New Roman"/>
      <w:sz w:val="21"/>
      <w:szCs w:val="21"/>
      <w:shd w:val="clear" w:color="auto" w:fill="FFFFFF"/>
    </w:rPr>
  </w:style>
  <w:style w:type="character" w:customStyle="1" w:styleId="affffffff0">
    <w:name w:val="Сноска + Полужирный"/>
    <w:rsid w:val="00481B1B"/>
    <w:rPr>
      <w:rFonts w:ascii="Times New Roman" w:hAnsi="Times New Roman" w:cs="Times New Roman"/>
      <w:b/>
      <w:bCs/>
      <w:spacing w:val="0"/>
      <w:sz w:val="21"/>
      <w:szCs w:val="21"/>
    </w:rPr>
  </w:style>
  <w:style w:type="character" w:customStyle="1" w:styleId="4f9">
    <w:name w:val="Сноска (4)_"/>
    <w:link w:val="4fa"/>
    <w:locked/>
    <w:rsid w:val="00481B1B"/>
    <w:rPr>
      <w:rFonts w:ascii="Times New Roman" w:hAnsi="Times New Roman"/>
      <w:sz w:val="17"/>
      <w:szCs w:val="17"/>
      <w:shd w:val="clear" w:color="auto" w:fill="FFFFFF"/>
    </w:rPr>
  </w:style>
  <w:style w:type="character" w:customStyle="1" w:styleId="4fb">
    <w:name w:val="Заголовок №4_"/>
    <w:link w:val="4fc"/>
    <w:locked/>
    <w:rsid w:val="00481B1B"/>
    <w:rPr>
      <w:rFonts w:ascii="Times New Roman" w:hAnsi="Times New Roman"/>
      <w:sz w:val="21"/>
      <w:szCs w:val="21"/>
      <w:shd w:val="clear" w:color="auto" w:fill="FFFFFF"/>
    </w:rPr>
  </w:style>
  <w:style w:type="character" w:customStyle="1" w:styleId="4fd">
    <w:name w:val="Заголовок №4 + Не полужирный"/>
    <w:rsid w:val="00481B1B"/>
    <w:rPr>
      <w:rFonts w:ascii="Times New Roman" w:hAnsi="Times New Roman" w:cs="Times New Roman"/>
      <w:b/>
      <w:bCs/>
      <w:spacing w:val="0"/>
      <w:sz w:val="21"/>
      <w:szCs w:val="21"/>
    </w:rPr>
  </w:style>
  <w:style w:type="character" w:customStyle="1" w:styleId="2fff5">
    <w:name w:val="Основной текст (2)_"/>
    <w:locked/>
    <w:rsid w:val="00481B1B"/>
    <w:rPr>
      <w:rFonts w:ascii="Times New Roman" w:hAnsi="Times New Roman" w:cs="Times New Roman"/>
      <w:sz w:val="23"/>
      <w:szCs w:val="23"/>
      <w:shd w:val="clear" w:color="auto" w:fill="FFFFFF"/>
    </w:rPr>
  </w:style>
  <w:style w:type="character" w:customStyle="1" w:styleId="1ffff3">
    <w:name w:val="Заголовок №1_"/>
    <w:link w:val="1ffff4"/>
    <w:locked/>
    <w:rsid w:val="00481B1B"/>
    <w:rPr>
      <w:rFonts w:ascii="Times New Roman" w:hAnsi="Times New Roman"/>
      <w:sz w:val="51"/>
      <w:szCs w:val="51"/>
      <w:shd w:val="clear" w:color="auto" w:fill="FFFFFF"/>
    </w:rPr>
  </w:style>
  <w:style w:type="character" w:customStyle="1" w:styleId="3ff5">
    <w:name w:val="Основной текст (3)_"/>
    <w:link w:val="3ff6"/>
    <w:locked/>
    <w:rsid w:val="00481B1B"/>
    <w:rPr>
      <w:rFonts w:ascii="Times New Roman" w:hAnsi="Times New Roman"/>
      <w:sz w:val="27"/>
      <w:szCs w:val="27"/>
      <w:shd w:val="clear" w:color="auto" w:fill="FFFFFF"/>
    </w:rPr>
  </w:style>
  <w:style w:type="character" w:customStyle="1" w:styleId="228">
    <w:name w:val="Заголовок №2 (2)_"/>
    <w:link w:val="229"/>
    <w:locked/>
    <w:rsid w:val="00481B1B"/>
    <w:rPr>
      <w:rFonts w:ascii="Times New Roman" w:hAnsi="Times New Roman"/>
      <w:sz w:val="27"/>
      <w:szCs w:val="27"/>
      <w:shd w:val="clear" w:color="auto" w:fill="FFFFFF"/>
    </w:rPr>
  </w:style>
  <w:style w:type="character" w:customStyle="1" w:styleId="affffffff1">
    <w:name w:val="Колонтитул_"/>
    <w:link w:val="affffffff2"/>
    <w:locked/>
    <w:rsid w:val="00481B1B"/>
    <w:rPr>
      <w:rFonts w:ascii="Times New Roman" w:hAnsi="Times New Roman"/>
      <w:shd w:val="clear" w:color="auto" w:fill="FFFFFF"/>
    </w:rPr>
  </w:style>
  <w:style w:type="character" w:customStyle="1" w:styleId="2c">
    <w:name w:val="Оглавление 2 Знак"/>
    <w:link w:val="2b"/>
    <w:uiPriority w:val="39"/>
    <w:locked/>
    <w:rsid w:val="00481B1B"/>
    <w:rPr>
      <w:rFonts w:ascii="Calibri" w:eastAsia="Times New Roman" w:hAnsi="Calibri" w:cs="Times New Roman"/>
      <w:b/>
      <w:bCs/>
      <w:lang w:eastAsia="ru-RU"/>
    </w:rPr>
  </w:style>
  <w:style w:type="character" w:customStyle="1" w:styleId="2fff6">
    <w:name w:val="Основной текст2"/>
    <w:rsid w:val="00481B1B"/>
    <w:rPr>
      <w:rFonts w:ascii="Times New Roman" w:hAnsi="Times New Roman" w:cs="Times New Roman"/>
      <w:spacing w:val="0"/>
      <w:sz w:val="21"/>
      <w:szCs w:val="21"/>
    </w:rPr>
  </w:style>
  <w:style w:type="character" w:customStyle="1" w:styleId="418">
    <w:name w:val="Заголовок №4 + Не полужирный1"/>
    <w:rsid w:val="00481B1B"/>
    <w:rPr>
      <w:rFonts w:ascii="Times New Roman" w:hAnsi="Times New Roman" w:cs="Times New Roman"/>
      <w:b/>
      <w:bCs/>
      <w:spacing w:val="0"/>
      <w:sz w:val="21"/>
      <w:szCs w:val="21"/>
    </w:rPr>
  </w:style>
  <w:style w:type="character" w:customStyle="1" w:styleId="155">
    <w:name w:val="Основной текст + Полужирный15"/>
    <w:rsid w:val="00481B1B"/>
    <w:rPr>
      <w:rFonts w:ascii="Times New Roman" w:hAnsi="Times New Roman" w:cs="Times New Roman"/>
      <w:b/>
      <w:bCs/>
      <w:spacing w:val="0"/>
      <w:sz w:val="21"/>
      <w:szCs w:val="21"/>
    </w:rPr>
  </w:style>
  <w:style w:type="character" w:customStyle="1" w:styleId="4fe">
    <w:name w:val="Основной текст (4) + Не полужирный"/>
    <w:rsid w:val="00481B1B"/>
    <w:rPr>
      <w:rFonts w:ascii="Times New Roman" w:hAnsi="Times New Roman" w:cs="Times New Roman"/>
      <w:b/>
      <w:bCs/>
      <w:spacing w:val="0"/>
      <w:sz w:val="21"/>
      <w:szCs w:val="21"/>
    </w:rPr>
  </w:style>
  <w:style w:type="character" w:customStyle="1" w:styleId="5d">
    <w:name w:val="Основной текст (5)_"/>
    <w:link w:val="5e"/>
    <w:locked/>
    <w:rsid w:val="00481B1B"/>
    <w:rPr>
      <w:rFonts w:ascii="Times New Roman" w:hAnsi="Times New Roman"/>
      <w:sz w:val="21"/>
      <w:szCs w:val="21"/>
      <w:shd w:val="clear" w:color="auto" w:fill="FFFFFF"/>
    </w:rPr>
  </w:style>
  <w:style w:type="character" w:customStyle="1" w:styleId="5f">
    <w:name w:val="Основной текст (5) + Не курсив"/>
    <w:rsid w:val="00481B1B"/>
    <w:rPr>
      <w:rFonts w:ascii="Times New Roman" w:hAnsi="Times New Roman" w:cs="Times New Roman"/>
      <w:i/>
      <w:iCs/>
      <w:spacing w:val="0"/>
      <w:sz w:val="21"/>
      <w:szCs w:val="21"/>
    </w:rPr>
  </w:style>
  <w:style w:type="character" w:customStyle="1" w:styleId="451">
    <w:name w:val="Основной текст (4) + Не полужирный5"/>
    <w:rsid w:val="00481B1B"/>
    <w:rPr>
      <w:rFonts w:ascii="Times New Roman" w:hAnsi="Times New Roman" w:cs="Times New Roman"/>
      <w:b/>
      <w:bCs/>
      <w:spacing w:val="0"/>
      <w:sz w:val="21"/>
      <w:szCs w:val="21"/>
    </w:rPr>
  </w:style>
  <w:style w:type="character" w:customStyle="1" w:styleId="147">
    <w:name w:val="Основной текст + Полужирный14"/>
    <w:rsid w:val="00481B1B"/>
    <w:rPr>
      <w:rFonts w:ascii="Times New Roman" w:hAnsi="Times New Roman" w:cs="Times New Roman"/>
      <w:b/>
      <w:bCs/>
      <w:spacing w:val="0"/>
      <w:sz w:val="21"/>
      <w:szCs w:val="21"/>
    </w:rPr>
  </w:style>
  <w:style w:type="character" w:customStyle="1" w:styleId="443">
    <w:name w:val="Основной текст (4) + Не полужирный4"/>
    <w:rsid w:val="00481B1B"/>
    <w:rPr>
      <w:rFonts w:ascii="Times New Roman" w:hAnsi="Times New Roman" w:cs="Times New Roman"/>
      <w:b/>
      <w:bCs/>
      <w:spacing w:val="0"/>
      <w:sz w:val="21"/>
      <w:szCs w:val="21"/>
    </w:rPr>
  </w:style>
  <w:style w:type="character" w:customStyle="1" w:styleId="6c">
    <w:name w:val="Основной текст (6)_"/>
    <w:link w:val="6d"/>
    <w:locked/>
    <w:rsid w:val="00481B1B"/>
    <w:rPr>
      <w:rFonts w:ascii="Times New Roman" w:hAnsi="Times New Roman"/>
      <w:shd w:val="clear" w:color="auto" w:fill="FFFFFF"/>
    </w:rPr>
  </w:style>
  <w:style w:type="character" w:customStyle="1" w:styleId="541">
    <w:name w:val="Основной текст (5) + Не курсив4"/>
    <w:rsid w:val="00481B1B"/>
    <w:rPr>
      <w:rFonts w:ascii="Times New Roman" w:hAnsi="Times New Roman" w:cs="Times New Roman"/>
      <w:i/>
      <w:iCs/>
      <w:spacing w:val="0"/>
      <w:sz w:val="21"/>
      <w:szCs w:val="21"/>
    </w:rPr>
  </w:style>
  <w:style w:type="character" w:customStyle="1" w:styleId="5f0">
    <w:name w:val="Основной текст (5) + Полужирный"/>
    <w:rsid w:val="00481B1B"/>
    <w:rPr>
      <w:rFonts w:ascii="Times New Roman" w:hAnsi="Times New Roman" w:cs="Times New Roman"/>
      <w:b/>
      <w:bCs/>
      <w:spacing w:val="0"/>
      <w:sz w:val="21"/>
      <w:szCs w:val="21"/>
    </w:rPr>
  </w:style>
  <w:style w:type="character" w:customStyle="1" w:styleId="affffffff3">
    <w:name w:val="Основной текст + Курсив"/>
    <w:rsid w:val="00481B1B"/>
    <w:rPr>
      <w:rFonts w:ascii="Times New Roman" w:hAnsi="Times New Roman" w:cs="Times New Roman"/>
      <w:i/>
      <w:iCs/>
      <w:spacing w:val="0"/>
      <w:sz w:val="21"/>
      <w:szCs w:val="21"/>
    </w:rPr>
  </w:style>
  <w:style w:type="character" w:customStyle="1" w:styleId="138">
    <w:name w:val="Основной текст + Полужирный13"/>
    <w:rsid w:val="00481B1B"/>
    <w:rPr>
      <w:rFonts w:ascii="Times New Roman" w:hAnsi="Times New Roman" w:cs="Times New Roman"/>
      <w:b/>
      <w:bCs/>
      <w:spacing w:val="0"/>
      <w:sz w:val="21"/>
      <w:szCs w:val="21"/>
    </w:rPr>
  </w:style>
  <w:style w:type="character" w:customStyle="1" w:styleId="434">
    <w:name w:val="Основной текст (4) + Не полужирный3"/>
    <w:rsid w:val="00481B1B"/>
    <w:rPr>
      <w:rFonts w:ascii="Times New Roman" w:hAnsi="Times New Roman" w:cs="Times New Roman"/>
      <w:b/>
      <w:bCs/>
      <w:spacing w:val="0"/>
      <w:sz w:val="21"/>
      <w:szCs w:val="21"/>
    </w:rPr>
  </w:style>
  <w:style w:type="character" w:customStyle="1" w:styleId="533">
    <w:name w:val="Основной текст (5) + Не курсив3"/>
    <w:rsid w:val="00481B1B"/>
    <w:rPr>
      <w:rFonts w:ascii="Times New Roman" w:hAnsi="Times New Roman" w:cs="Times New Roman"/>
      <w:i/>
      <w:iCs/>
      <w:spacing w:val="0"/>
      <w:sz w:val="21"/>
      <w:szCs w:val="21"/>
    </w:rPr>
  </w:style>
  <w:style w:type="character" w:customStyle="1" w:styleId="524">
    <w:name w:val="Основной текст (5) + Полужирный2"/>
    <w:aliases w:val="Не курсив"/>
    <w:rsid w:val="00481B1B"/>
    <w:rPr>
      <w:rFonts w:ascii="Times New Roman" w:hAnsi="Times New Roman" w:cs="Times New Roman"/>
      <w:b/>
      <w:bCs/>
      <w:i/>
      <w:iCs/>
      <w:spacing w:val="0"/>
      <w:sz w:val="21"/>
      <w:szCs w:val="21"/>
    </w:rPr>
  </w:style>
  <w:style w:type="character" w:customStyle="1" w:styleId="76">
    <w:name w:val="Основной текст (7)_"/>
    <w:link w:val="77"/>
    <w:locked/>
    <w:rsid w:val="00481B1B"/>
    <w:rPr>
      <w:rFonts w:ascii="Times New Roman" w:hAnsi="Times New Roman"/>
      <w:sz w:val="21"/>
      <w:szCs w:val="21"/>
      <w:shd w:val="clear" w:color="auto" w:fill="FFFFFF"/>
    </w:rPr>
  </w:style>
  <w:style w:type="character" w:customStyle="1" w:styleId="78">
    <w:name w:val="Основной текст (7) + Не полужирный"/>
    <w:rsid w:val="00481B1B"/>
    <w:rPr>
      <w:rFonts w:ascii="Times New Roman" w:hAnsi="Times New Roman" w:cs="Times New Roman"/>
      <w:b/>
      <w:bCs/>
      <w:spacing w:val="0"/>
      <w:sz w:val="21"/>
      <w:szCs w:val="21"/>
    </w:rPr>
  </w:style>
  <w:style w:type="character" w:customStyle="1" w:styleId="3ff7">
    <w:name w:val="Заголовок №3_"/>
    <w:link w:val="31d"/>
    <w:locked/>
    <w:rsid w:val="00481B1B"/>
    <w:rPr>
      <w:rFonts w:ascii="Times New Roman" w:hAnsi="Times New Roman"/>
      <w:sz w:val="21"/>
      <w:szCs w:val="21"/>
      <w:shd w:val="clear" w:color="auto" w:fill="FFFFFF"/>
    </w:rPr>
  </w:style>
  <w:style w:type="character" w:customStyle="1" w:styleId="3ff8">
    <w:name w:val="Основной текст3"/>
    <w:rsid w:val="00481B1B"/>
    <w:rPr>
      <w:rFonts w:ascii="Times New Roman" w:hAnsi="Times New Roman" w:cs="Times New Roman"/>
      <w:spacing w:val="0"/>
      <w:sz w:val="21"/>
      <w:szCs w:val="21"/>
      <w:u w:val="single"/>
    </w:rPr>
  </w:style>
  <w:style w:type="character" w:customStyle="1" w:styleId="86">
    <w:name w:val="Основной текст (8)_"/>
    <w:link w:val="87"/>
    <w:locked/>
    <w:rsid w:val="00481B1B"/>
    <w:rPr>
      <w:rFonts w:ascii="Times New Roman" w:hAnsi="Times New Roman"/>
      <w:sz w:val="12"/>
      <w:szCs w:val="12"/>
      <w:shd w:val="clear" w:color="auto" w:fill="FFFFFF"/>
    </w:rPr>
  </w:style>
  <w:style w:type="character" w:customStyle="1" w:styleId="3ff9">
    <w:name w:val="Основной текст + Курсив3"/>
    <w:rsid w:val="00481B1B"/>
    <w:rPr>
      <w:rFonts w:ascii="Times New Roman" w:hAnsi="Times New Roman" w:cs="Times New Roman"/>
      <w:i/>
      <w:iCs/>
      <w:spacing w:val="0"/>
      <w:sz w:val="21"/>
      <w:szCs w:val="21"/>
    </w:rPr>
  </w:style>
  <w:style w:type="character" w:customStyle="1" w:styleId="525">
    <w:name w:val="Основной текст (5) + Не курсив2"/>
    <w:rsid w:val="00481B1B"/>
    <w:rPr>
      <w:rFonts w:ascii="Times New Roman" w:hAnsi="Times New Roman" w:cs="Times New Roman"/>
      <w:i/>
      <w:iCs/>
      <w:spacing w:val="0"/>
      <w:sz w:val="21"/>
      <w:szCs w:val="21"/>
    </w:rPr>
  </w:style>
  <w:style w:type="character" w:customStyle="1" w:styleId="2fff7">
    <w:name w:val="Подпись к таблице (2)_"/>
    <w:link w:val="2fff8"/>
    <w:locked/>
    <w:rsid w:val="00481B1B"/>
    <w:rPr>
      <w:rFonts w:ascii="Times New Roman" w:hAnsi="Times New Roman"/>
      <w:sz w:val="21"/>
      <w:szCs w:val="21"/>
      <w:shd w:val="clear" w:color="auto" w:fill="FFFFFF"/>
    </w:rPr>
  </w:style>
  <w:style w:type="character" w:customStyle="1" w:styleId="2fff9">
    <w:name w:val="Основной текст + Курсив2"/>
    <w:rsid w:val="00481B1B"/>
    <w:rPr>
      <w:rFonts w:ascii="Times New Roman" w:hAnsi="Times New Roman" w:cs="Times New Roman"/>
      <w:i/>
      <w:iCs/>
      <w:spacing w:val="0"/>
      <w:sz w:val="21"/>
      <w:szCs w:val="21"/>
    </w:rPr>
  </w:style>
  <w:style w:type="character" w:customStyle="1" w:styleId="519">
    <w:name w:val="Основной текст (5) + Не курсив1"/>
    <w:rsid w:val="00481B1B"/>
    <w:rPr>
      <w:rFonts w:ascii="Times New Roman" w:hAnsi="Times New Roman" w:cs="Times New Roman"/>
      <w:i/>
      <w:iCs/>
      <w:spacing w:val="0"/>
      <w:sz w:val="21"/>
      <w:szCs w:val="21"/>
    </w:rPr>
  </w:style>
  <w:style w:type="character" w:customStyle="1" w:styleId="327">
    <w:name w:val="Заголовок №3 (2)_"/>
    <w:link w:val="328"/>
    <w:locked/>
    <w:rsid w:val="00481B1B"/>
    <w:rPr>
      <w:rFonts w:ascii="Times New Roman" w:hAnsi="Times New Roman"/>
      <w:shd w:val="clear" w:color="auto" w:fill="FFFFFF"/>
    </w:rPr>
  </w:style>
  <w:style w:type="character" w:customStyle="1" w:styleId="32100">
    <w:name w:val="Заголовок №3 (2) + 10"/>
    <w:aliases w:val="5 pt2"/>
    <w:rsid w:val="00481B1B"/>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481B1B"/>
    <w:rPr>
      <w:rFonts w:ascii="Times New Roman" w:hAnsi="Times New Roman" w:cs="Times New Roman"/>
      <w:smallCaps/>
      <w:spacing w:val="0"/>
      <w:sz w:val="21"/>
      <w:szCs w:val="21"/>
    </w:rPr>
  </w:style>
  <w:style w:type="character" w:customStyle="1" w:styleId="128">
    <w:name w:val="Основной текст + Полужирный12"/>
    <w:rsid w:val="00481B1B"/>
    <w:rPr>
      <w:rFonts w:ascii="Times New Roman" w:hAnsi="Times New Roman" w:cs="Times New Roman"/>
      <w:b/>
      <w:bCs/>
      <w:spacing w:val="0"/>
      <w:sz w:val="21"/>
      <w:szCs w:val="21"/>
    </w:rPr>
  </w:style>
  <w:style w:type="character" w:customStyle="1" w:styleId="11f">
    <w:name w:val="Основной текст + Полужирный11"/>
    <w:rsid w:val="00481B1B"/>
    <w:rPr>
      <w:rFonts w:ascii="Times New Roman" w:hAnsi="Times New Roman" w:cs="Times New Roman"/>
      <w:b/>
      <w:bCs/>
      <w:spacing w:val="0"/>
      <w:sz w:val="21"/>
      <w:szCs w:val="21"/>
    </w:rPr>
  </w:style>
  <w:style w:type="character" w:customStyle="1" w:styleId="51a">
    <w:name w:val="Основной текст (5) + Полужирный1"/>
    <w:aliases w:val="Не курсив1"/>
    <w:rsid w:val="00481B1B"/>
    <w:rPr>
      <w:rFonts w:ascii="Times New Roman" w:hAnsi="Times New Roman" w:cs="Times New Roman"/>
      <w:b/>
      <w:bCs/>
      <w:i/>
      <w:iCs/>
      <w:spacing w:val="0"/>
      <w:sz w:val="21"/>
      <w:szCs w:val="21"/>
    </w:rPr>
  </w:style>
  <w:style w:type="character" w:customStyle="1" w:styleId="96">
    <w:name w:val="Основной текст (9)_"/>
    <w:link w:val="97"/>
    <w:locked/>
    <w:rsid w:val="00481B1B"/>
    <w:rPr>
      <w:rFonts w:ascii="Times New Roman" w:hAnsi="Times New Roman"/>
      <w:sz w:val="19"/>
      <w:szCs w:val="19"/>
      <w:shd w:val="clear" w:color="auto" w:fill="FFFFFF"/>
    </w:rPr>
  </w:style>
  <w:style w:type="character" w:customStyle="1" w:styleId="1ffff5">
    <w:name w:val="Основной текст + Курсив1"/>
    <w:rsid w:val="00481B1B"/>
    <w:rPr>
      <w:rFonts w:ascii="Times New Roman" w:hAnsi="Times New Roman" w:cs="Times New Roman"/>
      <w:i/>
      <w:iCs/>
      <w:spacing w:val="0"/>
      <w:sz w:val="21"/>
      <w:szCs w:val="21"/>
    </w:rPr>
  </w:style>
  <w:style w:type="character" w:customStyle="1" w:styleId="106">
    <w:name w:val="Основной текст (10)_"/>
    <w:link w:val="1015"/>
    <w:locked/>
    <w:rsid w:val="00481B1B"/>
    <w:rPr>
      <w:rFonts w:ascii="Times New Roman" w:hAnsi="Times New Roman"/>
      <w:sz w:val="19"/>
      <w:szCs w:val="19"/>
      <w:shd w:val="clear" w:color="auto" w:fill="FFFFFF"/>
    </w:rPr>
  </w:style>
  <w:style w:type="character" w:customStyle="1" w:styleId="426">
    <w:name w:val="Заголовок №4 (2)_"/>
    <w:link w:val="427"/>
    <w:locked/>
    <w:rsid w:val="00481B1B"/>
    <w:rPr>
      <w:rFonts w:ascii="Times New Roman" w:hAnsi="Times New Roman"/>
      <w:sz w:val="21"/>
      <w:szCs w:val="21"/>
      <w:shd w:val="clear" w:color="auto" w:fill="FFFFFF"/>
    </w:rPr>
  </w:style>
  <w:style w:type="character" w:customStyle="1" w:styleId="421pt">
    <w:name w:val="Заголовок №4 (2) + Интервал 1 pt"/>
    <w:rsid w:val="00481B1B"/>
    <w:rPr>
      <w:rFonts w:ascii="Times New Roman" w:hAnsi="Times New Roman" w:cs="Times New Roman"/>
      <w:spacing w:val="30"/>
      <w:sz w:val="21"/>
      <w:szCs w:val="21"/>
    </w:rPr>
  </w:style>
  <w:style w:type="character" w:customStyle="1" w:styleId="11f0">
    <w:name w:val="Основной текст (11)_"/>
    <w:link w:val="1117"/>
    <w:locked/>
    <w:rsid w:val="00481B1B"/>
    <w:rPr>
      <w:rFonts w:ascii="Times New Roman" w:hAnsi="Times New Roman"/>
      <w:sz w:val="23"/>
      <w:szCs w:val="23"/>
      <w:shd w:val="clear" w:color="auto" w:fill="FFFFFF"/>
    </w:rPr>
  </w:style>
  <w:style w:type="character" w:customStyle="1" w:styleId="3ffa">
    <w:name w:val="Заголовок №3"/>
    <w:rsid w:val="00481B1B"/>
    <w:rPr>
      <w:rFonts w:ascii="Times New Roman" w:hAnsi="Times New Roman" w:cs="Times New Roman"/>
      <w:spacing w:val="0"/>
      <w:sz w:val="21"/>
      <w:szCs w:val="21"/>
      <w:u w:val="single"/>
    </w:rPr>
  </w:style>
  <w:style w:type="character" w:customStyle="1" w:styleId="107">
    <w:name w:val="Основной текст (10)"/>
    <w:rsid w:val="00481B1B"/>
    <w:rPr>
      <w:rFonts w:ascii="Times New Roman" w:hAnsi="Times New Roman" w:cs="Times New Roman"/>
      <w:spacing w:val="0"/>
      <w:sz w:val="19"/>
      <w:szCs w:val="19"/>
      <w:u w:val="single"/>
    </w:rPr>
  </w:style>
  <w:style w:type="character" w:customStyle="1" w:styleId="11f1">
    <w:name w:val="Основной текст (11)"/>
    <w:rsid w:val="00481B1B"/>
    <w:rPr>
      <w:rFonts w:ascii="Times New Roman" w:hAnsi="Times New Roman" w:cs="Times New Roman"/>
      <w:spacing w:val="0"/>
      <w:sz w:val="23"/>
      <w:szCs w:val="23"/>
      <w:u w:val="single"/>
    </w:rPr>
  </w:style>
  <w:style w:type="character" w:customStyle="1" w:styleId="336">
    <w:name w:val="Заголовок №3 (3)_"/>
    <w:link w:val="337"/>
    <w:locked/>
    <w:rsid w:val="00481B1B"/>
    <w:rPr>
      <w:rFonts w:ascii="Times New Roman" w:hAnsi="Times New Roman"/>
      <w:sz w:val="19"/>
      <w:szCs w:val="19"/>
      <w:shd w:val="clear" w:color="auto" w:fill="FFFFFF"/>
    </w:rPr>
  </w:style>
  <w:style w:type="character" w:customStyle="1" w:styleId="2fffa">
    <w:name w:val="Заголовок №2_"/>
    <w:link w:val="2fffb"/>
    <w:locked/>
    <w:rsid w:val="00481B1B"/>
    <w:rPr>
      <w:rFonts w:ascii="Times New Roman" w:hAnsi="Times New Roman"/>
      <w:sz w:val="24"/>
      <w:szCs w:val="24"/>
      <w:shd w:val="clear" w:color="auto" w:fill="FFFFFF"/>
    </w:rPr>
  </w:style>
  <w:style w:type="character" w:customStyle="1" w:styleId="5f1">
    <w:name w:val="Основной текст5"/>
    <w:rsid w:val="00481B1B"/>
    <w:rPr>
      <w:rFonts w:ascii="Times New Roman" w:hAnsi="Times New Roman" w:cs="Times New Roman"/>
      <w:spacing w:val="0"/>
      <w:sz w:val="21"/>
      <w:szCs w:val="21"/>
    </w:rPr>
  </w:style>
  <w:style w:type="character" w:customStyle="1" w:styleId="108">
    <w:name w:val="Основной текст + Полужирный10"/>
    <w:rsid w:val="00481B1B"/>
    <w:rPr>
      <w:rFonts w:ascii="Times New Roman" w:hAnsi="Times New Roman" w:cs="Times New Roman"/>
      <w:b/>
      <w:bCs/>
      <w:spacing w:val="0"/>
      <w:sz w:val="21"/>
      <w:szCs w:val="21"/>
    </w:rPr>
  </w:style>
  <w:style w:type="character" w:customStyle="1" w:styleId="98">
    <w:name w:val="Основной текст + Полужирный9"/>
    <w:rsid w:val="00481B1B"/>
    <w:rPr>
      <w:rFonts w:ascii="Times New Roman" w:hAnsi="Times New Roman" w:cs="Times New Roman"/>
      <w:b/>
      <w:bCs/>
      <w:spacing w:val="0"/>
      <w:sz w:val="21"/>
      <w:szCs w:val="21"/>
    </w:rPr>
  </w:style>
  <w:style w:type="character" w:customStyle="1" w:styleId="428">
    <w:name w:val="Основной текст (4) + Не полужирный2"/>
    <w:rsid w:val="00481B1B"/>
    <w:rPr>
      <w:rFonts w:ascii="Times New Roman" w:hAnsi="Times New Roman" w:cs="Times New Roman"/>
      <w:b/>
      <w:bCs/>
      <w:spacing w:val="0"/>
      <w:sz w:val="21"/>
      <w:szCs w:val="21"/>
    </w:rPr>
  </w:style>
  <w:style w:type="character" w:customStyle="1" w:styleId="88">
    <w:name w:val="Основной текст + Полужирный8"/>
    <w:rsid w:val="00481B1B"/>
    <w:rPr>
      <w:rFonts w:ascii="Times New Roman" w:hAnsi="Times New Roman" w:cs="Times New Roman"/>
      <w:b/>
      <w:bCs/>
      <w:spacing w:val="0"/>
      <w:sz w:val="21"/>
      <w:szCs w:val="21"/>
    </w:rPr>
  </w:style>
  <w:style w:type="character" w:customStyle="1" w:styleId="419">
    <w:name w:val="Основной текст (4) + Не полужирный1"/>
    <w:rsid w:val="00481B1B"/>
    <w:rPr>
      <w:rFonts w:ascii="Times New Roman" w:hAnsi="Times New Roman" w:cs="Times New Roman"/>
      <w:b/>
      <w:bCs/>
      <w:spacing w:val="0"/>
      <w:sz w:val="21"/>
      <w:szCs w:val="21"/>
    </w:rPr>
  </w:style>
  <w:style w:type="character" w:customStyle="1" w:styleId="79">
    <w:name w:val="Основной текст + Полужирный7"/>
    <w:rsid w:val="00481B1B"/>
    <w:rPr>
      <w:rFonts w:ascii="Times New Roman" w:hAnsi="Times New Roman" w:cs="Times New Roman"/>
      <w:b/>
      <w:bCs/>
      <w:spacing w:val="0"/>
      <w:sz w:val="21"/>
      <w:szCs w:val="21"/>
    </w:rPr>
  </w:style>
  <w:style w:type="character" w:customStyle="1" w:styleId="6e">
    <w:name w:val="Основной текст + Полужирный6"/>
    <w:rsid w:val="00481B1B"/>
    <w:rPr>
      <w:rFonts w:ascii="Times New Roman" w:hAnsi="Times New Roman" w:cs="Times New Roman"/>
      <w:b/>
      <w:bCs/>
      <w:spacing w:val="0"/>
      <w:sz w:val="21"/>
      <w:szCs w:val="21"/>
    </w:rPr>
  </w:style>
  <w:style w:type="character" w:customStyle="1" w:styleId="5f2">
    <w:name w:val="Основной текст + Полужирный5"/>
    <w:rsid w:val="00481B1B"/>
    <w:rPr>
      <w:rFonts w:ascii="Times New Roman" w:hAnsi="Times New Roman" w:cs="Times New Roman"/>
      <w:b/>
      <w:bCs/>
      <w:spacing w:val="0"/>
      <w:sz w:val="21"/>
      <w:szCs w:val="21"/>
    </w:rPr>
  </w:style>
  <w:style w:type="character" w:customStyle="1" w:styleId="4ff">
    <w:name w:val="Основной текст + Полужирный4"/>
    <w:rsid w:val="00481B1B"/>
    <w:rPr>
      <w:rFonts w:ascii="Times New Roman" w:hAnsi="Times New Roman" w:cs="Times New Roman"/>
      <w:b/>
      <w:bCs/>
      <w:spacing w:val="0"/>
      <w:sz w:val="21"/>
      <w:szCs w:val="21"/>
    </w:rPr>
  </w:style>
  <w:style w:type="character" w:customStyle="1" w:styleId="3ffb">
    <w:name w:val="Основной текст + Полужирный3"/>
    <w:rsid w:val="00481B1B"/>
    <w:rPr>
      <w:rFonts w:ascii="Times New Roman" w:hAnsi="Times New Roman" w:cs="Times New Roman"/>
      <w:b/>
      <w:bCs/>
      <w:spacing w:val="0"/>
      <w:sz w:val="21"/>
      <w:szCs w:val="21"/>
    </w:rPr>
  </w:style>
  <w:style w:type="character" w:customStyle="1" w:styleId="2fffc">
    <w:name w:val="Основной текст + Полужирный2"/>
    <w:rsid w:val="00481B1B"/>
    <w:rPr>
      <w:rFonts w:ascii="Times New Roman" w:hAnsi="Times New Roman" w:cs="Times New Roman"/>
      <w:b/>
      <w:bCs/>
      <w:spacing w:val="0"/>
      <w:sz w:val="21"/>
      <w:szCs w:val="21"/>
    </w:rPr>
  </w:style>
  <w:style w:type="character" w:customStyle="1" w:styleId="6f">
    <w:name w:val="Основной текст6"/>
    <w:uiPriority w:val="99"/>
    <w:rsid w:val="00481B1B"/>
    <w:rPr>
      <w:rFonts w:ascii="Times New Roman" w:hAnsi="Times New Roman" w:cs="Times New Roman"/>
      <w:spacing w:val="0"/>
      <w:sz w:val="21"/>
      <w:szCs w:val="21"/>
    </w:rPr>
  </w:style>
  <w:style w:type="character" w:customStyle="1" w:styleId="1ffff6">
    <w:name w:val="Основной текст + Полужирный1"/>
    <w:rsid w:val="00481B1B"/>
    <w:rPr>
      <w:rFonts w:ascii="Times New Roman" w:hAnsi="Times New Roman" w:cs="Times New Roman"/>
      <w:b/>
      <w:bCs/>
      <w:spacing w:val="0"/>
      <w:sz w:val="21"/>
      <w:szCs w:val="21"/>
    </w:rPr>
  </w:style>
  <w:style w:type="paragraph" w:customStyle="1" w:styleId="2fff4">
    <w:name w:val="Сноска (2)"/>
    <w:basedOn w:val="a9"/>
    <w:link w:val="2fff3"/>
    <w:rsid w:val="00481B1B"/>
    <w:pPr>
      <w:shd w:val="clear" w:color="auto" w:fill="FFFFFF"/>
      <w:spacing w:after="120" w:line="240" w:lineRule="atLeast"/>
    </w:pPr>
    <w:rPr>
      <w:rFonts w:ascii="Times New Roman" w:hAnsi="Times New Roman"/>
      <w:sz w:val="12"/>
      <w:szCs w:val="12"/>
    </w:rPr>
  </w:style>
  <w:style w:type="paragraph" w:customStyle="1" w:styleId="3ff4">
    <w:name w:val="Сноска (3)"/>
    <w:basedOn w:val="a9"/>
    <w:link w:val="3ff3"/>
    <w:rsid w:val="00481B1B"/>
    <w:pPr>
      <w:shd w:val="clear" w:color="auto" w:fill="FFFFFF"/>
      <w:spacing w:after="0" w:line="254" w:lineRule="exact"/>
      <w:jc w:val="both"/>
    </w:pPr>
    <w:rPr>
      <w:rFonts w:ascii="Times New Roman" w:hAnsi="Times New Roman"/>
      <w:sz w:val="21"/>
      <w:szCs w:val="21"/>
    </w:rPr>
  </w:style>
  <w:style w:type="paragraph" w:customStyle="1" w:styleId="affffffff">
    <w:name w:val="Сноска"/>
    <w:basedOn w:val="a9"/>
    <w:link w:val="afffffffe"/>
    <w:rsid w:val="00481B1B"/>
    <w:pPr>
      <w:shd w:val="clear" w:color="auto" w:fill="FFFFFF"/>
      <w:spacing w:after="300" w:line="240" w:lineRule="atLeast"/>
    </w:pPr>
    <w:rPr>
      <w:rFonts w:ascii="Times New Roman" w:hAnsi="Times New Roman"/>
      <w:sz w:val="21"/>
      <w:szCs w:val="21"/>
    </w:rPr>
  </w:style>
  <w:style w:type="paragraph" w:customStyle="1" w:styleId="4fa">
    <w:name w:val="Сноска (4)"/>
    <w:basedOn w:val="a9"/>
    <w:link w:val="4f9"/>
    <w:rsid w:val="00481B1B"/>
    <w:pPr>
      <w:shd w:val="clear" w:color="auto" w:fill="FFFFFF"/>
      <w:spacing w:after="0" w:line="211" w:lineRule="exact"/>
    </w:pPr>
    <w:rPr>
      <w:rFonts w:ascii="Times New Roman" w:hAnsi="Times New Roman"/>
      <w:sz w:val="17"/>
      <w:szCs w:val="17"/>
    </w:rPr>
  </w:style>
  <w:style w:type="paragraph" w:customStyle="1" w:styleId="4fc">
    <w:name w:val="Заголовок №4"/>
    <w:basedOn w:val="a9"/>
    <w:link w:val="4fb"/>
    <w:rsid w:val="00481B1B"/>
    <w:pPr>
      <w:shd w:val="clear" w:color="auto" w:fill="FFFFFF"/>
      <w:spacing w:after="420" w:line="240" w:lineRule="atLeast"/>
      <w:outlineLvl w:val="3"/>
    </w:pPr>
    <w:rPr>
      <w:rFonts w:ascii="Times New Roman" w:hAnsi="Times New Roman"/>
      <w:sz w:val="21"/>
      <w:szCs w:val="21"/>
    </w:rPr>
  </w:style>
  <w:style w:type="paragraph" w:customStyle="1" w:styleId="1ffff4">
    <w:name w:val="Заголовок №1"/>
    <w:basedOn w:val="a9"/>
    <w:link w:val="1ffff3"/>
    <w:rsid w:val="00481B1B"/>
    <w:pPr>
      <w:shd w:val="clear" w:color="auto" w:fill="FFFFFF"/>
      <w:spacing w:before="3720" w:after="240" w:line="240" w:lineRule="atLeast"/>
      <w:jc w:val="center"/>
      <w:outlineLvl w:val="0"/>
    </w:pPr>
    <w:rPr>
      <w:rFonts w:ascii="Times New Roman" w:hAnsi="Times New Roman"/>
      <w:sz w:val="51"/>
      <w:szCs w:val="51"/>
    </w:rPr>
  </w:style>
  <w:style w:type="paragraph" w:customStyle="1" w:styleId="3ff6">
    <w:name w:val="Основной текст (3)"/>
    <w:basedOn w:val="a9"/>
    <w:link w:val="3ff5"/>
    <w:rsid w:val="00481B1B"/>
    <w:pPr>
      <w:shd w:val="clear" w:color="auto" w:fill="FFFFFF"/>
      <w:spacing w:before="240" w:after="6660" w:line="322" w:lineRule="exact"/>
      <w:jc w:val="center"/>
    </w:pPr>
    <w:rPr>
      <w:rFonts w:ascii="Times New Roman" w:hAnsi="Times New Roman"/>
      <w:sz w:val="27"/>
      <w:szCs w:val="27"/>
    </w:rPr>
  </w:style>
  <w:style w:type="paragraph" w:customStyle="1" w:styleId="7a">
    <w:name w:val="Основной текст7"/>
    <w:basedOn w:val="a9"/>
    <w:rsid w:val="00481B1B"/>
    <w:pPr>
      <w:shd w:val="clear" w:color="auto" w:fill="FFFFFF"/>
      <w:spacing w:before="6660" w:after="0" w:line="254" w:lineRule="exact"/>
      <w:jc w:val="center"/>
    </w:pPr>
    <w:rPr>
      <w:rFonts w:ascii="Times New Roman" w:eastAsia="Calibri" w:hAnsi="Times New Roman" w:cs="Times New Roman"/>
      <w:sz w:val="21"/>
      <w:szCs w:val="21"/>
      <w:lang w:eastAsia="ru-RU"/>
    </w:rPr>
  </w:style>
  <w:style w:type="paragraph" w:customStyle="1" w:styleId="229">
    <w:name w:val="Заголовок №2 (2)"/>
    <w:basedOn w:val="a9"/>
    <w:link w:val="228"/>
    <w:rsid w:val="00481B1B"/>
    <w:pPr>
      <w:shd w:val="clear" w:color="auto" w:fill="FFFFFF"/>
      <w:spacing w:after="420" w:line="240" w:lineRule="atLeast"/>
      <w:outlineLvl w:val="1"/>
    </w:pPr>
    <w:rPr>
      <w:rFonts w:ascii="Times New Roman" w:hAnsi="Times New Roman"/>
      <w:sz w:val="27"/>
      <w:szCs w:val="27"/>
    </w:rPr>
  </w:style>
  <w:style w:type="paragraph" w:customStyle="1" w:styleId="affffffff2">
    <w:name w:val="Колонтитул"/>
    <w:basedOn w:val="a9"/>
    <w:link w:val="affffffff1"/>
    <w:rsid w:val="00481B1B"/>
    <w:pPr>
      <w:shd w:val="clear" w:color="auto" w:fill="FFFFFF"/>
      <w:spacing w:after="0" w:line="240" w:lineRule="auto"/>
    </w:pPr>
    <w:rPr>
      <w:rFonts w:ascii="Times New Roman" w:hAnsi="Times New Roman"/>
    </w:rPr>
  </w:style>
  <w:style w:type="paragraph" w:customStyle="1" w:styleId="41a">
    <w:name w:val="Основной текст (4)1"/>
    <w:basedOn w:val="a9"/>
    <w:rsid w:val="00481B1B"/>
    <w:pPr>
      <w:shd w:val="clear" w:color="auto" w:fill="FFFFFF"/>
      <w:spacing w:before="60" w:after="60" w:line="240" w:lineRule="atLeast"/>
      <w:jc w:val="both"/>
    </w:pPr>
    <w:rPr>
      <w:rFonts w:ascii="Times New Roman" w:eastAsia="Calibri" w:hAnsi="Times New Roman" w:cs="Times New Roman"/>
      <w:sz w:val="21"/>
      <w:szCs w:val="21"/>
      <w:lang w:eastAsia="ru-RU"/>
    </w:rPr>
  </w:style>
  <w:style w:type="paragraph" w:customStyle="1" w:styleId="5e">
    <w:name w:val="Основной текст (5)"/>
    <w:basedOn w:val="a9"/>
    <w:link w:val="5d"/>
    <w:rsid w:val="00481B1B"/>
    <w:pPr>
      <w:shd w:val="clear" w:color="auto" w:fill="FFFFFF"/>
      <w:spacing w:after="0" w:line="254" w:lineRule="exact"/>
      <w:jc w:val="both"/>
    </w:pPr>
    <w:rPr>
      <w:rFonts w:ascii="Times New Roman" w:hAnsi="Times New Roman"/>
      <w:sz w:val="21"/>
      <w:szCs w:val="21"/>
    </w:rPr>
  </w:style>
  <w:style w:type="paragraph" w:customStyle="1" w:styleId="6d">
    <w:name w:val="Основной текст (6)"/>
    <w:basedOn w:val="a9"/>
    <w:link w:val="6c"/>
    <w:rsid w:val="00481B1B"/>
    <w:pPr>
      <w:shd w:val="clear" w:color="auto" w:fill="FFFFFF"/>
      <w:spacing w:after="0" w:line="240" w:lineRule="atLeast"/>
    </w:pPr>
    <w:rPr>
      <w:rFonts w:ascii="Times New Roman" w:hAnsi="Times New Roman"/>
    </w:rPr>
  </w:style>
  <w:style w:type="paragraph" w:customStyle="1" w:styleId="77">
    <w:name w:val="Основной текст (7)"/>
    <w:basedOn w:val="a9"/>
    <w:link w:val="76"/>
    <w:rsid w:val="00481B1B"/>
    <w:pPr>
      <w:shd w:val="clear" w:color="auto" w:fill="FFFFFF"/>
      <w:spacing w:after="0" w:line="240" w:lineRule="atLeast"/>
      <w:jc w:val="both"/>
    </w:pPr>
    <w:rPr>
      <w:rFonts w:ascii="Times New Roman" w:hAnsi="Times New Roman"/>
      <w:sz w:val="21"/>
      <w:szCs w:val="21"/>
    </w:rPr>
  </w:style>
  <w:style w:type="paragraph" w:customStyle="1" w:styleId="31d">
    <w:name w:val="Заголовок №31"/>
    <w:basedOn w:val="a9"/>
    <w:link w:val="3ff7"/>
    <w:rsid w:val="00481B1B"/>
    <w:pPr>
      <w:shd w:val="clear" w:color="auto" w:fill="FFFFFF"/>
      <w:spacing w:after="180" w:line="240" w:lineRule="atLeast"/>
      <w:outlineLvl w:val="2"/>
    </w:pPr>
    <w:rPr>
      <w:rFonts w:ascii="Times New Roman" w:hAnsi="Times New Roman"/>
      <w:sz w:val="21"/>
      <w:szCs w:val="21"/>
    </w:rPr>
  </w:style>
  <w:style w:type="paragraph" w:customStyle="1" w:styleId="87">
    <w:name w:val="Основной текст (8)"/>
    <w:basedOn w:val="a9"/>
    <w:link w:val="86"/>
    <w:rsid w:val="00481B1B"/>
    <w:pPr>
      <w:shd w:val="clear" w:color="auto" w:fill="FFFFFF"/>
      <w:spacing w:after="180" w:line="240" w:lineRule="atLeast"/>
    </w:pPr>
    <w:rPr>
      <w:rFonts w:ascii="Times New Roman" w:hAnsi="Times New Roman"/>
      <w:sz w:val="12"/>
      <w:szCs w:val="12"/>
    </w:rPr>
  </w:style>
  <w:style w:type="paragraph" w:customStyle="1" w:styleId="2fff8">
    <w:name w:val="Подпись к таблице (2)"/>
    <w:basedOn w:val="a9"/>
    <w:link w:val="2fff7"/>
    <w:rsid w:val="00481B1B"/>
    <w:pPr>
      <w:shd w:val="clear" w:color="auto" w:fill="FFFFFF"/>
      <w:spacing w:after="0" w:line="240" w:lineRule="atLeast"/>
    </w:pPr>
    <w:rPr>
      <w:rFonts w:ascii="Times New Roman" w:hAnsi="Times New Roman"/>
      <w:sz w:val="21"/>
      <w:szCs w:val="21"/>
    </w:rPr>
  </w:style>
  <w:style w:type="paragraph" w:customStyle="1" w:styleId="328">
    <w:name w:val="Заголовок №3 (2)"/>
    <w:basedOn w:val="a9"/>
    <w:link w:val="327"/>
    <w:rsid w:val="00481B1B"/>
    <w:pPr>
      <w:shd w:val="clear" w:color="auto" w:fill="FFFFFF"/>
      <w:spacing w:before="180" w:after="720" w:line="509" w:lineRule="exact"/>
      <w:ind w:firstLine="1580"/>
      <w:outlineLvl w:val="2"/>
    </w:pPr>
    <w:rPr>
      <w:rFonts w:ascii="Times New Roman" w:hAnsi="Times New Roman"/>
    </w:rPr>
  </w:style>
  <w:style w:type="paragraph" w:customStyle="1" w:styleId="97">
    <w:name w:val="Основной текст (9)"/>
    <w:basedOn w:val="a9"/>
    <w:link w:val="96"/>
    <w:rsid w:val="00481B1B"/>
    <w:pPr>
      <w:shd w:val="clear" w:color="auto" w:fill="FFFFFF"/>
      <w:spacing w:after="0" w:line="461" w:lineRule="exact"/>
    </w:pPr>
    <w:rPr>
      <w:rFonts w:ascii="Times New Roman" w:hAnsi="Times New Roman"/>
      <w:sz w:val="19"/>
      <w:szCs w:val="19"/>
    </w:rPr>
  </w:style>
  <w:style w:type="paragraph" w:customStyle="1" w:styleId="1015">
    <w:name w:val="Основной текст (10)1"/>
    <w:basedOn w:val="a9"/>
    <w:link w:val="106"/>
    <w:rsid w:val="00481B1B"/>
    <w:pPr>
      <w:shd w:val="clear" w:color="auto" w:fill="FFFFFF"/>
      <w:spacing w:after="0" w:line="240" w:lineRule="atLeast"/>
    </w:pPr>
    <w:rPr>
      <w:rFonts w:ascii="Times New Roman" w:hAnsi="Times New Roman"/>
      <w:sz w:val="19"/>
      <w:szCs w:val="19"/>
    </w:rPr>
  </w:style>
  <w:style w:type="paragraph" w:customStyle="1" w:styleId="427">
    <w:name w:val="Заголовок №4 (2)"/>
    <w:basedOn w:val="a9"/>
    <w:link w:val="426"/>
    <w:rsid w:val="00481B1B"/>
    <w:pPr>
      <w:shd w:val="clear" w:color="auto" w:fill="FFFFFF"/>
      <w:spacing w:before="120" w:after="0" w:line="240" w:lineRule="atLeast"/>
      <w:outlineLvl w:val="3"/>
    </w:pPr>
    <w:rPr>
      <w:rFonts w:ascii="Times New Roman" w:hAnsi="Times New Roman"/>
      <w:sz w:val="21"/>
      <w:szCs w:val="21"/>
    </w:rPr>
  </w:style>
  <w:style w:type="paragraph" w:customStyle="1" w:styleId="1117">
    <w:name w:val="Основной текст (11)1"/>
    <w:basedOn w:val="a9"/>
    <w:link w:val="11f0"/>
    <w:rsid w:val="00481B1B"/>
    <w:pPr>
      <w:shd w:val="clear" w:color="auto" w:fill="FFFFFF"/>
      <w:spacing w:after="0" w:line="283" w:lineRule="exact"/>
    </w:pPr>
    <w:rPr>
      <w:rFonts w:ascii="Times New Roman" w:hAnsi="Times New Roman"/>
      <w:sz w:val="23"/>
      <w:szCs w:val="23"/>
    </w:rPr>
  </w:style>
  <w:style w:type="paragraph" w:customStyle="1" w:styleId="337">
    <w:name w:val="Заголовок №3 (3)"/>
    <w:basedOn w:val="a9"/>
    <w:link w:val="336"/>
    <w:rsid w:val="00481B1B"/>
    <w:pPr>
      <w:shd w:val="clear" w:color="auto" w:fill="FFFFFF"/>
      <w:spacing w:after="660" w:line="240" w:lineRule="atLeast"/>
      <w:outlineLvl w:val="2"/>
    </w:pPr>
    <w:rPr>
      <w:rFonts w:ascii="Times New Roman" w:hAnsi="Times New Roman"/>
      <w:sz w:val="19"/>
      <w:szCs w:val="19"/>
    </w:rPr>
  </w:style>
  <w:style w:type="paragraph" w:customStyle="1" w:styleId="2fffb">
    <w:name w:val="Заголовок №2"/>
    <w:basedOn w:val="a9"/>
    <w:link w:val="2fffa"/>
    <w:rsid w:val="00481B1B"/>
    <w:pPr>
      <w:shd w:val="clear" w:color="auto" w:fill="FFFFFF"/>
      <w:spacing w:before="660" w:after="180" w:line="240" w:lineRule="atLeast"/>
      <w:outlineLvl w:val="1"/>
    </w:pPr>
    <w:rPr>
      <w:rFonts w:ascii="Times New Roman" w:hAnsi="Times New Roman"/>
      <w:sz w:val="24"/>
      <w:szCs w:val="24"/>
    </w:rPr>
  </w:style>
  <w:style w:type="character" w:customStyle="1" w:styleId="blk">
    <w:name w:val="blk"/>
    <w:rsid w:val="00481B1B"/>
  </w:style>
  <w:style w:type="character" w:customStyle="1" w:styleId="u">
    <w:name w:val="u"/>
    <w:rsid w:val="00481B1B"/>
  </w:style>
  <w:style w:type="character" w:customStyle="1" w:styleId="2fffd">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uiPriority w:val="99"/>
    <w:rsid w:val="00481B1B"/>
    <w:rPr>
      <w:rFonts w:ascii="Courier New" w:eastAsia="Times New Roman" w:hAnsi="Courier New" w:cs="Times New Roman"/>
      <w:lang w:val="x-none" w:eastAsia="x-none"/>
    </w:rPr>
  </w:style>
  <w:style w:type="character" w:customStyle="1" w:styleId="2fffe">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481B1B"/>
    <w:rPr>
      <w:sz w:val="24"/>
      <w:szCs w:val="24"/>
    </w:rPr>
  </w:style>
  <w:style w:type="paragraph" w:customStyle="1" w:styleId="1118">
    <w:name w:val="111"/>
    <w:basedOn w:val="a9"/>
    <w:rsid w:val="00481B1B"/>
    <w:pPr>
      <w:spacing w:after="0" w:line="240" w:lineRule="auto"/>
    </w:pPr>
    <w:rPr>
      <w:rFonts w:ascii="Times New Roman CYR" w:eastAsia="Times New Roman" w:hAnsi="Times New Roman CYR" w:cs="Times New Roman"/>
      <w:sz w:val="20"/>
      <w:szCs w:val="20"/>
      <w:lang w:eastAsia="ru-RU"/>
    </w:rPr>
  </w:style>
  <w:style w:type="character" w:customStyle="1" w:styleId="yellow">
    <w:name w:val="yellow"/>
    <w:rsid w:val="00481B1B"/>
  </w:style>
  <w:style w:type="character" w:customStyle="1" w:styleId="head1blue">
    <w:name w:val="head1blue"/>
    <w:rsid w:val="00481B1B"/>
  </w:style>
  <w:style w:type="paragraph" w:customStyle="1" w:styleId="Pa7">
    <w:name w:val="Pa7"/>
    <w:basedOn w:val="a9"/>
    <w:next w:val="a9"/>
    <w:uiPriority w:val="99"/>
    <w:rsid w:val="00481B1B"/>
    <w:pPr>
      <w:autoSpaceDE w:val="0"/>
      <w:autoSpaceDN w:val="0"/>
      <w:adjustRightInd w:val="0"/>
      <w:spacing w:after="0" w:line="181" w:lineRule="atLeast"/>
    </w:pPr>
    <w:rPr>
      <w:rFonts w:ascii="Xerox Sans" w:eastAsia="Times New Roman" w:hAnsi="Xerox Sans" w:cs="Times New Roman"/>
      <w:sz w:val="24"/>
      <w:szCs w:val="24"/>
      <w:lang w:eastAsia="ru-RU"/>
    </w:rPr>
  </w:style>
  <w:style w:type="character" w:customStyle="1" w:styleId="A10">
    <w:name w:val="A10"/>
    <w:uiPriority w:val="99"/>
    <w:rsid w:val="00481B1B"/>
    <w:rPr>
      <w:rFonts w:cs="Xerox Sans"/>
      <w:color w:val="000000"/>
      <w:sz w:val="14"/>
      <w:szCs w:val="14"/>
    </w:rPr>
  </w:style>
  <w:style w:type="paragraph" w:customStyle="1" w:styleId="msonormalcxspmiddle">
    <w:name w:val="msonormalcxspmiddle"/>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36">
    <w:name w:val="Font Style36"/>
    <w:uiPriority w:val="99"/>
    <w:rsid w:val="00481B1B"/>
    <w:rPr>
      <w:rFonts w:ascii="Times New Roman" w:hAnsi="Times New Roman" w:cs="Times New Roman" w:hint="default"/>
      <w:b/>
      <w:bCs/>
      <w:sz w:val="14"/>
      <w:szCs w:val="14"/>
    </w:rPr>
  </w:style>
  <w:style w:type="paragraph" w:customStyle="1" w:styleId="11f2">
    <w:name w:val="Обычный + 11 пт"/>
    <w:aliases w:val="полужирный,Серый 100%"/>
    <w:basedOn w:val="a9"/>
    <w:rsid w:val="00481B1B"/>
    <w:pPr>
      <w:spacing w:after="0" w:line="240" w:lineRule="auto"/>
      <w:jc w:val="center"/>
    </w:pPr>
    <w:rPr>
      <w:rFonts w:ascii="Times New Roman" w:eastAsia="Times New Roman" w:hAnsi="Times New Roman" w:cs="Times New Roman"/>
      <w:b/>
      <w:bCs/>
      <w:color w:val="333333"/>
      <w:lang w:eastAsia="ru-RU"/>
    </w:rPr>
  </w:style>
  <w:style w:type="paragraph" w:customStyle="1" w:styleId="affffffff4">
    <w:name w:val="Подраздел"/>
    <w:basedOn w:val="a9"/>
    <w:rsid w:val="00481B1B"/>
    <w:pPr>
      <w:spacing w:before="240" w:after="120" w:line="240" w:lineRule="auto"/>
      <w:jc w:val="center"/>
    </w:pPr>
    <w:rPr>
      <w:rFonts w:ascii="TimesDL" w:eastAsia="Times New Roman" w:hAnsi="TimesDL" w:cs="Times New Roman"/>
      <w:b/>
      <w:bCs/>
      <w:smallCaps/>
      <w:spacing w:val="-2"/>
      <w:sz w:val="24"/>
      <w:szCs w:val="24"/>
      <w:lang w:eastAsia="ru-RU"/>
    </w:rPr>
  </w:style>
  <w:style w:type="paragraph" w:customStyle="1" w:styleId="Simlple">
    <w:name w:val="Simlple"/>
    <w:basedOn w:val="a9"/>
    <w:rsid w:val="00481B1B"/>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11f3">
    <w:name w:val="заголовок 11"/>
    <w:basedOn w:val="a9"/>
    <w:rsid w:val="00481B1B"/>
    <w:pPr>
      <w:keepNext/>
      <w:spacing w:after="0" w:line="240" w:lineRule="auto"/>
      <w:jc w:val="center"/>
    </w:pPr>
    <w:rPr>
      <w:rFonts w:ascii="Times New Roman" w:eastAsia="Times New Roman" w:hAnsi="Times New Roman" w:cs="Times New Roman"/>
      <w:sz w:val="24"/>
      <w:szCs w:val="24"/>
      <w:lang w:eastAsia="ru-RU"/>
    </w:rPr>
  </w:style>
  <w:style w:type="paragraph" w:customStyle="1" w:styleId="6f0">
    <w:name w:val="заголовок 6"/>
    <w:basedOn w:val="a9"/>
    <w:rsid w:val="00481B1B"/>
    <w:pPr>
      <w:keepNext/>
      <w:spacing w:after="0" w:line="240" w:lineRule="auto"/>
    </w:pPr>
    <w:rPr>
      <w:rFonts w:ascii="Times New Roman" w:eastAsia="Times New Roman" w:hAnsi="Times New Roman" w:cs="Times New Roman"/>
      <w:sz w:val="24"/>
      <w:szCs w:val="24"/>
      <w:lang w:eastAsia="ru-RU"/>
    </w:rPr>
  </w:style>
  <w:style w:type="paragraph" w:customStyle="1" w:styleId="bulletin">
    <w:name w:val="bulletin"/>
    <w:basedOn w:val="a9"/>
    <w:rsid w:val="00481B1B"/>
    <w:pPr>
      <w:snapToGrid w:val="0"/>
      <w:spacing w:after="0" w:line="240" w:lineRule="auto"/>
    </w:pPr>
    <w:rPr>
      <w:rFonts w:ascii="Calibri" w:eastAsia="Times New Roman" w:hAnsi="Calibri" w:cs="Times New Roman"/>
      <w:b/>
      <w:bCs/>
      <w:i/>
      <w:iCs/>
      <w:lang w:eastAsia="ru-RU"/>
    </w:rPr>
  </w:style>
  <w:style w:type="paragraph" w:customStyle="1" w:styleId="ListBul2">
    <w:name w:val="ListBul2"/>
    <w:basedOn w:val="a9"/>
    <w:rsid w:val="00481B1B"/>
    <w:pPr>
      <w:spacing w:after="120" w:line="240" w:lineRule="auto"/>
      <w:ind w:left="360" w:hanging="360"/>
    </w:pPr>
    <w:rPr>
      <w:rFonts w:ascii="Arial" w:eastAsia="Times New Roman" w:hAnsi="Arial" w:cs="Arial"/>
      <w:sz w:val="20"/>
      <w:szCs w:val="20"/>
      <w:lang w:eastAsia="ru-RU"/>
    </w:rPr>
  </w:style>
  <w:style w:type="paragraph" w:customStyle="1" w:styleId="1104">
    <w:name w:val="1Æ10"/>
    <w:basedOn w:val="a9"/>
    <w:rsid w:val="00481B1B"/>
    <w:pPr>
      <w:spacing w:after="0" w:line="240" w:lineRule="auto"/>
    </w:pPr>
    <w:rPr>
      <w:rFonts w:ascii="Times New Roman CYR" w:eastAsia="Times New Roman" w:hAnsi="Times New Roman CYR" w:cs="Times New Roman CYR"/>
      <w:b/>
      <w:bCs/>
      <w:sz w:val="20"/>
      <w:szCs w:val="20"/>
      <w:lang w:eastAsia="ru-RU"/>
    </w:rPr>
  </w:style>
  <w:style w:type="paragraph" w:customStyle="1" w:styleId="2ffff">
    <w:name w:val="ШТ Назв.2"/>
    <w:basedOn w:val="a9"/>
    <w:rsid w:val="00481B1B"/>
    <w:pPr>
      <w:spacing w:before="60" w:after="0" w:line="240" w:lineRule="auto"/>
      <w:jc w:val="center"/>
    </w:pPr>
    <w:rPr>
      <w:rFonts w:ascii="Times New Roman" w:eastAsia="Times New Roman" w:hAnsi="Times New Roman" w:cs="Times New Roman"/>
      <w:b/>
      <w:bCs/>
      <w:sz w:val="24"/>
      <w:szCs w:val="24"/>
      <w:lang w:eastAsia="ru-RU"/>
    </w:rPr>
  </w:style>
  <w:style w:type="paragraph" w:customStyle="1" w:styleId="style40">
    <w:name w:val="style4"/>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sc2">
    <w:name w:val="desc2"/>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1gif">
    <w:name w:val="msonormalbullet1.gif"/>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anheaderlot21">
    <w:name w:val="span_header_lot_21"/>
    <w:rsid w:val="00481B1B"/>
    <w:rPr>
      <w:b/>
      <w:bCs/>
    </w:rPr>
  </w:style>
  <w:style w:type="character" w:customStyle="1" w:styleId="2ffff0">
    <w:name w:val="Знак2 Знак Знак"/>
    <w:rsid w:val="00481B1B"/>
  </w:style>
  <w:style w:type="character" w:customStyle="1" w:styleId="BodyTextIndentChar1">
    <w:name w:val="Body Text Indent Char1"/>
    <w:rsid w:val="00481B1B"/>
    <w:rPr>
      <w:rFonts w:ascii="Times New Roman" w:hAnsi="Times New Roman" w:cs="Times New Roman" w:hint="default"/>
    </w:rPr>
  </w:style>
  <w:style w:type="character" w:customStyle="1" w:styleId="text0">
    <w:name w:val="text"/>
    <w:rsid w:val="00481B1B"/>
  </w:style>
  <w:style w:type="character" w:customStyle="1" w:styleId="21f0">
    <w:name w:val="Знак2 Знак Знак1"/>
    <w:rsid w:val="00481B1B"/>
  </w:style>
  <w:style w:type="character" w:customStyle="1" w:styleId="ter">
    <w:name w:val="ter"/>
    <w:rsid w:val="00481B1B"/>
  </w:style>
  <w:style w:type="character" w:customStyle="1" w:styleId="nobr">
    <w:name w:val="nobr"/>
    <w:rsid w:val="00481B1B"/>
  </w:style>
  <w:style w:type="paragraph" w:customStyle="1" w:styleId="msonormalbullet2gifbullet2gif">
    <w:name w:val="msonormalbullet2gifbullet2.gif"/>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3gif">
    <w:name w:val="msonormalbullet2gifbullet3.gif"/>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
    <w:name w:val="msonormalbullet2gifbullet1.gif"/>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7">
    <w:name w:val="Style17"/>
    <w:basedOn w:val="a9"/>
    <w:rsid w:val="00481B1B"/>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32">
    <w:name w:val="Font Style32"/>
    <w:uiPriority w:val="99"/>
    <w:rsid w:val="00481B1B"/>
    <w:rPr>
      <w:rFonts w:ascii="Arial Narrow" w:hAnsi="Arial Narrow" w:cs="Arial Narrow"/>
      <w:sz w:val="18"/>
      <w:szCs w:val="18"/>
    </w:rPr>
  </w:style>
  <w:style w:type="character" w:customStyle="1" w:styleId="product-facts-copy">
    <w:name w:val="product-facts-copy"/>
    <w:rsid w:val="00481B1B"/>
    <w:rPr>
      <w:rFonts w:cs="Times New Roman"/>
    </w:rPr>
  </w:style>
  <w:style w:type="character" w:customStyle="1" w:styleId="texte">
    <w:name w:val="texte"/>
    <w:rsid w:val="00481B1B"/>
    <w:rPr>
      <w:rFonts w:cs="Times New Roman"/>
    </w:rPr>
  </w:style>
  <w:style w:type="character" w:customStyle="1" w:styleId="pat">
    <w:name w:val="pat"/>
    <w:rsid w:val="00481B1B"/>
    <w:rPr>
      <w:rFonts w:cs="Times New Roman"/>
    </w:rPr>
  </w:style>
  <w:style w:type="paragraph" w:customStyle="1" w:styleId="Pa116">
    <w:name w:val="Pa11+6"/>
    <w:basedOn w:val="a9"/>
    <w:next w:val="a9"/>
    <w:rsid w:val="00481B1B"/>
    <w:pPr>
      <w:autoSpaceDE w:val="0"/>
      <w:autoSpaceDN w:val="0"/>
      <w:adjustRightInd w:val="0"/>
      <w:spacing w:before="300" w:after="0" w:line="201" w:lineRule="atLeast"/>
    </w:pPr>
    <w:rPr>
      <w:rFonts w:ascii="GaramondC" w:eastAsia="Times New Roman" w:hAnsi="GaramondC" w:cs="Times New Roman"/>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9"/>
    <w:rsid w:val="00481B1B"/>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harChar2">
    <w:name w:val="Char Char2"/>
    <w:basedOn w:val="a9"/>
    <w:rsid w:val="00481B1B"/>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b-offerspricevalue">
    <w:name w:val="b-offers__price__value"/>
    <w:rsid w:val="00481B1B"/>
  </w:style>
  <w:style w:type="paragraph" w:customStyle="1" w:styleId="affffffff5">
    <w:name w:val="a"/>
    <w:basedOn w:val="a9"/>
    <w:rsid w:val="00481B1B"/>
    <w:pPr>
      <w:spacing w:after="0" w:line="240" w:lineRule="auto"/>
      <w:ind w:left="720"/>
    </w:pPr>
    <w:rPr>
      <w:rFonts w:ascii="Times New Roman" w:eastAsia="Calibri" w:hAnsi="Times New Roman" w:cs="Times New Roman"/>
      <w:sz w:val="20"/>
      <w:szCs w:val="20"/>
      <w:lang w:eastAsia="ru-RU"/>
    </w:rPr>
  </w:style>
  <w:style w:type="character" w:customStyle="1" w:styleId="FontStyle29">
    <w:name w:val="Font Style29"/>
    <w:uiPriority w:val="99"/>
    <w:rsid w:val="00481B1B"/>
    <w:rPr>
      <w:rFonts w:ascii="Times New Roman" w:hAnsi="Times New Roman" w:cs="Times New Roman"/>
      <w:i/>
      <w:iCs/>
      <w:sz w:val="20"/>
      <w:szCs w:val="20"/>
    </w:rPr>
  </w:style>
  <w:style w:type="character" w:customStyle="1" w:styleId="middletext">
    <w:name w:val="middletext"/>
    <w:rsid w:val="00481B1B"/>
  </w:style>
  <w:style w:type="character" w:customStyle="1" w:styleId="fn">
    <w:name w:val="fn"/>
    <w:rsid w:val="00481B1B"/>
  </w:style>
  <w:style w:type="character" w:customStyle="1" w:styleId="price1">
    <w:name w:val="price1"/>
    <w:rsid w:val="00481B1B"/>
    <w:rPr>
      <w:color w:val="DD4101"/>
      <w:sz w:val="18"/>
      <w:szCs w:val="18"/>
    </w:rPr>
  </w:style>
  <w:style w:type="character" w:customStyle="1" w:styleId="menu2">
    <w:name w:val="menu2"/>
    <w:rsid w:val="00481B1B"/>
  </w:style>
  <w:style w:type="paragraph" w:customStyle="1" w:styleId="FR5">
    <w:name w:val="FR5"/>
    <w:rsid w:val="00481B1B"/>
    <w:pPr>
      <w:spacing w:after="0" w:line="240" w:lineRule="auto"/>
      <w:ind w:left="40" w:firstLine="420"/>
      <w:jc w:val="both"/>
    </w:pPr>
    <w:rPr>
      <w:rFonts w:ascii="Arial" w:eastAsia="Times New Roman" w:hAnsi="Arial" w:cs="Times New Roman"/>
      <w:color w:val="0070C0"/>
      <w:sz w:val="24"/>
      <w:szCs w:val="24"/>
      <w:lang w:eastAsia="ru-RU"/>
    </w:rPr>
  </w:style>
  <w:style w:type="paragraph" w:customStyle="1" w:styleId="affffffff6">
    <w:name w:val="Заголовок статьи"/>
    <w:basedOn w:val="a9"/>
    <w:next w:val="a9"/>
    <w:rsid w:val="00481B1B"/>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BodyTextIndent21">
    <w:name w:val="Body Text Indent 21"/>
    <w:basedOn w:val="a9"/>
    <w:rsid w:val="00481B1B"/>
    <w:pPr>
      <w:overflowPunct w:val="0"/>
      <w:autoSpaceDE w:val="0"/>
      <w:autoSpaceDN w:val="0"/>
      <w:adjustRightInd w:val="0"/>
      <w:spacing w:after="0" w:line="240" w:lineRule="auto"/>
      <w:ind w:left="360"/>
      <w:jc w:val="both"/>
      <w:textAlignment w:val="baseline"/>
    </w:pPr>
    <w:rPr>
      <w:rFonts w:ascii="Times New Roman" w:eastAsia="Times New Roman" w:hAnsi="Times New Roman" w:cs="Times New Roman"/>
      <w:sz w:val="24"/>
      <w:szCs w:val="20"/>
      <w:lang w:eastAsia="ru-RU"/>
    </w:rPr>
  </w:style>
  <w:style w:type="paragraph" w:customStyle="1" w:styleId="BlockText1">
    <w:name w:val="Block Text1"/>
    <w:basedOn w:val="a9"/>
    <w:rsid w:val="00481B1B"/>
    <w:pPr>
      <w:overflowPunct w:val="0"/>
      <w:autoSpaceDE w:val="0"/>
      <w:autoSpaceDN w:val="0"/>
      <w:adjustRightInd w:val="0"/>
      <w:spacing w:after="0" w:line="240" w:lineRule="auto"/>
      <w:ind w:left="1134" w:right="567" w:firstLine="708"/>
      <w:jc w:val="both"/>
      <w:textAlignment w:val="baseline"/>
    </w:pPr>
    <w:rPr>
      <w:rFonts w:ascii="Times New Roman" w:eastAsia="Times New Roman" w:hAnsi="Times New Roman" w:cs="Times New Roman"/>
      <w:sz w:val="24"/>
      <w:szCs w:val="20"/>
      <w:lang w:eastAsia="ru-RU"/>
    </w:rPr>
  </w:style>
  <w:style w:type="paragraph" w:customStyle="1" w:styleId="Normal2">
    <w:name w:val="Normal2"/>
    <w:rsid w:val="00481B1B"/>
    <w:pPr>
      <w:spacing w:after="0" w:line="240" w:lineRule="auto"/>
    </w:pPr>
    <w:rPr>
      <w:rFonts w:ascii="Times New Roman" w:eastAsia="Times New Roman" w:hAnsi="Times New Roman" w:cs="Times New Roman"/>
      <w:color w:val="0070C0"/>
      <w:sz w:val="24"/>
      <w:szCs w:val="24"/>
      <w:lang w:eastAsia="ru-RU"/>
    </w:rPr>
  </w:style>
  <w:style w:type="paragraph" w:customStyle="1" w:styleId="a3">
    <w:name w:val="обыч"/>
    <w:basedOn w:val="30"/>
    <w:rsid w:val="00481B1B"/>
    <w:pPr>
      <w:keepLines w:val="0"/>
      <w:numPr>
        <w:ilvl w:val="1"/>
        <w:numId w:val="28"/>
      </w:numPr>
      <w:tabs>
        <w:tab w:val="clear" w:pos="851"/>
      </w:tabs>
      <w:spacing w:before="0" w:line="240" w:lineRule="auto"/>
      <w:ind w:left="0" w:firstLine="0"/>
      <w:jc w:val="both"/>
    </w:pPr>
    <w:rPr>
      <w:rFonts w:ascii="Times New Roman" w:eastAsia="Times New Roman" w:hAnsi="Times New Roman" w:cs="Times New Roman"/>
      <w:bCs/>
      <w:i/>
      <w:iCs/>
      <w:color w:val="auto"/>
      <w:sz w:val="20"/>
      <w:szCs w:val="28"/>
      <w:lang w:eastAsia="x-none"/>
    </w:rPr>
  </w:style>
  <w:style w:type="paragraph" w:customStyle="1" w:styleId="Normal">
    <w:name w:val="Normal Знак Знак"/>
    <w:rsid w:val="00481B1B"/>
    <w:pPr>
      <w:widowControl w:val="0"/>
      <w:numPr>
        <w:numId w:val="28"/>
      </w:numPr>
      <w:tabs>
        <w:tab w:val="clear" w:pos="567"/>
      </w:tabs>
      <w:snapToGrid w:val="0"/>
      <w:spacing w:after="0" w:line="240" w:lineRule="auto"/>
      <w:ind w:left="0" w:firstLine="0"/>
    </w:pPr>
    <w:rPr>
      <w:rFonts w:ascii="Times New Roman" w:eastAsia="Times New Roman" w:hAnsi="Times New Roman" w:cs="Times New Roman"/>
      <w:color w:val="0070C0"/>
      <w:sz w:val="24"/>
      <w:szCs w:val="24"/>
      <w:lang w:eastAsia="ru-RU"/>
    </w:rPr>
  </w:style>
  <w:style w:type="paragraph" w:customStyle="1" w:styleId="ConsCell">
    <w:name w:val="ConsCell"/>
    <w:rsid w:val="00481B1B"/>
    <w:pPr>
      <w:widowControl w:val="0"/>
      <w:numPr>
        <w:ilvl w:val="2"/>
        <w:numId w:val="28"/>
      </w:numPr>
      <w:tabs>
        <w:tab w:val="clear" w:pos="851"/>
      </w:tabs>
      <w:overflowPunct w:val="0"/>
      <w:autoSpaceDE w:val="0"/>
      <w:autoSpaceDN w:val="0"/>
      <w:adjustRightInd w:val="0"/>
      <w:spacing w:after="0" w:line="240" w:lineRule="auto"/>
      <w:ind w:left="0" w:firstLine="0"/>
      <w:textAlignment w:val="baseline"/>
    </w:pPr>
    <w:rPr>
      <w:rFonts w:ascii="Consultant" w:eastAsia="Times New Roman" w:hAnsi="Consultant" w:cs="Times New Roman"/>
      <w:color w:val="0070C0"/>
      <w:sz w:val="24"/>
      <w:szCs w:val="24"/>
      <w:lang w:eastAsia="ru-RU"/>
    </w:rPr>
  </w:style>
  <w:style w:type="paragraph" w:customStyle="1" w:styleId="CharChar1CharChar1CharChar">
    <w:name w:val="Char Char Знак Знак1 Char Char1 Знак Знак Char Char"/>
    <w:basedOn w:val="a9"/>
    <w:rsid w:val="00481B1B"/>
    <w:pPr>
      <w:numPr>
        <w:ilvl w:val="3"/>
        <w:numId w:val="28"/>
      </w:numPr>
      <w:tabs>
        <w:tab w:val="clear" w:pos="1418"/>
      </w:tabs>
      <w:spacing w:before="100" w:beforeAutospacing="1" w:after="100" w:afterAutospacing="1" w:line="240" w:lineRule="auto"/>
      <w:ind w:left="0" w:firstLine="0"/>
    </w:pPr>
    <w:rPr>
      <w:rFonts w:ascii="Tahoma" w:eastAsia="Times New Roman" w:hAnsi="Tahoma" w:cs="Times New Roman"/>
      <w:sz w:val="20"/>
      <w:szCs w:val="20"/>
      <w:lang w:val="en-US"/>
    </w:rPr>
  </w:style>
  <w:style w:type="paragraph" w:customStyle="1" w:styleId="CharChar1CharChar1CharChar1">
    <w:name w:val="Char Char Знак Знак1 Char Char1 Знак Знак Char Char1"/>
    <w:basedOn w:val="a9"/>
    <w:rsid w:val="00481B1B"/>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7">
    <w:name w:val="ОсновнойЗаголовок"/>
    <w:basedOn w:val="a9"/>
    <w:next w:val="a9"/>
    <w:rsid w:val="00481B1B"/>
    <w:pPr>
      <w:tabs>
        <w:tab w:val="num" w:pos="360"/>
      </w:tabs>
      <w:spacing w:after="0" w:line="360" w:lineRule="auto"/>
      <w:ind w:left="360" w:hanging="360"/>
      <w:jc w:val="center"/>
    </w:pPr>
    <w:rPr>
      <w:rFonts w:ascii="Times New Roman" w:eastAsia="Times New Roman" w:hAnsi="Times New Roman" w:cs="Times New Roman"/>
      <w:b/>
      <w:caps/>
      <w:sz w:val="24"/>
      <w:szCs w:val="24"/>
      <w:lang w:eastAsia="ru-RU"/>
    </w:rPr>
  </w:style>
  <w:style w:type="paragraph" w:customStyle="1" w:styleId="Char0">
    <w:name w:val="ОсновнойПодЗаголовок Char"/>
    <w:basedOn w:val="a9"/>
    <w:next w:val="a9"/>
    <w:autoRedefine/>
    <w:rsid w:val="00481B1B"/>
    <w:pPr>
      <w:tabs>
        <w:tab w:val="num" w:pos="142"/>
        <w:tab w:val="left" w:pos="1134"/>
        <w:tab w:val="left" w:pos="7371"/>
        <w:tab w:val="left" w:pos="9180"/>
      </w:tabs>
      <w:spacing w:after="0" w:line="240" w:lineRule="auto"/>
      <w:ind w:firstLine="66"/>
      <w:jc w:val="both"/>
    </w:pPr>
    <w:rPr>
      <w:rFonts w:ascii="Times New Roman" w:eastAsia="Times New Roman" w:hAnsi="Times New Roman" w:cs="Times New Roman"/>
      <w:sz w:val="20"/>
      <w:szCs w:val="20"/>
      <w:lang w:eastAsia="ru-RU"/>
    </w:rPr>
  </w:style>
  <w:style w:type="character" w:customStyle="1" w:styleId="CharChar">
    <w:name w:val="ОсновнойПодЗаголовок Char Char"/>
    <w:rsid w:val="00481B1B"/>
    <w:rPr>
      <w:noProof w:val="0"/>
      <w:lang w:val="ru-RU" w:eastAsia="ru-RU" w:bidi="ar-SA"/>
    </w:rPr>
  </w:style>
  <w:style w:type="paragraph" w:customStyle="1" w:styleId="affffffff8">
    <w:name w:val="Основной текст с отступом.Основной текст без отступа.текст"/>
    <w:basedOn w:val="a9"/>
    <w:rsid w:val="00481B1B"/>
    <w:pPr>
      <w:spacing w:after="0" w:line="240" w:lineRule="auto"/>
      <w:ind w:left="5387"/>
      <w:jc w:val="center"/>
    </w:pPr>
    <w:rPr>
      <w:rFonts w:ascii="Times New Roman" w:eastAsia="Times New Roman" w:hAnsi="Times New Roman" w:cs="Times New Roman"/>
      <w:b/>
      <w:sz w:val="30"/>
      <w:szCs w:val="20"/>
      <w:lang w:eastAsia="ru-RU"/>
    </w:rPr>
  </w:style>
  <w:style w:type="paragraph" w:customStyle="1" w:styleId="1ffff7">
    <w:name w:val="Знак Знак Знак1 Знак"/>
    <w:basedOn w:val="a9"/>
    <w:rsid w:val="00481B1B"/>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5">
    <w:name w:val="Контракт-раздел"/>
    <w:basedOn w:val="a9"/>
    <w:next w:val="-3"/>
    <w:rsid w:val="00481B1B"/>
    <w:pPr>
      <w:keepNext/>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6">
    <w:name w:val="Контракт-подпункт"/>
    <w:basedOn w:val="a9"/>
    <w:rsid w:val="00481B1B"/>
    <w:pPr>
      <w:spacing w:after="0" w:line="240" w:lineRule="auto"/>
      <w:jc w:val="both"/>
    </w:pPr>
    <w:rPr>
      <w:rFonts w:ascii="Times New Roman" w:eastAsia="Times New Roman" w:hAnsi="Times New Roman" w:cs="Times New Roman"/>
      <w:sz w:val="24"/>
      <w:szCs w:val="24"/>
      <w:lang w:eastAsia="ru-RU"/>
    </w:rPr>
  </w:style>
  <w:style w:type="paragraph" w:customStyle="1" w:styleId="-7">
    <w:name w:val="Контракт-подподпункт"/>
    <w:basedOn w:val="a9"/>
    <w:rsid w:val="00481B1B"/>
    <w:pPr>
      <w:spacing w:after="0" w:line="240" w:lineRule="auto"/>
      <w:jc w:val="both"/>
    </w:pPr>
    <w:rPr>
      <w:rFonts w:ascii="Times New Roman" w:eastAsia="Times New Roman" w:hAnsi="Times New Roman" w:cs="Times New Roman"/>
      <w:sz w:val="24"/>
      <w:szCs w:val="24"/>
      <w:lang w:eastAsia="ru-RU"/>
    </w:rPr>
  </w:style>
  <w:style w:type="paragraph" w:customStyle="1" w:styleId="affffffff9">
    <w:name w:val="Îáû÷íûé"/>
    <w:rsid w:val="00481B1B"/>
    <w:pPr>
      <w:spacing w:after="0" w:line="240" w:lineRule="auto"/>
    </w:pPr>
    <w:rPr>
      <w:rFonts w:ascii="Times New Roman" w:eastAsia="Times New Roman" w:hAnsi="Times New Roman" w:cs="Times New Roman"/>
      <w:color w:val="0070C0"/>
      <w:sz w:val="24"/>
      <w:szCs w:val="24"/>
      <w:lang w:eastAsia="ru-RU"/>
    </w:rPr>
  </w:style>
  <w:style w:type="paragraph" w:customStyle="1" w:styleId="Pa351">
    <w:name w:val="Pa35+1"/>
    <w:basedOn w:val="a9"/>
    <w:next w:val="a9"/>
    <w:rsid w:val="00481B1B"/>
    <w:pPr>
      <w:autoSpaceDE w:val="0"/>
      <w:autoSpaceDN w:val="0"/>
      <w:adjustRightInd w:val="0"/>
      <w:spacing w:before="60" w:after="0" w:line="201" w:lineRule="atLeast"/>
    </w:pPr>
    <w:rPr>
      <w:rFonts w:ascii="GaramondC" w:eastAsia="Times New Roman" w:hAnsi="GaramondC" w:cs="Times New Roman"/>
      <w:sz w:val="24"/>
      <w:szCs w:val="24"/>
      <w:lang w:eastAsia="ru-RU"/>
    </w:rPr>
  </w:style>
  <w:style w:type="paragraph" w:styleId="affffffffa">
    <w:name w:val="List Continue"/>
    <w:basedOn w:val="a9"/>
    <w:rsid w:val="00481B1B"/>
    <w:pPr>
      <w:spacing w:before="120" w:after="120" w:line="240" w:lineRule="auto"/>
      <w:ind w:left="283"/>
      <w:jc w:val="both"/>
    </w:pPr>
    <w:rPr>
      <w:rFonts w:ascii="Times New Roman" w:eastAsia="Times New Roman" w:hAnsi="Times New Roman" w:cs="Times New Roman"/>
      <w:sz w:val="24"/>
      <w:szCs w:val="24"/>
      <w:lang w:eastAsia="ru-RU"/>
    </w:rPr>
  </w:style>
  <w:style w:type="paragraph" w:customStyle="1" w:styleId="CourierNew">
    <w:name w:val="Обычный + Courier New"/>
    <w:aliases w:val="1 pt,Черный,Масштаб знаков: 74%"/>
    <w:basedOn w:val="a9"/>
    <w:rsid w:val="00481B1B"/>
    <w:pPr>
      <w:shd w:val="clear" w:color="auto" w:fill="FFFFFF"/>
      <w:spacing w:after="0" w:line="240" w:lineRule="auto"/>
      <w:ind w:left="2122"/>
    </w:pPr>
    <w:rPr>
      <w:rFonts w:ascii="Courier New" w:eastAsia="Times New Roman" w:hAnsi="Courier New" w:cs="Courier New"/>
      <w:color w:val="0070C0"/>
      <w:w w:val="74"/>
      <w:sz w:val="28"/>
      <w:szCs w:val="28"/>
      <w:lang w:eastAsia="ru-RU"/>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9"/>
    <w:rsid w:val="00481B1B"/>
    <w:pPr>
      <w:spacing w:before="100" w:beforeAutospacing="1" w:after="100" w:afterAutospacing="1" w:line="240" w:lineRule="auto"/>
    </w:pPr>
    <w:rPr>
      <w:rFonts w:ascii="Tahoma" w:eastAsia="Times New Roman" w:hAnsi="Tahoma" w:cs="Tahoma"/>
      <w:sz w:val="20"/>
      <w:szCs w:val="20"/>
      <w:lang w:val="en-US"/>
    </w:rPr>
  </w:style>
  <w:style w:type="paragraph" w:customStyle="1" w:styleId="3ffc">
    <w:name w:val="Стиль3 Знак Знак"/>
    <w:basedOn w:val="2f3"/>
    <w:rsid w:val="00481B1B"/>
    <w:pPr>
      <w:tabs>
        <w:tab w:val="num" w:pos="227"/>
      </w:tabs>
      <w:ind w:left="0"/>
    </w:pPr>
    <w:rPr>
      <w:rFonts w:eastAsia="Times New Roman"/>
      <w:szCs w:val="20"/>
      <w:lang w:val="x-none" w:eastAsia="x-none"/>
    </w:rPr>
  </w:style>
  <w:style w:type="paragraph" w:customStyle="1" w:styleId="11f4">
    <w:name w:val="Знак1 Знак Знак Знак1 Знак Знак"/>
    <w:basedOn w:val="a9"/>
    <w:rsid w:val="00481B1B"/>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fffb">
    <w:name w:val="Без интервала Знак Знак"/>
    <w:rsid w:val="00481B1B"/>
    <w:rPr>
      <w:rFonts w:ascii="Calibri" w:eastAsia="Calibri" w:hAnsi="Calibri"/>
      <w:sz w:val="22"/>
      <w:szCs w:val="22"/>
      <w:lang w:val="ru-RU" w:eastAsia="en-US" w:bidi="ar-SA"/>
    </w:rPr>
  </w:style>
  <w:style w:type="paragraph" w:customStyle="1" w:styleId="1-21">
    <w:name w:val="Средняя заливка 1 - Акцент 21"/>
    <w:next w:val="a9"/>
    <w:qFormat/>
    <w:rsid w:val="00481B1B"/>
    <w:pPr>
      <w:spacing w:after="0" w:line="240" w:lineRule="auto"/>
    </w:pPr>
    <w:rPr>
      <w:rFonts w:ascii="Times New Roman" w:eastAsia="Times New Roman" w:hAnsi="Times New Roman" w:cs="Times New Roman"/>
      <w:color w:val="0070C0"/>
      <w:sz w:val="24"/>
      <w:lang w:eastAsia="ru-RU"/>
    </w:rPr>
  </w:style>
  <w:style w:type="paragraph" w:customStyle="1" w:styleId="-31">
    <w:name w:val="Цветная заливка - Акцент 31"/>
    <w:basedOn w:val="a9"/>
    <w:link w:val="-30"/>
    <w:uiPriority w:val="34"/>
    <w:qFormat/>
    <w:rsid w:val="00481B1B"/>
    <w:pPr>
      <w:spacing w:after="200" w:line="276" w:lineRule="auto"/>
      <w:ind w:left="720"/>
      <w:contextualSpacing/>
    </w:pPr>
    <w:rPr>
      <w:rFonts w:ascii="Calibri" w:eastAsia="Calibri" w:hAnsi="Calibri" w:cs="Times New Roman"/>
      <w:lang w:val="x-none"/>
    </w:rPr>
  </w:style>
  <w:style w:type="character" w:customStyle="1" w:styleId="-30">
    <w:name w:val="Цветная заливка - Акцент 3 Знак"/>
    <w:link w:val="-31"/>
    <w:uiPriority w:val="34"/>
    <w:locked/>
    <w:rsid w:val="00481B1B"/>
    <w:rPr>
      <w:rFonts w:ascii="Calibri" w:eastAsia="Calibri" w:hAnsi="Calibri" w:cs="Times New Roman"/>
      <w:lang w:val="x-none"/>
    </w:rPr>
  </w:style>
  <w:style w:type="character" w:customStyle="1" w:styleId="1ffff8">
    <w:name w:val="Без интервала Знак1"/>
    <w:rsid w:val="00481B1B"/>
    <w:rPr>
      <w:sz w:val="24"/>
      <w:szCs w:val="22"/>
      <w:lang w:val="ru-RU" w:eastAsia="ru-RU" w:bidi="ar-SA"/>
    </w:rPr>
  </w:style>
  <w:style w:type="paragraph" w:customStyle="1" w:styleId="affffffffc">
    <w:name w:val="КД_Текст"/>
    <w:basedOn w:val="a9"/>
    <w:rsid w:val="00481B1B"/>
    <w:pPr>
      <w:spacing w:after="0" w:line="240" w:lineRule="auto"/>
      <w:ind w:firstLine="720"/>
      <w:jc w:val="both"/>
    </w:pPr>
    <w:rPr>
      <w:rFonts w:ascii="Times New Roman" w:eastAsia="Times New Roman" w:hAnsi="Times New Roman" w:cs="Times New Roman"/>
      <w:sz w:val="26"/>
      <w:szCs w:val="20"/>
      <w:lang w:eastAsia="ru-RU"/>
    </w:rPr>
  </w:style>
  <w:style w:type="paragraph" w:customStyle="1" w:styleId="-310">
    <w:name w:val="Таблица-сетка 31"/>
    <w:basedOn w:val="14"/>
    <w:next w:val="a9"/>
    <w:uiPriority w:val="39"/>
    <w:unhideWhenUsed/>
    <w:qFormat/>
    <w:rsid w:val="00481B1B"/>
    <w:pPr>
      <w:keepNext/>
      <w:keepLines/>
      <w:tabs>
        <w:tab w:val="clear" w:pos="4677"/>
        <w:tab w:val="clear" w:pos="9355"/>
      </w:tabs>
      <w:spacing w:before="480" w:after="0" w:line="276" w:lineRule="auto"/>
      <w:ind w:left="432" w:hanging="432"/>
      <w:jc w:val="left"/>
      <w:outlineLvl w:val="9"/>
    </w:pPr>
    <w:rPr>
      <w:rFonts w:ascii="Cambria" w:eastAsia="Times New Roman" w:hAnsi="Cambria" w:cs="Times New Roman"/>
      <w:b/>
      <w:bCs/>
      <w:noProof w:val="0"/>
      <w:color w:val="365F91"/>
      <w:sz w:val="28"/>
      <w:szCs w:val="28"/>
      <w:lang w:eastAsia="x-none"/>
    </w:rPr>
  </w:style>
  <w:style w:type="paragraph" w:customStyle="1" w:styleId="affffffffd">
    <w:name w:val="Основной текст с красной строки"/>
    <w:basedOn w:val="a9"/>
    <w:uiPriority w:val="99"/>
    <w:rsid w:val="00481B1B"/>
    <w:pPr>
      <w:spacing w:before="60" w:after="0" w:line="360" w:lineRule="auto"/>
      <w:ind w:firstLine="851"/>
      <w:jc w:val="both"/>
    </w:pPr>
    <w:rPr>
      <w:rFonts w:ascii="Times New Roman" w:eastAsia="Times New Roman" w:hAnsi="Times New Roman" w:cs="Times New Roman"/>
      <w:sz w:val="24"/>
      <w:szCs w:val="24"/>
      <w:lang w:eastAsia="ru-RU"/>
    </w:rPr>
  </w:style>
  <w:style w:type="paragraph" w:customStyle="1" w:styleId="pchartsubheadcmt">
    <w:name w:val="pchart_subheadcmt"/>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bulletcmt">
    <w:name w:val="pbulletcmt"/>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2">
    <w:name w:val="Таблица-сетка 32"/>
    <w:basedOn w:val="14"/>
    <w:next w:val="a9"/>
    <w:uiPriority w:val="39"/>
    <w:unhideWhenUsed/>
    <w:qFormat/>
    <w:rsid w:val="00481B1B"/>
    <w:pPr>
      <w:keepNext/>
      <w:keepLines/>
      <w:tabs>
        <w:tab w:val="clear" w:pos="4677"/>
        <w:tab w:val="clear" w:pos="9355"/>
      </w:tabs>
      <w:spacing w:before="240" w:after="0" w:line="259" w:lineRule="auto"/>
      <w:ind w:left="432" w:hanging="432"/>
      <w:jc w:val="left"/>
      <w:outlineLvl w:val="9"/>
    </w:pPr>
    <w:rPr>
      <w:rFonts w:ascii="Calibri Light" w:eastAsia="Times New Roman" w:hAnsi="Calibri Light" w:cs="Times New Roman"/>
      <w:noProof w:val="0"/>
      <w:color w:val="2E74B5"/>
      <w:sz w:val="32"/>
      <w:szCs w:val="32"/>
      <w:lang w:eastAsia="x-none"/>
    </w:rPr>
  </w:style>
  <w:style w:type="paragraph" w:customStyle="1" w:styleId="-311">
    <w:name w:val="Светлая сетка - Акцент 31"/>
    <w:basedOn w:val="a9"/>
    <w:link w:val="-33"/>
    <w:uiPriority w:val="34"/>
    <w:qFormat/>
    <w:rsid w:val="00481B1B"/>
    <w:pPr>
      <w:spacing w:after="0" w:line="240" w:lineRule="auto"/>
      <w:ind w:left="720"/>
      <w:contextualSpacing/>
    </w:pPr>
    <w:rPr>
      <w:rFonts w:ascii="Times New Roman" w:eastAsia="Calibri" w:hAnsi="Times New Roman" w:cs="Times New Roman"/>
      <w:sz w:val="26"/>
      <w:lang w:val="x-none" w:eastAsia="x-none"/>
    </w:rPr>
  </w:style>
  <w:style w:type="character" w:customStyle="1" w:styleId="-33">
    <w:name w:val="Светлая сетка - Акцент 3 Знак"/>
    <w:link w:val="-311"/>
    <w:uiPriority w:val="34"/>
    <w:locked/>
    <w:rsid w:val="00481B1B"/>
    <w:rPr>
      <w:rFonts w:ascii="Times New Roman" w:eastAsia="Calibri" w:hAnsi="Times New Roman" w:cs="Times New Roman"/>
      <w:sz w:val="26"/>
      <w:lang w:val="x-none" w:eastAsia="x-none"/>
    </w:rPr>
  </w:style>
  <w:style w:type="paragraph" w:customStyle="1" w:styleId="1-210">
    <w:name w:val="Средняя сетка 1 - Акцент 21"/>
    <w:basedOn w:val="a9"/>
    <w:link w:val="1-2"/>
    <w:uiPriority w:val="34"/>
    <w:qFormat/>
    <w:rsid w:val="00481B1B"/>
    <w:pPr>
      <w:spacing w:after="0" w:line="240" w:lineRule="auto"/>
      <w:ind w:left="720"/>
      <w:contextualSpacing/>
    </w:pPr>
    <w:rPr>
      <w:rFonts w:ascii="Times New Roman" w:eastAsia="Calibri" w:hAnsi="Times New Roman" w:cs="Times New Roman"/>
      <w:sz w:val="26"/>
      <w:lang w:val="x-none"/>
    </w:rPr>
  </w:style>
  <w:style w:type="character" w:customStyle="1" w:styleId="1-2">
    <w:name w:val="Средняя сетка 1 - Акцент 2 Знак"/>
    <w:link w:val="1-210"/>
    <w:uiPriority w:val="34"/>
    <w:locked/>
    <w:rsid w:val="00481B1B"/>
    <w:rPr>
      <w:rFonts w:ascii="Times New Roman" w:eastAsia="Calibri" w:hAnsi="Times New Roman" w:cs="Times New Roman"/>
      <w:sz w:val="26"/>
      <w:lang w:val="x-none"/>
    </w:rPr>
  </w:style>
  <w:style w:type="paragraph" w:customStyle="1" w:styleId="-330">
    <w:name w:val="Таблица-сетка 33"/>
    <w:basedOn w:val="14"/>
    <w:next w:val="a9"/>
    <w:uiPriority w:val="39"/>
    <w:unhideWhenUsed/>
    <w:qFormat/>
    <w:rsid w:val="00481B1B"/>
    <w:pPr>
      <w:keepNext/>
      <w:keepLines/>
      <w:tabs>
        <w:tab w:val="clear" w:pos="4677"/>
        <w:tab w:val="clear" w:pos="9355"/>
      </w:tabs>
      <w:spacing w:before="240" w:after="0" w:line="259" w:lineRule="auto"/>
      <w:ind w:left="432" w:hanging="432"/>
      <w:jc w:val="left"/>
      <w:outlineLvl w:val="9"/>
    </w:pPr>
    <w:rPr>
      <w:rFonts w:ascii="Calibri Light" w:eastAsia="Times New Roman" w:hAnsi="Calibri Light" w:cs="Times New Roman"/>
      <w:noProof w:val="0"/>
      <w:color w:val="2E74B5"/>
      <w:sz w:val="32"/>
      <w:szCs w:val="32"/>
      <w:lang w:eastAsia="x-none"/>
    </w:rPr>
  </w:style>
  <w:style w:type="paragraph" w:customStyle="1" w:styleId="1-11">
    <w:name w:val="Средняя заливка 1 - Акцент 11"/>
    <w:qFormat/>
    <w:rsid w:val="00481B1B"/>
    <w:pPr>
      <w:spacing w:after="0" w:line="240" w:lineRule="auto"/>
    </w:pPr>
    <w:rPr>
      <w:rFonts w:ascii="Times New Roman" w:eastAsia="Times New Roman" w:hAnsi="Times New Roman" w:cs="Times New Roman"/>
      <w:color w:val="0070C0"/>
      <w:sz w:val="24"/>
      <w:szCs w:val="24"/>
      <w:lang w:eastAsia="ru-RU"/>
    </w:rPr>
  </w:style>
  <w:style w:type="paragraph" w:customStyle="1" w:styleId="1ffff9">
    <w:name w:val="Обычный 1"/>
    <w:basedOn w:val="a9"/>
    <w:link w:val="1ffffa"/>
    <w:rsid w:val="00481B1B"/>
    <w:pPr>
      <w:spacing w:before="60" w:after="60" w:line="360" w:lineRule="auto"/>
      <w:ind w:firstLine="709"/>
      <w:jc w:val="both"/>
    </w:pPr>
    <w:rPr>
      <w:rFonts w:ascii="Times New Roman" w:eastAsia="Times New Roman" w:hAnsi="Times New Roman" w:cs="Times New Roman"/>
      <w:sz w:val="24"/>
      <w:szCs w:val="24"/>
      <w:lang w:val="x-none" w:eastAsia="x-none"/>
    </w:rPr>
  </w:style>
  <w:style w:type="character" w:customStyle="1" w:styleId="1ffffa">
    <w:name w:val="Обычный 1 Знак"/>
    <w:link w:val="1ffff9"/>
    <w:locked/>
    <w:rsid w:val="00481B1B"/>
    <w:rPr>
      <w:rFonts w:ascii="Times New Roman" w:eastAsia="Times New Roman" w:hAnsi="Times New Roman" w:cs="Times New Roman"/>
      <w:sz w:val="24"/>
      <w:szCs w:val="24"/>
      <w:lang w:val="x-none" w:eastAsia="x-none"/>
    </w:rPr>
  </w:style>
  <w:style w:type="paragraph" w:customStyle="1" w:styleId="13">
    <w:name w:val="Дефис 1"/>
    <w:basedOn w:val="afffffa"/>
    <w:link w:val="1ffffb"/>
    <w:rsid w:val="00481B1B"/>
    <w:pPr>
      <w:widowControl/>
      <w:numPr>
        <w:numId w:val="27"/>
      </w:numPr>
      <w:spacing w:after="0" w:line="360" w:lineRule="auto"/>
      <w:ind w:left="1492" w:hanging="360"/>
    </w:pPr>
    <w:rPr>
      <w:sz w:val="24"/>
      <w:szCs w:val="24"/>
      <w:lang w:val="x-none" w:eastAsia="x-none"/>
    </w:rPr>
  </w:style>
  <w:style w:type="character" w:customStyle="1" w:styleId="1ffffb">
    <w:name w:val="Дефис 1 Знак"/>
    <w:link w:val="13"/>
    <w:rsid w:val="00481B1B"/>
    <w:rPr>
      <w:rFonts w:ascii="Times New Roman" w:eastAsia="Times New Roman" w:hAnsi="Times New Roman" w:cs="Times New Roman"/>
      <w:sz w:val="24"/>
      <w:szCs w:val="24"/>
      <w:lang w:val="x-none" w:eastAsia="x-none"/>
    </w:rPr>
  </w:style>
  <w:style w:type="paragraph" w:customStyle="1" w:styleId="24">
    <w:name w:val="Дефис 2"/>
    <w:basedOn w:val="13"/>
    <w:rsid w:val="00481B1B"/>
    <w:pPr>
      <w:numPr>
        <w:ilvl w:val="1"/>
      </w:numPr>
      <w:tabs>
        <w:tab w:val="num" w:pos="360"/>
        <w:tab w:val="num" w:pos="851"/>
        <w:tab w:val="num" w:pos="6528"/>
      </w:tabs>
      <w:ind w:left="851" w:hanging="851"/>
    </w:pPr>
  </w:style>
  <w:style w:type="paragraph" w:customStyle="1" w:styleId="1ffffc">
    <w:name w:val="Список нумерованный 1"/>
    <w:basedOn w:val="1ffff9"/>
    <w:rsid w:val="00481B1B"/>
    <w:pPr>
      <w:ind w:firstLine="0"/>
    </w:pPr>
  </w:style>
  <w:style w:type="character" w:customStyle="1" w:styleId="affffff0">
    <w:name w:val="Таблица шапка Знак"/>
    <w:link w:val="affffff"/>
    <w:rsid w:val="00481B1B"/>
    <w:rPr>
      <w:rFonts w:ascii="Times New Roman" w:eastAsia="Times New Roman" w:hAnsi="Times New Roman" w:cs="Times New Roman"/>
      <w:sz w:val="18"/>
      <w:szCs w:val="18"/>
      <w:lang w:eastAsia="ru-RU"/>
    </w:rPr>
  </w:style>
  <w:style w:type="character" w:customStyle="1" w:styleId="affffff2">
    <w:name w:val="Таблица текст Знак"/>
    <w:link w:val="affffff1"/>
    <w:rsid w:val="00481B1B"/>
    <w:rPr>
      <w:rFonts w:ascii="Times New Roman" w:eastAsia="Times New Roman" w:hAnsi="Times New Roman" w:cs="Times New Roman"/>
      <w:lang w:eastAsia="ru-RU"/>
    </w:rPr>
  </w:style>
  <w:style w:type="table" w:styleId="-10">
    <w:name w:val="Table Web 1"/>
    <w:basedOn w:val="ac"/>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2">
    <w:name w:val="Заголовок 1 Приложение"/>
    <w:basedOn w:val="14"/>
    <w:next w:val="a9"/>
    <w:rsid w:val="00481B1B"/>
    <w:pPr>
      <w:keepNext/>
      <w:keepLines/>
      <w:pageBreakBefore/>
      <w:numPr>
        <w:numId w:val="29"/>
      </w:numPr>
      <w:tabs>
        <w:tab w:val="clear" w:pos="4677"/>
        <w:tab w:val="clear" w:pos="9355"/>
      </w:tabs>
      <w:spacing w:before="240"/>
      <w:jc w:val="right"/>
    </w:pPr>
    <w:rPr>
      <w:rFonts w:ascii="Arial" w:eastAsia="Times New Roman" w:hAnsi="Arial" w:cs="Times New Roman"/>
      <w:b/>
      <w:bCs/>
      <w:caps/>
      <w:noProof w:val="0"/>
      <w:color w:val="auto"/>
      <w:sz w:val="27"/>
      <w:lang w:eastAsia="x-none"/>
    </w:rPr>
  </w:style>
  <w:style w:type="paragraph" w:customStyle="1" w:styleId="20">
    <w:name w:val="Заголовок 2 Приложение"/>
    <w:basedOn w:val="25"/>
    <w:rsid w:val="00481B1B"/>
    <w:pPr>
      <w:numPr>
        <w:ilvl w:val="1"/>
        <w:numId w:val="29"/>
      </w:numPr>
      <w:spacing w:after="120"/>
    </w:pPr>
    <w:rPr>
      <w:rFonts w:cs="Arial CYR"/>
      <w:i w:val="0"/>
      <w:iCs w:val="0"/>
      <w:smallCaps/>
      <w:spacing w:val="-2"/>
      <w:sz w:val="27"/>
      <w:szCs w:val="24"/>
      <w:lang w:eastAsia="x-none"/>
    </w:rPr>
  </w:style>
  <w:style w:type="paragraph" w:customStyle="1" w:styleId="a4">
    <w:name w:val="Таблица Приложение"/>
    <w:basedOn w:val="a9"/>
    <w:next w:val="1ffff9"/>
    <w:rsid w:val="00481B1B"/>
    <w:pPr>
      <w:keepNext/>
      <w:numPr>
        <w:ilvl w:val="2"/>
        <w:numId w:val="29"/>
      </w:numPr>
      <w:tabs>
        <w:tab w:val="clear" w:pos="5395"/>
        <w:tab w:val="num" w:pos="360"/>
        <w:tab w:val="num" w:pos="2160"/>
      </w:tabs>
      <w:spacing w:after="0" w:line="240" w:lineRule="auto"/>
      <w:ind w:left="0" w:firstLine="0"/>
      <w:jc w:val="right"/>
    </w:pPr>
    <w:rPr>
      <w:rFonts w:ascii="Times New Roman" w:eastAsia="Times New Roman" w:hAnsi="Times New Roman" w:cs="Times New Roman"/>
      <w:b/>
      <w:sz w:val="27"/>
      <w:szCs w:val="27"/>
      <w:lang w:eastAsia="ru-RU"/>
    </w:rPr>
  </w:style>
  <w:style w:type="paragraph" w:customStyle="1" w:styleId="Pa14">
    <w:name w:val="Pa14"/>
    <w:basedOn w:val="a9"/>
    <w:next w:val="a9"/>
    <w:uiPriority w:val="99"/>
    <w:rsid w:val="00481B1B"/>
    <w:pPr>
      <w:autoSpaceDE w:val="0"/>
      <w:autoSpaceDN w:val="0"/>
      <w:adjustRightInd w:val="0"/>
      <w:spacing w:after="0" w:line="141" w:lineRule="atLeast"/>
    </w:pPr>
    <w:rPr>
      <w:rFonts w:ascii="Xerox Sans Light" w:eastAsia="Calibri" w:hAnsi="Xerox Sans Light" w:cs="Times New Roman"/>
      <w:sz w:val="24"/>
      <w:szCs w:val="24"/>
    </w:rPr>
  </w:style>
  <w:style w:type="paragraph" w:customStyle="1" w:styleId="11">
    <w:name w:val="_Маркированный список уровня 1"/>
    <w:basedOn w:val="a9"/>
    <w:link w:val="1ffffd"/>
    <w:autoRedefine/>
    <w:qFormat/>
    <w:rsid w:val="00481B1B"/>
    <w:pPr>
      <w:widowControl w:val="0"/>
      <w:numPr>
        <w:numId w:val="30"/>
      </w:numPr>
      <w:tabs>
        <w:tab w:val="left" w:pos="1134"/>
      </w:tabs>
      <w:autoSpaceDN w:val="0"/>
      <w:adjustRightInd w:val="0"/>
      <w:spacing w:after="120" w:line="240" w:lineRule="auto"/>
      <w:jc w:val="both"/>
      <w:textAlignment w:val="baseline"/>
    </w:pPr>
    <w:rPr>
      <w:rFonts w:ascii="Times New Roman" w:eastAsia="Times New Roman" w:hAnsi="Times New Roman" w:cs="Times New Roman"/>
      <w:sz w:val="24"/>
      <w:szCs w:val="26"/>
      <w:lang w:val="x-none" w:eastAsia="x-none"/>
    </w:rPr>
  </w:style>
  <w:style w:type="character" w:customStyle="1" w:styleId="1ffffd">
    <w:name w:val="_Маркированный список уровня 1 Знак"/>
    <w:link w:val="11"/>
    <w:rsid w:val="00481B1B"/>
    <w:rPr>
      <w:rFonts w:ascii="Times New Roman" w:eastAsia="Times New Roman" w:hAnsi="Times New Roman" w:cs="Times New Roman"/>
      <w:sz w:val="24"/>
      <w:szCs w:val="26"/>
      <w:lang w:val="x-none" w:eastAsia="x-none"/>
    </w:rPr>
  </w:style>
  <w:style w:type="paragraph" w:customStyle="1" w:styleId="1ffffe">
    <w:name w:val="_Нумерованный 1"/>
    <w:basedOn w:val="a9"/>
    <w:link w:val="11f5"/>
    <w:qFormat/>
    <w:rsid w:val="00481B1B"/>
    <w:pPr>
      <w:widowControl w:val="0"/>
      <w:tabs>
        <w:tab w:val="num" w:pos="-1061"/>
      </w:tabs>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lang w:val="x-none" w:eastAsia="x-none"/>
    </w:rPr>
  </w:style>
  <w:style w:type="paragraph" w:customStyle="1" w:styleId="3ffd">
    <w:name w:val="_Нумерованный 3"/>
    <w:basedOn w:val="22"/>
    <w:rsid w:val="00481B1B"/>
    <w:pPr>
      <w:numPr>
        <w:ilvl w:val="0"/>
        <w:numId w:val="0"/>
      </w:numPr>
      <w:tabs>
        <w:tab w:val="num" w:pos="360"/>
        <w:tab w:val="num" w:pos="2174"/>
      </w:tabs>
      <w:ind w:left="2174" w:hanging="360"/>
    </w:pPr>
    <w:rPr>
      <w:lang w:val="x-none" w:eastAsia="x-none"/>
    </w:rPr>
  </w:style>
  <w:style w:type="character" w:customStyle="1" w:styleId="11f5">
    <w:name w:val="_Нумерованный 1 Знак1"/>
    <w:link w:val="1ffffe"/>
    <w:rsid w:val="00481B1B"/>
    <w:rPr>
      <w:rFonts w:ascii="Times New Roman" w:eastAsia="Times New Roman" w:hAnsi="Times New Roman" w:cs="Times New Roman"/>
      <w:b/>
      <w:sz w:val="24"/>
      <w:szCs w:val="24"/>
      <w:lang w:val="x-none" w:eastAsia="x-none"/>
    </w:rPr>
  </w:style>
  <w:style w:type="character" w:customStyle="1" w:styleId="affffa">
    <w:name w:val="Название объекта Знак"/>
    <w:link w:val="affff9"/>
    <w:uiPriority w:val="35"/>
    <w:locked/>
    <w:rsid w:val="00481B1B"/>
    <w:rPr>
      <w:rFonts w:ascii="Times New Roman" w:eastAsia="Times New Roman" w:hAnsi="Times New Roman" w:cs="Mangal"/>
      <w:i/>
      <w:iCs/>
      <w:sz w:val="24"/>
      <w:szCs w:val="24"/>
      <w:lang w:eastAsia="zh-CN"/>
    </w:rPr>
  </w:style>
  <w:style w:type="paragraph" w:customStyle="1" w:styleId="affffffffe">
    <w:name w:val="*Основной текст"/>
    <w:basedOn w:val="a9"/>
    <w:link w:val="afffffffff"/>
    <w:qFormat/>
    <w:rsid w:val="00481B1B"/>
    <w:pPr>
      <w:spacing w:after="0" w:line="360" w:lineRule="auto"/>
      <w:ind w:firstLine="567"/>
      <w:jc w:val="both"/>
    </w:pPr>
    <w:rPr>
      <w:rFonts w:ascii="Times New Roman" w:eastAsia="Calibri" w:hAnsi="Times New Roman" w:cs="Times New Roman"/>
      <w:sz w:val="24"/>
      <w:szCs w:val="24"/>
      <w:lang w:val="x-none" w:bidi="en-US"/>
    </w:rPr>
  </w:style>
  <w:style w:type="character" w:customStyle="1" w:styleId="afffffffff">
    <w:name w:val="*Основной текст Знак"/>
    <w:link w:val="affffffffe"/>
    <w:rsid w:val="00481B1B"/>
    <w:rPr>
      <w:rFonts w:ascii="Times New Roman" w:eastAsia="Calibri" w:hAnsi="Times New Roman" w:cs="Times New Roman"/>
      <w:sz w:val="24"/>
      <w:szCs w:val="24"/>
      <w:lang w:val="x-none" w:bidi="en-US"/>
    </w:rPr>
  </w:style>
  <w:style w:type="paragraph" w:customStyle="1" w:styleId="Appendix">
    <w:name w:val="Appendix"/>
    <w:next w:val="a9"/>
    <w:uiPriority w:val="99"/>
    <w:rsid w:val="00481B1B"/>
    <w:pPr>
      <w:keepNext/>
      <w:keepLines/>
      <w:pageBreakBefore/>
      <w:numPr>
        <w:numId w:val="31"/>
      </w:numPr>
      <w:suppressAutoHyphens/>
      <w:spacing w:before="360" w:after="240" w:line="288" w:lineRule="auto"/>
      <w:jc w:val="center"/>
      <w:outlineLvl w:val="0"/>
    </w:pPr>
    <w:rPr>
      <w:rFonts w:ascii="Times New Roman" w:eastAsia="Times New Roman" w:hAnsi="Times New Roman" w:cs="Times New Roman"/>
      <w:b/>
      <w:bCs/>
      <w:color w:val="0070C0"/>
      <w:sz w:val="32"/>
      <w:szCs w:val="32"/>
    </w:rPr>
  </w:style>
  <w:style w:type="paragraph" w:customStyle="1" w:styleId="AppHeading1">
    <w:name w:val="App_Heading 1"/>
    <w:basedOn w:val="Appendix"/>
    <w:next w:val="a9"/>
    <w:uiPriority w:val="99"/>
    <w:rsid w:val="00481B1B"/>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9"/>
    <w:uiPriority w:val="99"/>
    <w:rsid w:val="00481B1B"/>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9"/>
    <w:uiPriority w:val="99"/>
    <w:rsid w:val="00481B1B"/>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9"/>
    <w:uiPriority w:val="99"/>
    <w:rsid w:val="00481B1B"/>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sid w:val="00481B1B"/>
    <w:rPr>
      <w:b/>
    </w:rPr>
  </w:style>
  <w:style w:type="paragraph" w:customStyle="1" w:styleId="afffffffff0">
    <w:name w:val="Простой"/>
    <w:basedOn w:val="a9"/>
    <w:rsid w:val="00481B1B"/>
    <w:pPr>
      <w:spacing w:after="240" w:line="240" w:lineRule="auto"/>
    </w:pPr>
    <w:rPr>
      <w:rFonts w:ascii="Arial" w:eastAsia="Times New Roman" w:hAnsi="Arial" w:cs="Times New Roman"/>
      <w:spacing w:val="-5"/>
      <w:sz w:val="20"/>
      <w:szCs w:val="20"/>
      <w:lang w:eastAsia="ru-RU"/>
    </w:rPr>
  </w:style>
  <w:style w:type="paragraph" w:customStyle="1" w:styleId="-1">
    <w:name w:val="- Список1"/>
    <w:basedOn w:val="a9"/>
    <w:link w:val="-11"/>
    <w:uiPriority w:val="99"/>
    <w:qFormat/>
    <w:rsid w:val="00481B1B"/>
    <w:pPr>
      <w:numPr>
        <w:numId w:val="32"/>
      </w:numPr>
      <w:spacing w:after="0" w:line="336" w:lineRule="auto"/>
      <w:contextualSpacing/>
      <w:jc w:val="both"/>
    </w:pPr>
    <w:rPr>
      <w:rFonts w:ascii="Times New Roman" w:eastAsia="Times New Roman" w:hAnsi="Times New Roman" w:cs="Times New Roman"/>
      <w:sz w:val="28"/>
      <w:szCs w:val="28"/>
      <w:lang w:val="en-US"/>
    </w:rPr>
  </w:style>
  <w:style w:type="character" w:customStyle="1" w:styleId="-11">
    <w:name w:val="- Список1 Знак"/>
    <w:link w:val="-1"/>
    <w:uiPriority w:val="99"/>
    <w:locked/>
    <w:rsid w:val="00481B1B"/>
    <w:rPr>
      <w:rFonts w:ascii="Times New Roman" w:eastAsia="Times New Roman" w:hAnsi="Times New Roman" w:cs="Times New Roman"/>
      <w:sz w:val="28"/>
      <w:szCs w:val="28"/>
      <w:lang w:val="en-US"/>
    </w:rPr>
  </w:style>
  <w:style w:type="paragraph" w:customStyle="1" w:styleId="159">
    <w:name w:val="Стиль По ширине Первая строка:  1.59 см"/>
    <w:basedOn w:val="a9"/>
    <w:link w:val="1590"/>
    <w:uiPriority w:val="99"/>
    <w:rsid w:val="00481B1B"/>
    <w:pPr>
      <w:spacing w:after="120" w:line="360" w:lineRule="auto"/>
      <w:ind w:firstLine="902"/>
      <w:jc w:val="both"/>
    </w:pPr>
    <w:rPr>
      <w:rFonts w:ascii="Times New Roman" w:eastAsia="Times New Roman" w:hAnsi="Times New Roman" w:cs="Times New Roman"/>
      <w:sz w:val="24"/>
      <w:szCs w:val="20"/>
      <w:lang w:val="en-US" w:eastAsia="x-none"/>
    </w:rPr>
  </w:style>
  <w:style w:type="character" w:customStyle="1" w:styleId="1590">
    <w:name w:val="Стиль По ширине Первая строка:  1.59 см Знак"/>
    <w:link w:val="159"/>
    <w:uiPriority w:val="99"/>
    <w:locked/>
    <w:rsid w:val="00481B1B"/>
    <w:rPr>
      <w:rFonts w:ascii="Times New Roman" w:eastAsia="Times New Roman" w:hAnsi="Times New Roman" w:cs="Times New Roman"/>
      <w:sz w:val="24"/>
      <w:szCs w:val="20"/>
      <w:lang w:val="en-US" w:eastAsia="x-none"/>
    </w:rPr>
  </w:style>
  <w:style w:type="paragraph" w:customStyle="1" w:styleId="-34">
    <w:name w:val="Таблица-сетка 34"/>
    <w:basedOn w:val="14"/>
    <w:next w:val="a9"/>
    <w:uiPriority w:val="39"/>
    <w:unhideWhenUsed/>
    <w:qFormat/>
    <w:rsid w:val="00481B1B"/>
    <w:pPr>
      <w:keepNext/>
      <w:keepLines/>
      <w:tabs>
        <w:tab w:val="clear" w:pos="4677"/>
        <w:tab w:val="clear" w:pos="9355"/>
      </w:tabs>
      <w:spacing w:before="240" w:after="0" w:line="259" w:lineRule="auto"/>
      <w:ind w:left="432" w:hanging="432"/>
      <w:jc w:val="left"/>
      <w:outlineLvl w:val="9"/>
    </w:pPr>
    <w:rPr>
      <w:rFonts w:ascii="Calibri Light" w:eastAsia="Times New Roman" w:hAnsi="Calibri Light" w:cs="Times New Roman"/>
      <w:noProof w:val="0"/>
      <w:color w:val="2E74B5"/>
      <w:sz w:val="32"/>
      <w:szCs w:val="32"/>
      <w:lang w:eastAsia="x-none"/>
    </w:rPr>
  </w:style>
  <w:style w:type="paragraph" w:customStyle="1" w:styleId="-110">
    <w:name w:val="Цветной список - Акцент 11"/>
    <w:basedOn w:val="a9"/>
    <w:qFormat/>
    <w:rsid w:val="00481B1B"/>
    <w:pPr>
      <w:spacing w:after="200" w:line="276" w:lineRule="auto"/>
      <w:ind w:left="720"/>
      <w:contextualSpacing/>
    </w:pPr>
    <w:rPr>
      <w:rFonts w:ascii="Calibri" w:eastAsia="Times New Roman" w:hAnsi="Calibri" w:cs="Times New Roman"/>
      <w:lang w:eastAsia="ru-RU"/>
    </w:rPr>
  </w:style>
  <w:style w:type="paragraph" w:customStyle="1" w:styleId="1fffff">
    <w:name w:val="Подзаголовок1"/>
    <w:rsid w:val="00481B1B"/>
    <w:pPr>
      <w:spacing w:after="0" w:line="240" w:lineRule="auto"/>
      <w:jc w:val="center"/>
    </w:pPr>
    <w:rPr>
      <w:rFonts w:ascii="Times New Roman" w:eastAsia="ヒラギノ角ゴ Pro W3" w:hAnsi="Times New Roman" w:cs="Times New Roman"/>
      <w:color w:val="000000"/>
      <w:sz w:val="32"/>
      <w:szCs w:val="24"/>
      <w:lang w:eastAsia="ru-RU"/>
    </w:rPr>
  </w:style>
  <w:style w:type="character" w:customStyle="1" w:styleId="paragraph">
    <w:name w:val="paragraph Знак"/>
    <w:link w:val="afffffffff1"/>
    <w:locked/>
    <w:rsid w:val="00481B1B"/>
  </w:style>
  <w:style w:type="paragraph" w:customStyle="1" w:styleId="afffffffff1">
    <w:name w:val="Параграф"/>
    <w:basedOn w:val="a9"/>
    <w:link w:val="paragraph"/>
    <w:qFormat/>
    <w:rsid w:val="00481B1B"/>
    <w:pPr>
      <w:tabs>
        <w:tab w:val="left" w:pos="284"/>
      </w:tabs>
      <w:spacing w:before="120" w:after="0" w:line="240" w:lineRule="auto"/>
    </w:pPr>
  </w:style>
  <w:style w:type="table" w:customStyle="1" w:styleId="-111">
    <w:name w:val="Веб-таблица 11"/>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
    <w:name w:val="Веб-таблица 12"/>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ing2">
    <w:name w:val="Heading #2_"/>
    <w:link w:val="Heading20"/>
    <w:locked/>
    <w:rsid w:val="00481B1B"/>
    <w:rPr>
      <w:sz w:val="26"/>
      <w:shd w:val="clear" w:color="auto" w:fill="FFFFFF"/>
    </w:rPr>
  </w:style>
  <w:style w:type="character" w:customStyle="1" w:styleId="Bodytext3">
    <w:name w:val="Body text (3)_"/>
    <w:link w:val="Bodytext30"/>
    <w:locked/>
    <w:rsid w:val="00481B1B"/>
    <w:rPr>
      <w:sz w:val="21"/>
      <w:shd w:val="clear" w:color="auto" w:fill="FFFFFF"/>
    </w:rPr>
  </w:style>
  <w:style w:type="paragraph" w:customStyle="1" w:styleId="Heading20">
    <w:name w:val="Heading #2"/>
    <w:basedOn w:val="a9"/>
    <w:link w:val="Heading2"/>
    <w:rsid w:val="00481B1B"/>
    <w:pPr>
      <w:shd w:val="clear" w:color="auto" w:fill="FFFFFF"/>
      <w:spacing w:after="0" w:line="320" w:lineRule="exact"/>
      <w:ind w:firstLine="600"/>
      <w:jc w:val="both"/>
      <w:outlineLvl w:val="1"/>
    </w:pPr>
    <w:rPr>
      <w:sz w:val="26"/>
      <w:shd w:val="clear" w:color="auto" w:fill="FFFFFF"/>
    </w:rPr>
  </w:style>
  <w:style w:type="paragraph" w:customStyle="1" w:styleId="Bodytext30">
    <w:name w:val="Body text (3)"/>
    <w:basedOn w:val="a9"/>
    <w:link w:val="Bodytext3"/>
    <w:rsid w:val="00481B1B"/>
    <w:pPr>
      <w:shd w:val="clear" w:color="auto" w:fill="FFFFFF"/>
      <w:spacing w:before="240" w:after="0" w:line="252" w:lineRule="exact"/>
      <w:ind w:firstLine="600"/>
      <w:jc w:val="both"/>
    </w:pPr>
    <w:rPr>
      <w:sz w:val="21"/>
      <w:shd w:val="clear" w:color="auto" w:fill="FFFFFF"/>
    </w:rPr>
  </w:style>
  <w:style w:type="character" w:customStyle="1" w:styleId="Heading1">
    <w:name w:val="Heading #1"/>
    <w:rsid w:val="00481B1B"/>
  </w:style>
  <w:style w:type="character" w:customStyle="1" w:styleId="Bodytext2">
    <w:name w:val="Body text (2)_"/>
    <w:link w:val="Bodytext20"/>
    <w:locked/>
    <w:rsid w:val="00481B1B"/>
    <w:rPr>
      <w:shd w:val="clear" w:color="auto" w:fill="FFFFFF"/>
    </w:rPr>
  </w:style>
  <w:style w:type="paragraph" w:customStyle="1" w:styleId="Bodytext20">
    <w:name w:val="Body text (2)"/>
    <w:basedOn w:val="a9"/>
    <w:link w:val="Bodytext2"/>
    <w:rsid w:val="00481B1B"/>
    <w:pPr>
      <w:shd w:val="clear" w:color="auto" w:fill="FFFFFF"/>
      <w:spacing w:before="600" w:after="0" w:line="274" w:lineRule="exact"/>
      <w:ind w:hanging="340"/>
      <w:jc w:val="both"/>
    </w:pPr>
    <w:rPr>
      <w:shd w:val="clear" w:color="auto" w:fill="FFFFFF"/>
    </w:rPr>
  </w:style>
  <w:style w:type="numbering" w:customStyle="1" w:styleId="264">
    <w:name w:val="Нет списка26"/>
    <w:next w:val="ad"/>
    <w:uiPriority w:val="99"/>
    <w:semiHidden/>
    <w:unhideWhenUsed/>
    <w:rsid w:val="00481B1B"/>
  </w:style>
  <w:style w:type="numbering" w:customStyle="1" w:styleId="1161">
    <w:name w:val="Нет списка116"/>
    <w:next w:val="ad"/>
    <w:uiPriority w:val="99"/>
    <w:semiHidden/>
    <w:unhideWhenUsed/>
    <w:rsid w:val="00481B1B"/>
  </w:style>
  <w:style w:type="numbering" w:customStyle="1" w:styleId="1171">
    <w:name w:val="Нет списка117"/>
    <w:next w:val="ad"/>
    <w:semiHidden/>
    <w:rsid w:val="00481B1B"/>
  </w:style>
  <w:style w:type="numbering" w:customStyle="1" w:styleId="274">
    <w:name w:val="Нет списка27"/>
    <w:next w:val="ad"/>
    <w:semiHidden/>
    <w:unhideWhenUsed/>
    <w:rsid w:val="00481B1B"/>
  </w:style>
  <w:style w:type="numbering" w:customStyle="1" w:styleId="11132">
    <w:name w:val="Нет списка1113"/>
    <w:next w:val="ad"/>
    <w:semiHidden/>
    <w:unhideWhenUsed/>
    <w:rsid w:val="00481B1B"/>
  </w:style>
  <w:style w:type="numbering" w:customStyle="1" w:styleId="2141">
    <w:name w:val="Нет списка214"/>
    <w:next w:val="ad"/>
    <w:semiHidden/>
    <w:unhideWhenUsed/>
    <w:rsid w:val="00481B1B"/>
  </w:style>
  <w:style w:type="numbering" w:customStyle="1" w:styleId="345">
    <w:name w:val="Нет списка34"/>
    <w:next w:val="ad"/>
    <w:uiPriority w:val="99"/>
    <w:semiHidden/>
    <w:unhideWhenUsed/>
    <w:rsid w:val="00481B1B"/>
  </w:style>
  <w:style w:type="table" w:customStyle="1" w:styleId="11150">
    <w:name w:val="Сетка таблицы1115"/>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Сетка таблицы315"/>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Сетка таблицы47"/>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0">
    <w:name w:val="Сетка таблицы66"/>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0">
    <w:name w:val="Сетка таблицы76"/>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0">
    <w:name w:val="Сетка таблицы106"/>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5">
    <w:name w:val="Нет списка43"/>
    <w:next w:val="ad"/>
    <w:uiPriority w:val="99"/>
    <w:semiHidden/>
    <w:unhideWhenUsed/>
    <w:rsid w:val="00481B1B"/>
  </w:style>
  <w:style w:type="table" w:customStyle="1" w:styleId="1350">
    <w:name w:val="Сетка таблицы135"/>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0">
    <w:name w:val="Сетка таблицы225"/>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0">
    <w:name w:val="Сетка таблицы325"/>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Сетка таблицы415"/>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0">
    <w:name w:val="Сетка таблицы515"/>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
    <w:name w:val="Сетка таблицы615"/>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
    <w:name w:val="Сетка таблицы815"/>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0">
    <w:name w:val="Сетка таблицы1015"/>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4">
    <w:name w:val="Нет списка53"/>
    <w:next w:val="ad"/>
    <w:uiPriority w:val="99"/>
    <w:semiHidden/>
    <w:unhideWhenUsed/>
    <w:rsid w:val="00481B1B"/>
  </w:style>
  <w:style w:type="numbering" w:customStyle="1" w:styleId="111131">
    <w:name w:val="Нет списка11113"/>
    <w:next w:val="ad"/>
    <w:semiHidden/>
    <w:unhideWhenUsed/>
    <w:rsid w:val="00481B1B"/>
  </w:style>
  <w:style w:type="numbering" w:customStyle="1" w:styleId="21131">
    <w:name w:val="Нет списка2113"/>
    <w:next w:val="ad"/>
    <w:semiHidden/>
    <w:rsid w:val="00481B1B"/>
  </w:style>
  <w:style w:type="numbering" w:customStyle="1" w:styleId="3141">
    <w:name w:val="Нет списка314"/>
    <w:next w:val="ad"/>
    <w:semiHidden/>
    <w:unhideWhenUsed/>
    <w:rsid w:val="00481B1B"/>
  </w:style>
  <w:style w:type="numbering" w:customStyle="1" w:styleId="1111130">
    <w:name w:val="Нет списка111113"/>
    <w:next w:val="ad"/>
    <w:semiHidden/>
    <w:unhideWhenUsed/>
    <w:rsid w:val="00481B1B"/>
  </w:style>
  <w:style w:type="numbering" w:customStyle="1" w:styleId="211131">
    <w:name w:val="Нет списка21113"/>
    <w:next w:val="ad"/>
    <w:semiHidden/>
    <w:unhideWhenUsed/>
    <w:rsid w:val="00481B1B"/>
  </w:style>
  <w:style w:type="numbering" w:customStyle="1" w:styleId="31131">
    <w:name w:val="Нет списка3113"/>
    <w:next w:val="ad"/>
    <w:semiHidden/>
    <w:unhideWhenUsed/>
    <w:rsid w:val="00481B1B"/>
  </w:style>
  <w:style w:type="numbering" w:customStyle="1" w:styleId="11111140">
    <w:name w:val="1 / 1.1 / 1.1.14"/>
    <w:basedOn w:val="ad"/>
    <w:next w:val="111111"/>
    <w:rsid w:val="00481B1B"/>
  </w:style>
  <w:style w:type="table" w:customStyle="1" w:styleId="1215">
    <w:name w:val="Сетка таблицы1215"/>
    <w:uiPriority w:val="99"/>
    <w:rsid w:val="00481B1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5">
    <w:name w:val="Сетка таблицы2115"/>
    <w:uiPriority w:val="99"/>
    <w:rsid w:val="00481B1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3">
    <w:name w:val="Нет списка63"/>
    <w:next w:val="ad"/>
    <w:uiPriority w:val="99"/>
    <w:semiHidden/>
    <w:unhideWhenUsed/>
    <w:rsid w:val="00481B1B"/>
  </w:style>
  <w:style w:type="numbering" w:customStyle="1" w:styleId="733">
    <w:name w:val="Нет списка73"/>
    <w:next w:val="ad"/>
    <w:uiPriority w:val="99"/>
    <w:semiHidden/>
    <w:unhideWhenUsed/>
    <w:rsid w:val="00481B1B"/>
  </w:style>
  <w:style w:type="numbering" w:customStyle="1" w:styleId="833">
    <w:name w:val="Нет списка83"/>
    <w:next w:val="ad"/>
    <w:uiPriority w:val="99"/>
    <w:semiHidden/>
    <w:rsid w:val="00481B1B"/>
  </w:style>
  <w:style w:type="numbering" w:customStyle="1" w:styleId="933">
    <w:name w:val="Нет списка93"/>
    <w:next w:val="ad"/>
    <w:semiHidden/>
    <w:rsid w:val="00481B1B"/>
  </w:style>
  <w:style w:type="numbering" w:customStyle="1" w:styleId="1033">
    <w:name w:val="Нет списка103"/>
    <w:next w:val="ad"/>
    <w:uiPriority w:val="99"/>
    <w:semiHidden/>
    <w:unhideWhenUsed/>
    <w:rsid w:val="00481B1B"/>
  </w:style>
  <w:style w:type="numbering" w:customStyle="1" w:styleId="1233">
    <w:name w:val="Нет списка123"/>
    <w:next w:val="ad"/>
    <w:uiPriority w:val="99"/>
    <w:semiHidden/>
    <w:rsid w:val="00481B1B"/>
  </w:style>
  <w:style w:type="numbering" w:customStyle="1" w:styleId="11231">
    <w:name w:val="Нет списка1123"/>
    <w:next w:val="ad"/>
    <w:semiHidden/>
    <w:rsid w:val="00481B1B"/>
  </w:style>
  <w:style w:type="numbering" w:customStyle="1" w:styleId="1331">
    <w:name w:val="Нет списка133"/>
    <w:next w:val="ad"/>
    <w:semiHidden/>
    <w:rsid w:val="00481B1B"/>
  </w:style>
  <w:style w:type="numbering" w:customStyle="1" w:styleId="1431">
    <w:name w:val="Нет списка143"/>
    <w:next w:val="ad"/>
    <w:semiHidden/>
    <w:rsid w:val="00481B1B"/>
  </w:style>
  <w:style w:type="numbering" w:customStyle="1" w:styleId="1531">
    <w:name w:val="Нет списка153"/>
    <w:next w:val="ad"/>
    <w:uiPriority w:val="99"/>
    <w:semiHidden/>
    <w:unhideWhenUsed/>
    <w:rsid w:val="00481B1B"/>
  </w:style>
  <w:style w:type="numbering" w:customStyle="1" w:styleId="1623">
    <w:name w:val="Нет списка162"/>
    <w:next w:val="ad"/>
    <w:uiPriority w:val="99"/>
    <w:semiHidden/>
    <w:rsid w:val="00481B1B"/>
  </w:style>
  <w:style w:type="numbering" w:customStyle="1" w:styleId="1723">
    <w:name w:val="Нет списка172"/>
    <w:next w:val="ad"/>
    <w:uiPriority w:val="99"/>
    <w:semiHidden/>
    <w:rsid w:val="00481B1B"/>
  </w:style>
  <w:style w:type="numbering" w:customStyle="1" w:styleId="1823">
    <w:name w:val="Нет списка182"/>
    <w:next w:val="ad"/>
    <w:uiPriority w:val="99"/>
    <w:semiHidden/>
    <w:rsid w:val="00481B1B"/>
  </w:style>
  <w:style w:type="numbering" w:customStyle="1" w:styleId="1921">
    <w:name w:val="Нет списка192"/>
    <w:next w:val="ad"/>
    <w:uiPriority w:val="99"/>
    <w:semiHidden/>
    <w:unhideWhenUsed/>
    <w:rsid w:val="00481B1B"/>
  </w:style>
  <w:style w:type="numbering" w:customStyle="1" w:styleId="11021">
    <w:name w:val="Нет списка1102"/>
    <w:next w:val="ad"/>
    <w:semiHidden/>
    <w:unhideWhenUsed/>
    <w:rsid w:val="00481B1B"/>
  </w:style>
  <w:style w:type="numbering" w:customStyle="1" w:styleId="2224">
    <w:name w:val="Нет списка222"/>
    <w:next w:val="ad"/>
    <w:semiHidden/>
    <w:unhideWhenUsed/>
    <w:rsid w:val="00481B1B"/>
  </w:style>
  <w:style w:type="numbering" w:customStyle="1" w:styleId="3223">
    <w:name w:val="Нет списка322"/>
    <w:next w:val="ad"/>
    <w:uiPriority w:val="99"/>
    <w:semiHidden/>
    <w:unhideWhenUsed/>
    <w:rsid w:val="00481B1B"/>
  </w:style>
  <w:style w:type="table" w:customStyle="1" w:styleId="11240">
    <w:name w:val="Сетка таблицы1124"/>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
    <w:name w:val="Сетка таблицы2124"/>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4"/>
    <w:uiPriority w:val="99"/>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0">
    <w:name w:val="Сетка таблицы434"/>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0">
    <w:name w:val="Сетка таблицы524"/>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4">
    <w:name w:val="Сетка таблицы624"/>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Сетка таблицы724"/>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4">
    <w:name w:val="Сетка таблицы824"/>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4">
    <w:name w:val="Сетка таблицы924"/>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4">
    <w:name w:val="Сетка таблицы1024"/>
    <w:rsid w:val="00481B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3">
    <w:name w:val="Нет списка412"/>
    <w:next w:val="ad"/>
    <w:uiPriority w:val="99"/>
    <w:semiHidden/>
    <w:unhideWhenUsed/>
    <w:rsid w:val="00481B1B"/>
  </w:style>
  <w:style w:type="table" w:customStyle="1" w:styleId="1314">
    <w:name w:val="Сетка таблицы1314"/>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0">
    <w:name w:val="Сетка таблицы2214"/>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Сетка таблицы3214"/>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Сетка таблицы4114"/>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4">
    <w:name w:val="Сетка таблицы6114"/>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4">
    <w:name w:val="Сетка таблицы7114"/>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
    <w:name w:val="Сетка таблицы8114"/>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4">
    <w:name w:val="Сетка таблицы9114"/>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4">
    <w:name w:val="Сетка таблицы10114"/>
    <w:uiPriority w:val="99"/>
    <w:rsid w:val="00481B1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3">
    <w:name w:val="Нет списка512"/>
    <w:next w:val="ad"/>
    <w:uiPriority w:val="99"/>
    <w:semiHidden/>
    <w:unhideWhenUsed/>
    <w:rsid w:val="00481B1B"/>
  </w:style>
  <w:style w:type="numbering" w:customStyle="1" w:styleId="11321">
    <w:name w:val="Нет списка1132"/>
    <w:next w:val="ad"/>
    <w:semiHidden/>
    <w:unhideWhenUsed/>
    <w:rsid w:val="00481B1B"/>
  </w:style>
  <w:style w:type="numbering" w:customStyle="1" w:styleId="21221">
    <w:name w:val="Нет списка2122"/>
    <w:next w:val="ad"/>
    <w:semiHidden/>
    <w:rsid w:val="00481B1B"/>
  </w:style>
  <w:style w:type="numbering" w:customStyle="1" w:styleId="31220">
    <w:name w:val="Нет списка3122"/>
    <w:next w:val="ad"/>
    <w:semiHidden/>
    <w:unhideWhenUsed/>
    <w:rsid w:val="00481B1B"/>
  </w:style>
  <w:style w:type="numbering" w:customStyle="1" w:styleId="111111111">
    <w:name w:val="Нет списка111111111"/>
    <w:next w:val="ad"/>
    <w:semiHidden/>
    <w:unhideWhenUsed/>
    <w:rsid w:val="00481B1B"/>
  </w:style>
  <w:style w:type="numbering" w:customStyle="1" w:styleId="2111121">
    <w:name w:val="Нет списка211112"/>
    <w:next w:val="ad"/>
    <w:semiHidden/>
    <w:unhideWhenUsed/>
    <w:rsid w:val="00481B1B"/>
  </w:style>
  <w:style w:type="numbering" w:customStyle="1" w:styleId="311121">
    <w:name w:val="Нет списка31112"/>
    <w:next w:val="ad"/>
    <w:semiHidden/>
    <w:unhideWhenUsed/>
    <w:rsid w:val="00481B1B"/>
  </w:style>
  <w:style w:type="table" w:customStyle="1" w:styleId="12114">
    <w:name w:val="Сетка таблицы12114"/>
    <w:uiPriority w:val="99"/>
    <w:rsid w:val="00481B1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4">
    <w:name w:val="Сетка таблицы21114"/>
    <w:uiPriority w:val="99"/>
    <w:rsid w:val="00481B1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20">
    <w:name w:val="Нет списка612"/>
    <w:next w:val="ad"/>
    <w:uiPriority w:val="99"/>
    <w:semiHidden/>
    <w:unhideWhenUsed/>
    <w:rsid w:val="00481B1B"/>
  </w:style>
  <w:style w:type="numbering" w:customStyle="1" w:styleId="7123">
    <w:name w:val="Нет списка712"/>
    <w:next w:val="ad"/>
    <w:uiPriority w:val="99"/>
    <w:semiHidden/>
    <w:unhideWhenUsed/>
    <w:rsid w:val="00481B1B"/>
  </w:style>
  <w:style w:type="numbering" w:customStyle="1" w:styleId="8120">
    <w:name w:val="Нет списка812"/>
    <w:next w:val="ad"/>
    <w:uiPriority w:val="99"/>
    <w:semiHidden/>
    <w:rsid w:val="00481B1B"/>
  </w:style>
  <w:style w:type="numbering" w:customStyle="1" w:styleId="9120">
    <w:name w:val="Нет списка912"/>
    <w:next w:val="ad"/>
    <w:semiHidden/>
    <w:rsid w:val="00481B1B"/>
  </w:style>
  <w:style w:type="numbering" w:customStyle="1" w:styleId="10120">
    <w:name w:val="Нет списка1012"/>
    <w:next w:val="ad"/>
    <w:uiPriority w:val="99"/>
    <w:semiHidden/>
    <w:unhideWhenUsed/>
    <w:rsid w:val="00481B1B"/>
  </w:style>
  <w:style w:type="numbering" w:customStyle="1" w:styleId="12124">
    <w:name w:val="Нет списка1212"/>
    <w:next w:val="ad"/>
    <w:uiPriority w:val="99"/>
    <w:semiHidden/>
    <w:rsid w:val="00481B1B"/>
  </w:style>
  <w:style w:type="numbering" w:customStyle="1" w:styleId="112121">
    <w:name w:val="Нет списка11212"/>
    <w:next w:val="ad"/>
    <w:semiHidden/>
    <w:rsid w:val="00481B1B"/>
  </w:style>
  <w:style w:type="numbering" w:customStyle="1" w:styleId="13121">
    <w:name w:val="Нет списка1312"/>
    <w:next w:val="ad"/>
    <w:semiHidden/>
    <w:rsid w:val="00481B1B"/>
  </w:style>
  <w:style w:type="numbering" w:customStyle="1" w:styleId="14121">
    <w:name w:val="Нет списка1412"/>
    <w:next w:val="ad"/>
    <w:semiHidden/>
    <w:rsid w:val="00481B1B"/>
  </w:style>
  <w:style w:type="numbering" w:customStyle="1" w:styleId="15121">
    <w:name w:val="Нет списка1512"/>
    <w:next w:val="ad"/>
    <w:uiPriority w:val="99"/>
    <w:semiHidden/>
    <w:unhideWhenUsed/>
    <w:rsid w:val="00481B1B"/>
  </w:style>
  <w:style w:type="numbering" w:customStyle="1" w:styleId="283">
    <w:name w:val="Нет списка28"/>
    <w:next w:val="ad"/>
    <w:uiPriority w:val="99"/>
    <w:semiHidden/>
    <w:unhideWhenUsed/>
    <w:rsid w:val="00481B1B"/>
  </w:style>
  <w:style w:type="numbering" w:customStyle="1" w:styleId="1181">
    <w:name w:val="Нет списка118"/>
    <w:next w:val="ad"/>
    <w:semiHidden/>
    <w:unhideWhenUsed/>
    <w:rsid w:val="00481B1B"/>
  </w:style>
  <w:style w:type="numbering" w:customStyle="1" w:styleId="293">
    <w:name w:val="Нет списка29"/>
    <w:next w:val="ad"/>
    <w:uiPriority w:val="99"/>
    <w:semiHidden/>
    <w:rsid w:val="00481B1B"/>
  </w:style>
  <w:style w:type="table" w:customStyle="1" w:styleId="480">
    <w:name w:val="Сетка таблицы48"/>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Сетка таблицы119"/>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Веб-таблица 13"/>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0">
    <w:name w:val="Сетка таблицы218"/>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54">
    <w:name w:val="Нет списка35"/>
    <w:next w:val="ad"/>
    <w:uiPriority w:val="99"/>
    <w:semiHidden/>
    <w:unhideWhenUsed/>
    <w:rsid w:val="00481B1B"/>
  </w:style>
  <w:style w:type="numbering" w:customStyle="1" w:styleId="444">
    <w:name w:val="Нет списка44"/>
    <w:next w:val="ad"/>
    <w:uiPriority w:val="99"/>
    <w:semiHidden/>
    <w:unhideWhenUsed/>
    <w:rsid w:val="00481B1B"/>
  </w:style>
  <w:style w:type="numbering" w:customStyle="1" w:styleId="1191">
    <w:name w:val="Нет списка119"/>
    <w:next w:val="ad"/>
    <w:semiHidden/>
    <w:unhideWhenUsed/>
    <w:rsid w:val="00481B1B"/>
  </w:style>
  <w:style w:type="numbering" w:customStyle="1" w:styleId="2151">
    <w:name w:val="Нет списка215"/>
    <w:next w:val="ad"/>
    <w:uiPriority w:val="99"/>
    <w:semiHidden/>
    <w:rsid w:val="00481B1B"/>
  </w:style>
  <w:style w:type="table" w:customStyle="1" w:styleId="3100">
    <w:name w:val="Сетка таблицы310"/>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0">
    <w:name w:val="Сетка таблицы1110"/>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Веб-таблица 111"/>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90">
    <w:name w:val="Сетка таблицы219"/>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51">
    <w:name w:val="Нет списка315"/>
    <w:next w:val="ad"/>
    <w:uiPriority w:val="99"/>
    <w:semiHidden/>
    <w:unhideWhenUsed/>
    <w:rsid w:val="00481B1B"/>
  </w:style>
  <w:style w:type="numbering" w:customStyle="1" w:styleId="542">
    <w:name w:val="Нет списка54"/>
    <w:next w:val="ad"/>
    <w:uiPriority w:val="99"/>
    <w:semiHidden/>
    <w:unhideWhenUsed/>
    <w:rsid w:val="00481B1B"/>
  </w:style>
  <w:style w:type="numbering" w:customStyle="1" w:styleId="1241">
    <w:name w:val="Нет списка124"/>
    <w:next w:val="ad"/>
    <w:semiHidden/>
    <w:unhideWhenUsed/>
    <w:rsid w:val="00481B1B"/>
  </w:style>
  <w:style w:type="numbering" w:customStyle="1" w:styleId="2231">
    <w:name w:val="Нет списка223"/>
    <w:next w:val="ad"/>
    <w:uiPriority w:val="99"/>
    <w:semiHidden/>
    <w:rsid w:val="00481B1B"/>
  </w:style>
  <w:style w:type="table" w:customStyle="1" w:styleId="490">
    <w:name w:val="Сетка таблицы49"/>
    <w:basedOn w:val="ac"/>
    <w:next w:val="ae"/>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0">
    <w:name w:val="Сетка таблицы126"/>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Веб-таблица 121"/>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60">
    <w:name w:val="Сетка таблицы226"/>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31">
    <w:name w:val="Нет списка323"/>
    <w:next w:val="ad"/>
    <w:uiPriority w:val="99"/>
    <w:semiHidden/>
    <w:unhideWhenUsed/>
    <w:rsid w:val="00481B1B"/>
  </w:style>
  <w:style w:type="character" w:customStyle="1" w:styleId="Bodytext210pt">
    <w:name w:val="Body text (2) + 10 pt"/>
    <w:rsid w:val="00481B1B"/>
    <w:rPr>
      <w:rFonts w:ascii="Times New Roman" w:eastAsia="Times New Roman" w:hAnsi="Times New Roman" w:cs="Times New Roman"/>
      <w:b w:val="0"/>
      <w:bCs w:val="0"/>
      <w:i w:val="0"/>
      <w:iCs w:val="0"/>
      <w:smallCaps w:val="0"/>
      <w:strike w:val="0"/>
      <w:spacing w:val="0"/>
      <w:sz w:val="20"/>
      <w:szCs w:val="20"/>
    </w:rPr>
  </w:style>
  <w:style w:type="numbering" w:customStyle="1" w:styleId="641">
    <w:name w:val="Нет списка64"/>
    <w:next w:val="ad"/>
    <w:semiHidden/>
    <w:unhideWhenUsed/>
    <w:rsid w:val="00481B1B"/>
  </w:style>
  <w:style w:type="table" w:customStyle="1" w:styleId="570">
    <w:name w:val="Сетка таблицы57"/>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b">
    <w:name w:val="Изысканная таблица7"/>
    <w:basedOn w:val="ac"/>
    <w:next w:val="affffffd"/>
    <w:uiPriority w:val="99"/>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60">
    <w:name w:val="Сетка таблицы136"/>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Сетка таблицы316"/>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етка таблицы67"/>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0">
    <w:name w:val="Сетка таблицы77"/>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87"/>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0">
    <w:name w:val="Сетка таблицы107"/>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9"/>
    <w:rsid w:val="00481B1B"/>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1">
    <w:name w:val="АААА Форма"/>
    <w:rsid w:val="00481B1B"/>
    <w:pPr>
      <w:numPr>
        <w:numId w:val="33"/>
      </w:numPr>
      <w:tabs>
        <w:tab w:val="clear" w:pos="927"/>
      </w:tabs>
      <w:spacing w:after="0" w:line="240" w:lineRule="auto"/>
      <w:ind w:left="0" w:firstLine="0"/>
      <w:jc w:val="both"/>
    </w:pPr>
    <w:rPr>
      <w:rFonts w:ascii="Times New Roman" w:eastAsia="Times New Roman" w:hAnsi="Times New Roman" w:cs="Times New Roman"/>
      <w:bCs/>
      <w:color w:val="FF0000"/>
      <w:sz w:val="28"/>
      <w:szCs w:val="24"/>
      <w:lang w:eastAsia="ru-RU"/>
    </w:rPr>
  </w:style>
  <w:style w:type="numbering" w:customStyle="1" w:styleId="1341">
    <w:name w:val="Нет списка134"/>
    <w:next w:val="ad"/>
    <w:uiPriority w:val="99"/>
    <w:semiHidden/>
    <w:unhideWhenUsed/>
    <w:rsid w:val="00481B1B"/>
  </w:style>
  <w:style w:type="numbering" w:customStyle="1" w:styleId="11141">
    <w:name w:val="Нет списка1114"/>
    <w:next w:val="ad"/>
    <w:semiHidden/>
    <w:unhideWhenUsed/>
    <w:rsid w:val="00481B1B"/>
  </w:style>
  <w:style w:type="numbering" w:customStyle="1" w:styleId="2310">
    <w:name w:val="Нет списка231"/>
    <w:next w:val="ad"/>
    <w:uiPriority w:val="99"/>
    <w:semiHidden/>
    <w:rsid w:val="00481B1B"/>
  </w:style>
  <w:style w:type="table" w:customStyle="1" w:styleId="11160">
    <w:name w:val="Сетка таблицы1116"/>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6">
    <w:name w:val="Сетка таблицы1216"/>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етка таблицы2116"/>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314">
    <w:name w:val="Нет списка331"/>
    <w:next w:val="ad"/>
    <w:uiPriority w:val="99"/>
    <w:semiHidden/>
    <w:unhideWhenUsed/>
    <w:rsid w:val="00481B1B"/>
  </w:style>
  <w:style w:type="numbering" w:customStyle="1" w:styleId="4131">
    <w:name w:val="Нет списка413"/>
    <w:next w:val="ad"/>
    <w:uiPriority w:val="99"/>
    <w:semiHidden/>
    <w:unhideWhenUsed/>
    <w:rsid w:val="00481B1B"/>
  </w:style>
  <w:style w:type="numbering" w:customStyle="1" w:styleId="111140">
    <w:name w:val="Нет списка11114"/>
    <w:next w:val="ad"/>
    <w:semiHidden/>
    <w:unhideWhenUsed/>
    <w:rsid w:val="00481B1B"/>
  </w:style>
  <w:style w:type="numbering" w:customStyle="1" w:styleId="21140">
    <w:name w:val="Нет списка2114"/>
    <w:next w:val="ad"/>
    <w:uiPriority w:val="99"/>
    <w:semiHidden/>
    <w:rsid w:val="00481B1B"/>
  </w:style>
  <w:style w:type="table" w:customStyle="1" w:styleId="3115">
    <w:name w:val="Сетка таблицы3115"/>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41">
    <w:name w:val="Сетка таблицы11114"/>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0">
    <w:name w:val="Нет списка3114"/>
    <w:next w:val="ad"/>
    <w:uiPriority w:val="99"/>
    <w:semiHidden/>
    <w:unhideWhenUsed/>
    <w:rsid w:val="00481B1B"/>
  </w:style>
  <w:style w:type="numbering" w:customStyle="1" w:styleId="5131">
    <w:name w:val="Нет списка513"/>
    <w:next w:val="ad"/>
    <w:uiPriority w:val="99"/>
    <w:semiHidden/>
    <w:unhideWhenUsed/>
    <w:rsid w:val="00481B1B"/>
  </w:style>
  <w:style w:type="numbering" w:customStyle="1" w:styleId="12131">
    <w:name w:val="Нет списка1213"/>
    <w:next w:val="ad"/>
    <w:semiHidden/>
    <w:unhideWhenUsed/>
    <w:rsid w:val="00481B1B"/>
  </w:style>
  <w:style w:type="numbering" w:customStyle="1" w:styleId="22113">
    <w:name w:val="Нет списка2211"/>
    <w:next w:val="ad"/>
    <w:uiPriority w:val="99"/>
    <w:semiHidden/>
    <w:rsid w:val="00481B1B"/>
  </w:style>
  <w:style w:type="table" w:customStyle="1" w:styleId="4115">
    <w:name w:val="Сетка таблицы4115"/>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5">
    <w:name w:val="Сетка таблицы2215"/>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113">
    <w:name w:val="Нет списка3211"/>
    <w:next w:val="ad"/>
    <w:uiPriority w:val="99"/>
    <w:semiHidden/>
    <w:unhideWhenUsed/>
    <w:rsid w:val="00481B1B"/>
  </w:style>
  <w:style w:type="paragraph" w:customStyle="1" w:styleId="IG-MC1">
    <w:name w:val="IG - MC 1 (Таблица)"/>
    <w:basedOn w:val="a9"/>
    <w:autoRedefine/>
    <w:rsid w:val="00481B1B"/>
    <w:pPr>
      <w:tabs>
        <w:tab w:val="num" w:pos="436"/>
      </w:tabs>
      <w:spacing w:after="0" w:line="240" w:lineRule="auto"/>
      <w:ind w:left="437" w:hanging="437"/>
    </w:pPr>
    <w:rPr>
      <w:rFonts w:ascii="Times New Roman" w:eastAsia="Times New Roman" w:hAnsi="Times New Roman" w:cs="Times New Roman"/>
      <w:szCs w:val="20"/>
      <w:lang w:eastAsia="ru-RU"/>
    </w:rPr>
  </w:style>
  <w:style w:type="paragraph" w:customStyle="1" w:styleId="MyListHeader">
    <w:name w:val="MyList_Header"/>
    <w:basedOn w:val="a9"/>
    <w:qFormat/>
    <w:rsid w:val="00481B1B"/>
    <w:pPr>
      <w:keepNext/>
      <w:widowControl w:val="0"/>
      <w:numPr>
        <w:numId w:val="34"/>
      </w:numPr>
      <w:autoSpaceDE w:val="0"/>
      <w:autoSpaceDN w:val="0"/>
      <w:adjustRightInd w:val="0"/>
      <w:spacing w:before="140" w:after="140" w:line="276" w:lineRule="auto"/>
      <w:jc w:val="both"/>
    </w:pPr>
    <w:rPr>
      <w:rFonts w:ascii="Times New Roman" w:eastAsia="Times New Roman" w:hAnsi="Times New Roman" w:cs="Times New Roman"/>
      <w:b/>
      <w:sz w:val="20"/>
      <w:szCs w:val="20"/>
      <w:lang w:val="x-none" w:eastAsia="ru-RU"/>
    </w:rPr>
  </w:style>
  <w:style w:type="character" w:customStyle="1" w:styleId="MyListBodyChar">
    <w:name w:val="My_List_Body Char"/>
    <w:link w:val="MyListBody"/>
    <w:locked/>
    <w:rsid w:val="00481B1B"/>
    <w:rPr>
      <w:lang w:val="x-none"/>
    </w:rPr>
  </w:style>
  <w:style w:type="paragraph" w:customStyle="1" w:styleId="MyListBody">
    <w:name w:val="My_List_Body"/>
    <w:basedOn w:val="a9"/>
    <w:link w:val="MyListBodyChar"/>
    <w:qFormat/>
    <w:rsid w:val="00481B1B"/>
    <w:pPr>
      <w:keepNext/>
      <w:widowControl w:val="0"/>
      <w:numPr>
        <w:ilvl w:val="1"/>
        <w:numId w:val="34"/>
      </w:numPr>
      <w:autoSpaceDE w:val="0"/>
      <w:autoSpaceDN w:val="0"/>
      <w:adjustRightInd w:val="0"/>
      <w:spacing w:before="140" w:after="140" w:line="276" w:lineRule="auto"/>
      <w:jc w:val="both"/>
    </w:pPr>
    <w:rPr>
      <w:lang w:val="x-none"/>
    </w:rPr>
  </w:style>
  <w:style w:type="numbering" w:customStyle="1" w:styleId="6131">
    <w:name w:val="Нет списка613"/>
    <w:next w:val="ad"/>
    <w:uiPriority w:val="99"/>
    <w:semiHidden/>
    <w:unhideWhenUsed/>
    <w:rsid w:val="00481B1B"/>
  </w:style>
  <w:style w:type="table" w:customStyle="1" w:styleId="5160">
    <w:name w:val="Сетка таблицы516"/>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Сетка таблицы2314"/>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5">
    <w:name w:val="Сетка таблицы21115"/>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0">
    <w:name w:val="Сетка таблицы31113"/>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
    <w:name w:val="Нет списка74"/>
    <w:next w:val="ad"/>
    <w:uiPriority w:val="99"/>
    <w:semiHidden/>
    <w:unhideWhenUsed/>
    <w:rsid w:val="00481B1B"/>
  </w:style>
  <w:style w:type="table" w:customStyle="1" w:styleId="616">
    <w:name w:val="Сетка таблицы616"/>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Сетка таблицы2125"/>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1">
    <w:name w:val="Нет списка84"/>
    <w:next w:val="ad"/>
    <w:uiPriority w:val="99"/>
    <w:semiHidden/>
    <w:unhideWhenUsed/>
    <w:rsid w:val="00481B1B"/>
  </w:style>
  <w:style w:type="table" w:customStyle="1" w:styleId="716">
    <w:name w:val="Сетка таблицы716"/>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Сетка таблицы254"/>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Сетка таблицы213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1">
    <w:name w:val="Нет списка94"/>
    <w:next w:val="ad"/>
    <w:uiPriority w:val="99"/>
    <w:semiHidden/>
    <w:unhideWhenUsed/>
    <w:rsid w:val="00481B1B"/>
  </w:style>
  <w:style w:type="table" w:customStyle="1" w:styleId="816">
    <w:name w:val="Сетка таблицы816"/>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0">
    <w:name w:val="Сетка таблицы345"/>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1">
    <w:name w:val="Нет списка104"/>
    <w:next w:val="ad"/>
    <w:uiPriority w:val="99"/>
    <w:semiHidden/>
    <w:unhideWhenUsed/>
    <w:rsid w:val="00481B1B"/>
  </w:style>
  <w:style w:type="table" w:customStyle="1" w:styleId="916">
    <w:name w:val="Сетка таблицы916"/>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Сетка таблицы215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Нет списка1313"/>
    <w:next w:val="ad"/>
    <w:uiPriority w:val="99"/>
    <w:semiHidden/>
    <w:unhideWhenUsed/>
    <w:rsid w:val="00481B1B"/>
  </w:style>
  <w:style w:type="table" w:customStyle="1" w:styleId="1016">
    <w:name w:val="Сетка таблицы1016"/>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Сетка таблицы216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Сетка таблицы363"/>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1">
    <w:name w:val="Нет списка144"/>
    <w:next w:val="ad"/>
    <w:uiPriority w:val="99"/>
    <w:semiHidden/>
    <w:unhideWhenUsed/>
    <w:rsid w:val="00481B1B"/>
  </w:style>
  <w:style w:type="table" w:customStyle="1" w:styleId="194">
    <w:name w:val="Сетка таблицы194"/>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0">
    <w:name w:val="Сетка таблицы1104"/>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0">
    <w:name w:val="Сетка таблицы29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1">
    <w:name w:val="Нет списка154"/>
    <w:next w:val="ad"/>
    <w:uiPriority w:val="99"/>
    <w:semiHidden/>
    <w:unhideWhenUsed/>
    <w:rsid w:val="00481B1B"/>
  </w:style>
  <w:style w:type="table" w:customStyle="1" w:styleId="204">
    <w:name w:val="Сетка таблицы204"/>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1">
    <w:name w:val="Сетка таблицы11111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Сетка таблицы210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етка таблицы218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етка таблицы219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Сетка таблицы2110"/>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1">
    <w:name w:val="Нет списка163"/>
    <w:next w:val="ad"/>
    <w:uiPriority w:val="99"/>
    <w:semiHidden/>
    <w:unhideWhenUsed/>
    <w:rsid w:val="00481B1B"/>
  </w:style>
  <w:style w:type="table" w:customStyle="1" w:styleId="3010">
    <w:name w:val="Сетка таблицы301"/>
    <w:basedOn w:val="ac"/>
    <w:next w:val="ae"/>
    <w:uiPriority w:val="59"/>
    <w:locked/>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Сетка таблицы1125"/>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Сетка таблицы220"/>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Сетка таблицы3123"/>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1">
    <w:name w:val="Нет списка173"/>
    <w:next w:val="ad"/>
    <w:semiHidden/>
    <w:rsid w:val="00481B1B"/>
  </w:style>
  <w:style w:type="table" w:customStyle="1" w:styleId="401">
    <w:name w:val="Сетка таблицы40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1">
    <w:name w:val="Нет списка183"/>
    <w:next w:val="ad"/>
    <w:uiPriority w:val="99"/>
    <w:semiHidden/>
    <w:unhideWhenUsed/>
    <w:rsid w:val="00481B1B"/>
  </w:style>
  <w:style w:type="numbering" w:customStyle="1" w:styleId="1111140">
    <w:name w:val="Нет списка111114"/>
    <w:next w:val="ad"/>
    <w:uiPriority w:val="99"/>
    <w:unhideWhenUsed/>
    <w:rsid w:val="00481B1B"/>
  </w:style>
  <w:style w:type="numbering" w:customStyle="1" w:styleId="23110">
    <w:name w:val="Нет списка2311"/>
    <w:next w:val="ad"/>
    <w:uiPriority w:val="99"/>
    <w:rsid w:val="00481B1B"/>
  </w:style>
  <w:style w:type="table" w:customStyle="1" w:styleId="11330">
    <w:name w:val="Сетка таблицы1133"/>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110">
    <w:name w:val="Нет списка3311"/>
    <w:next w:val="ad"/>
    <w:uiPriority w:val="99"/>
    <w:unhideWhenUsed/>
    <w:rsid w:val="00481B1B"/>
  </w:style>
  <w:style w:type="numbering" w:customStyle="1" w:styleId="41113">
    <w:name w:val="Нет списка4111"/>
    <w:next w:val="ad"/>
    <w:uiPriority w:val="99"/>
    <w:unhideWhenUsed/>
    <w:rsid w:val="00481B1B"/>
  </w:style>
  <w:style w:type="numbering" w:customStyle="1" w:styleId="11111120">
    <w:name w:val="Нет списка1111112"/>
    <w:next w:val="ad"/>
    <w:unhideWhenUsed/>
    <w:rsid w:val="00481B1B"/>
  </w:style>
  <w:style w:type="numbering" w:customStyle="1" w:styleId="211140">
    <w:name w:val="Нет списка21114"/>
    <w:next w:val="ad"/>
    <w:uiPriority w:val="99"/>
    <w:semiHidden/>
    <w:rsid w:val="00481B1B"/>
  </w:style>
  <w:style w:type="numbering" w:customStyle="1" w:styleId="311131">
    <w:name w:val="Нет списка31113"/>
    <w:next w:val="ad"/>
    <w:uiPriority w:val="99"/>
    <w:semiHidden/>
    <w:unhideWhenUsed/>
    <w:rsid w:val="00481B1B"/>
  </w:style>
  <w:style w:type="numbering" w:customStyle="1" w:styleId="51110">
    <w:name w:val="Нет списка5111"/>
    <w:next w:val="ad"/>
    <w:uiPriority w:val="99"/>
    <w:unhideWhenUsed/>
    <w:rsid w:val="00481B1B"/>
  </w:style>
  <w:style w:type="numbering" w:customStyle="1" w:styleId="1211111">
    <w:name w:val="Нет списка121111"/>
    <w:next w:val="ad"/>
    <w:semiHidden/>
    <w:unhideWhenUsed/>
    <w:rsid w:val="00481B1B"/>
  </w:style>
  <w:style w:type="numbering" w:customStyle="1" w:styleId="221110">
    <w:name w:val="Нет списка22111"/>
    <w:next w:val="ad"/>
    <w:uiPriority w:val="99"/>
    <w:rsid w:val="00481B1B"/>
  </w:style>
  <w:style w:type="numbering" w:customStyle="1" w:styleId="321110">
    <w:name w:val="Нет списка32111"/>
    <w:next w:val="ad"/>
    <w:uiPriority w:val="99"/>
    <w:unhideWhenUsed/>
    <w:rsid w:val="00481B1B"/>
  </w:style>
  <w:style w:type="character" w:customStyle="1" w:styleId="WW8Num18z0">
    <w:name w:val="WW8Num18z0"/>
    <w:rsid w:val="00481B1B"/>
    <w:rPr>
      <w:rFonts w:ascii="Times New Roman" w:hAnsi="Times New Roman"/>
    </w:rPr>
  </w:style>
  <w:style w:type="character" w:customStyle="1" w:styleId="WW8Num19z0">
    <w:name w:val="WW8Num19z0"/>
    <w:rsid w:val="00481B1B"/>
    <w:rPr>
      <w:rFonts w:ascii="Times New Roman" w:hAnsi="Times New Roman"/>
    </w:rPr>
  </w:style>
  <w:style w:type="character" w:customStyle="1" w:styleId="WW8Num21z0">
    <w:name w:val="WW8Num21z0"/>
    <w:rsid w:val="00481B1B"/>
    <w:rPr>
      <w:sz w:val="24"/>
    </w:rPr>
  </w:style>
  <w:style w:type="character" w:customStyle="1" w:styleId="WW8Num29z0">
    <w:name w:val="WW8Num29z0"/>
    <w:rsid w:val="00481B1B"/>
    <w:rPr>
      <w:rFonts w:cs="Times New Roman"/>
    </w:rPr>
  </w:style>
  <w:style w:type="character" w:customStyle="1" w:styleId="WW8Num34z0">
    <w:name w:val="WW8Num34z0"/>
    <w:rsid w:val="00481B1B"/>
    <w:rPr>
      <w:rFonts w:cs="Times New Roman"/>
    </w:rPr>
  </w:style>
  <w:style w:type="character" w:customStyle="1" w:styleId="WW8Num34z2">
    <w:name w:val="WW8Num34z2"/>
    <w:rsid w:val="00481B1B"/>
    <w:rPr>
      <w:rFonts w:cs="Times New Roman"/>
      <w:color w:val="000000"/>
    </w:rPr>
  </w:style>
  <w:style w:type="character" w:customStyle="1" w:styleId="WW8Num36z0">
    <w:name w:val="WW8Num36z0"/>
    <w:rsid w:val="00481B1B"/>
    <w:rPr>
      <w:rFonts w:ascii="Times New Roman" w:hAnsi="Times New Roman" w:cs="Times New Roman"/>
      <w:b w:val="0"/>
      <w:i w:val="0"/>
      <w:spacing w:val="0"/>
      <w:kern w:val="1"/>
      <w:position w:val="0"/>
      <w:sz w:val="24"/>
      <w:u w:val="none"/>
      <w:vertAlign w:val="baseline"/>
    </w:rPr>
  </w:style>
  <w:style w:type="character" w:customStyle="1" w:styleId="WW8Num36z1">
    <w:name w:val="WW8Num36z1"/>
    <w:rsid w:val="00481B1B"/>
    <w:rPr>
      <w:rFonts w:cs="Times New Roman"/>
    </w:rPr>
  </w:style>
  <w:style w:type="character" w:customStyle="1" w:styleId="WW8Num37z0">
    <w:name w:val="WW8Num37z0"/>
    <w:rsid w:val="00481B1B"/>
    <w:rPr>
      <w:rFonts w:ascii="Times New Roman" w:hAnsi="Times New Roman" w:cs="Times New Roman"/>
      <w:b w:val="0"/>
      <w:i w:val="0"/>
      <w:spacing w:val="0"/>
      <w:kern w:val="1"/>
      <w:position w:val="0"/>
      <w:sz w:val="24"/>
      <w:u w:val="none"/>
      <w:vertAlign w:val="baseline"/>
    </w:rPr>
  </w:style>
  <w:style w:type="character" w:customStyle="1" w:styleId="WW8Num37z1">
    <w:name w:val="WW8Num37z1"/>
    <w:rsid w:val="00481B1B"/>
    <w:rPr>
      <w:rFonts w:cs="Times New Roman"/>
    </w:rPr>
  </w:style>
  <w:style w:type="character" w:customStyle="1" w:styleId="WW8Num37z3">
    <w:name w:val="WW8Num37z3"/>
    <w:rsid w:val="00481B1B"/>
    <w:rPr>
      <w:rFonts w:ascii="Wingdings" w:hAnsi="Wingdings"/>
      <w:sz w:val="16"/>
    </w:rPr>
  </w:style>
  <w:style w:type="character" w:customStyle="1" w:styleId="WW8Num37z4">
    <w:name w:val="WW8Num37z4"/>
    <w:rsid w:val="00481B1B"/>
    <w:rPr>
      <w:rFonts w:ascii="Symbol" w:hAnsi="Symbol"/>
    </w:rPr>
  </w:style>
  <w:style w:type="character" w:customStyle="1" w:styleId="WW8Num22z0">
    <w:name w:val="WW8Num22z0"/>
    <w:rsid w:val="00481B1B"/>
    <w:rPr>
      <w:sz w:val="24"/>
    </w:rPr>
  </w:style>
  <w:style w:type="character" w:customStyle="1" w:styleId="WW8Num30z0">
    <w:name w:val="WW8Num30z0"/>
    <w:rsid w:val="00481B1B"/>
    <w:rPr>
      <w:rFonts w:ascii="Arial" w:hAnsi="Arial"/>
    </w:rPr>
  </w:style>
  <w:style w:type="character" w:customStyle="1" w:styleId="WW8Num35z0">
    <w:name w:val="WW8Num35z0"/>
    <w:rsid w:val="00481B1B"/>
    <w:rPr>
      <w:rFonts w:cs="Times New Roman"/>
    </w:rPr>
  </w:style>
  <w:style w:type="character" w:customStyle="1" w:styleId="WW8Num35z2">
    <w:name w:val="WW8Num35z2"/>
    <w:rsid w:val="00481B1B"/>
    <w:rPr>
      <w:rFonts w:cs="Times New Roman"/>
      <w:color w:val="000000"/>
    </w:rPr>
  </w:style>
  <w:style w:type="character" w:customStyle="1" w:styleId="WW8Num38z0">
    <w:name w:val="WW8Num38z0"/>
    <w:rsid w:val="00481B1B"/>
    <w:rPr>
      <w:rFonts w:ascii="Symbol" w:hAnsi="Symbol"/>
      <w:color w:val="auto"/>
    </w:rPr>
  </w:style>
  <w:style w:type="character" w:customStyle="1" w:styleId="WW8Num38z1">
    <w:name w:val="WW8Num38z1"/>
    <w:rsid w:val="00481B1B"/>
    <w:rPr>
      <w:rFonts w:ascii="Wingdings" w:hAnsi="Wingdings"/>
    </w:rPr>
  </w:style>
  <w:style w:type="character" w:customStyle="1" w:styleId="WW8Num38z3">
    <w:name w:val="WW8Num38z3"/>
    <w:rsid w:val="00481B1B"/>
    <w:rPr>
      <w:rFonts w:ascii="Wingdings" w:hAnsi="Wingdings"/>
      <w:sz w:val="16"/>
    </w:rPr>
  </w:style>
  <w:style w:type="character" w:customStyle="1" w:styleId="WW8Num38z4">
    <w:name w:val="WW8Num38z4"/>
    <w:rsid w:val="00481B1B"/>
    <w:rPr>
      <w:rFonts w:ascii="Symbol" w:hAnsi="Symbol"/>
    </w:rPr>
  </w:style>
  <w:style w:type="character" w:customStyle="1" w:styleId="WW8Num24z0">
    <w:name w:val="WW8Num24z0"/>
    <w:rsid w:val="00481B1B"/>
    <w:rPr>
      <w:rFonts w:ascii="Times New Roman" w:hAnsi="Times New Roman"/>
    </w:rPr>
  </w:style>
  <w:style w:type="character" w:customStyle="1" w:styleId="WW8Num40z0">
    <w:name w:val="WW8Num40z0"/>
    <w:rsid w:val="00481B1B"/>
    <w:rPr>
      <w:b/>
      <w:i w:val="0"/>
    </w:rPr>
  </w:style>
  <w:style w:type="character" w:customStyle="1" w:styleId="WW8Num40z1">
    <w:name w:val="WW8Num40z1"/>
    <w:rsid w:val="00481B1B"/>
    <w:rPr>
      <w:b w:val="0"/>
    </w:rPr>
  </w:style>
  <w:style w:type="character" w:customStyle="1" w:styleId="WW8Num40z3">
    <w:name w:val="WW8Num40z3"/>
    <w:rsid w:val="00481B1B"/>
    <w:rPr>
      <w:b/>
    </w:rPr>
  </w:style>
  <w:style w:type="character" w:customStyle="1" w:styleId="WW8Num42z0">
    <w:name w:val="WW8Num42z0"/>
    <w:rsid w:val="00481B1B"/>
    <w:rPr>
      <w:rFonts w:ascii="Arial" w:hAnsi="Arial"/>
    </w:rPr>
  </w:style>
  <w:style w:type="character" w:customStyle="1" w:styleId="WW8Num47z0">
    <w:name w:val="WW8Num47z0"/>
    <w:rsid w:val="00481B1B"/>
    <w:rPr>
      <w:rFonts w:cs="Times New Roman"/>
    </w:rPr>
  </w:style>
  <w:style w:type="character" w:customStyle="1" w:styleId="WW8Num47z2">
    <w:name w:val="WW8Num47z2"/>
    <w:rsid w:val="00481B1B"/>
    <w:rPr>
      <w:rFonts w:cs="Times New Roman"/>
      <w:color w:val="000000"/>
    </w:rPr>
  </w:style>
  <w:style w:type="character" w:customStyle="1" w:styleId="WW8Num50z1">
    <w:name w:val="WW8Num50z1"/>
    <w:rsid w:val="00481B1B"/>
    <w:rPr>
      <w:rFonts w:cs="Times New Roman"/>
    </w:rPr>
  </w:style>
  <w:style w:type="character" w:customStyle="1" w:styleId="WW8Num52z0">
    <w:name w:val="WW8Num52z0"/>
    <w:rsid w:val="00481B1B"/>
    <w:rPr>
      <w:rFonts w:ascii="Symbol" w:hAnsi="Symbol"/>
      <w:color w:val="auto"/>
    </w:rPr>
  </w:style>
  <w:style w:type="character" w:customStyle="1" w:styleId="WW8Num52z1">
    <w:name w:val="WW8Num52z1"/>
    <w:rsid w:val="00481B1B"/>
    <w:rPr>
      <w:rFonts w:ascii="Wingdings" w:hAnsi="Wingdings"/>
    </w:rPr>
  </w:style>
  <w:style w:type="character" w:customStyle="1" w:styleId="WW8Num52z3">
    <w:name w:val="WW8Num52z3"/>
    <w:rsid w:val="00481B1B"/>
    <w:rPr>
      <w:rFonts w:ascii="Wingdings" w:hAnsi="Wingdings"/>
      <w:sz w:val="16"/>
    </w:rPr>
  </w:style>
  <w:style w:type="character" w:customStyle="1" w:styleId="WW8Num52z4">
    <w:name w:val="WW8Num52z4"/>
    <w:rsid w:val="00481B1B"/>
    <w:rPr>
      <w:rFonts w:ascii="Symbol" w:hAnsi="Symbol"/>
    </w:rPr>
  </w:style>
  <w:style w:type="character" w:customStyle="1" w:styleId="WW8Num53z0">
    <w:name w:val="WW8Num53z0"/>
    <w:rsid w:val="00481B1B"/>
    <w:rPr>
      <w:rFonts w:cs="Times New Roman"/>
    </w:rPr>
  </w:style>
  <w:style w:type="character" w:customStyle="1" w:styleId="WW8Num14z4">
    <w:name w:val="WW8Num14z4"/>
    <w:rsid w:val="00481B1B"/>
    <w:rPr>
      <w:rFonts w:ascii="Courier New" w:hAnsi="Courier New"/>
    </w:rPr>
  </w:style>
  <w:style w:type="character" w:customStyle="1" w:styleId="WW8Num24z1">
    <w:name w:val="WW8Num24z1"/>
    <w:rsid w:val="00481B1B"/>
    <w:rPr>
      <w:rFonts w:ascii="Courier New" w:hAnsi="Courier New"/>
    </w:rPr>
  </w:style>
  <w:style w:type="character" w:customStyle="1" w:styleId="WW8Num24z3">
    <w:name w:val="WW8Num24z3"/>
    <w:rsid w:val="00481B1B"/>
    <w:rPr>
      <w:rFonts w:ascii="Symbol" w:hAnsi="Symbol"/>
    </w:rPr>
  </w:style>
  <w:style w:type="character" w:customStyle="1" w:styleId="WW8Num27z0">
    <w:name w:val="WW8Num27z0"/>
    <w:rsid w:val="00481B1B"/>
    <w:rPr>
      <w:rFonts w:ascii="Symbol" w:hAnsi="Symbol"/>
    </w:rPr>
  </w:style>
  <w:style w:type="character" w:customStyle="1" w:styleId="WW8Num27z1">
    <w:name w:val="WW8Num27z1"/>
    <w:rsid w:val="00481B1B"/>
    <w:rPr>
      <w:rFonts w:ascii="Courier New" w:hAnsi="Courier New"/>
    </w:rPr>
  </w:style>
  <w:style w:type="character" w:customStyle="1" w:styleId="WW8Num27z2">
    <w:name w:val="WW8Num27z2"/>
    <w:rsid w:val="00481B1B"/>
    <w:rPr>
      <w:rFonts w:ascii="Wingdings" w:hAnsi="Wingdings"/>
    </w:rPr>
  </w:style>
  <w:style w:type="character" w:customStyle="1" w:styleId="WW8Num42z1">
    <w:name w:val="WW8Num42z1"/>
    <w:rsid w:val="00481B1B"/>
    <w:rPr>
      <w:rFonts w:ascii="Courier New" w:hAnsi="Courier New"/>
    </w:rPr>
  </w:style>
  <w:style w:type="character" w:customStyle="1" w:styleId="WW8Num42z2">
    <w:name w:val="WW8Num42z2"/>
    <w:rsid w:val="00481B1B"/>
    <w:rPr>
      <w:rFonts w:ascii="Wingdings" w:hAnsi="Wingdings"/>
    </w:rPr>
  </w:style>
  <w:style w:type="character" w:customStyle="1" w:styleId="WW8Num42z3">
    <w:name w:val="WW8Num42z3"/>
    <w:rsid w:val="00481B1B"/>
    <w:rPr>
      <w:rFonts w:ascii="Symbol" w:hAnsi="Symbol"/>
    </w:rPr>
  </w:style>
  <w:style w:type="character" w:customStyle="1" w:styleId="129">
    <w:name w:val="Заголовок 1 Знак2"/>
    <w:rsid w:val="00481B1B"/>
    <w:rPr>
      <w:sz w:val="24"/>
      <w:szCs w:val="24"/>
      <w:u w:val="single"/>
      <w:lang w:val="ru-RU" w:eastAsia="ar-SA" w:bidi="ar-SA"/>
    </w:rPr>
  </w:style>
  <w:style w:type="character" w:customStyle="1" w:styleId="Heading3Char1">
    <w:name w:val="Heading 3 Char1"/>
    <w:rsid w:val="00481B1B"/>
    <w:rPr>
      <w:rFonts w:ascii="Cambria" w:eastAsia="Times New Roman" w:hAnsi="Cambria" w:cs="Times New Roman"/>
      <w:b/>
      <w:sz w:val="26"/>
      <w:szCs w:val="26"/>
    </w:rPr>
  </w:style>
  <w:style w:type="character" w:customStyle="1" w:styleId="1fffff0">
    <w:name w:val="Глава 1 Знак"/>
    <w:rsid w:val="00481B1B"/>
    <w:rPr>
      <w:rFonts w:ascii="Times New Roman" w:hAnsi="Times New Roman" w:cs="Times New Roman"/>
      <w:b/>
      <w:sz w:val="24"/>
      <w:szCs w:val="24"/>
    </w:rPr>
  </w:style>
  <w:style w:type="character" w:customStyle="1" w:styleId="afffffffff2">
    <w:name w:val="Прощание Знак"/>
    <w:rsid w:val="00481B1B"/>
    <w:rPr>
      <w:sz w:val="24"/>
      <w:szCs w:val="24"/>
      <w:lang w:val="ru-RU" w:eastAsia="ar-SA" w:bidi="ar-SA"/>
    </w:rPr>
  </w:style>
  <w:style w:type="character" w:customStyle="1" w:styleId="EmailStyle110">
    <w:name w:val="EmailStyle110"/>
    <w:rsid w:val="00481B1B"/>
    <w:rPr>
      <w:rFonts w:ascii="Arial" w:hAnsi="Arial" w:cs="Arial"/>
      <w:color w:val="auto"/>
      <w:sz w:val="20"/>
      <w:szCs w:val="20"/>
    </w:rPr>
  </w:style>
  <w:style w:type="character" w:customStyle="1" w:styleId="1fffff1">
    <w:name w:val="заголовок 1 Знак"/>
    <w:uiPriority w:val="99"/>
    <w:rsid w:val="00481B1B"/>
    <w:rPr>
      <w:rFonts w:cs="Times New Roman"/>
      <w:b/>
      <w:sz w:val="36"/>
      <w:lang w:val="ru-RU" w:eastAsia="ar-SA" w:bidi="ar-SA"/>
    </w:rPr>
  </w:style>
  <w:style w:type="character" w:customStyle="1" w:styleId="G">
    <w:name w:val="G_Текст Знак"/>
    <w:rsid w:val="00481B1B"/>
    <w:rPr>
      <w:sz w:val="24"/>
      <w:lang w:val="ru-RU" w:eastAsia="ar-SA" w:bidi="ar-SA"/>
    </w:rPr>
  </w:style>
  <w:style w:type="character" w:customStyle="1" w:styleId="1fffff2">
    <w:name w:val="Основной Знак1"/>
    <w:rsid w:val="00481B1B"/>
    <w:rPr>
      <w:sz w:val="26"/>
      <w:szCs w:val="24"/>
      <w:lang w:val="ru-RU" w:eastAsia="ar-SA" w:bidi="ar-SA"/>
    </w:rPr>
  </w:style>
  <w:style w:type="character" w:customStyle="1" w:styleId="11f6">
    <w:name w:val="Текст таблицы 11 Знак"/>
    <w:rsid w:val="00481B1B"/>
    <w:rPr>
      <w:sz w:val="26"/>
      <w:lang w:val="ru-RU" w:eastAsia="ar-SA" w:bidi="ar-SA"/>
    </w:rPr>
  </w:style>
  <w:style w:type="character" w:customStyle="1" w:styleId="red1">
    <w:name w:val="red1"/>
    <w:rsid w:val="00481B1B"/>
    <w:rPr>
      <w:rFonts w:cs="Times New Roman"/>
      <w:color w:val="FF0000"/>
    </w:rPr>
  </w:style>
  <w:style w:type="character" w:customStyle="1" w:styleId="bigtextstrong">
    <w:name w:val="bigtextstrong"/>
    <w:rsid w:val="00481B1B"/>
    <w:rPr>
      <w:rFonts w:cs="Times New Roman"/>
      <w:b/>
      <w:color w:val="208008"/>
    </w:rPr>
  </w:style>
  <w:style w:type="character" w:customStyle="1" w:styleId="SAbbr">
    <w:name w:val="S_Abbr"/>
    <w:rsid w:val="00481B1B"/>
    <w:rPr>
      <w:rFonts w:cs="Times New Roman"/>
      <w:b/>
      <w:position w:val="0"/>
      <w:sz w:val="24"/>
      <w:vertAlign w:val="baseline"/>
    </w:rPr>
  </w:style>
  <w:style w:type="character" w:customStyle="1" w:styleId="SMLst0">
    <w:name w:val="S_MLst Знак"/>
    <w:rsid w:val="00481B1B"/>
    <w:rPr>
      <w:rFonts w:ascii="Arial" w:hAnsi="Arial"/>
      <w:lang w:val="ru-RU" w:eastAsia="ar-SA" w:bidi="ar-SA"/>
    </w:rPr>
  </w:style>
  <w:style w:type="character" w:customStyle="1" w:styleId="WW8Num2z5">
    <w:name w:val="WW8Num2z5"/>
    <w:rsid w:val="00481B1B"/>
    <w:rPr>
      <w:rFonts w:ascii="Wingdings" w:hAnsi="Wingdings"/>
    </w:rPr>
  </w:style>
  <w:style w:type="character" w:customStyle="1" w:styleId="SGeneral">
    <w:name w:val="_S General Знак"/>
    <w:rsid w:val="00481B1B"/>
    <w:rPr>
      <w:sz w:val="24"/>
      <w:szCs w:val="24"/>
      <w:lang w:eastAsia="ar-SA" w:bidi="ar-SA"/>
    </w:rPr>
  </w:style>
  <w:style w:type="character" w:customStyle="1" w:styleId="SMarkList1">
    <w:name w:val="_S_Mark_List Знак1"/>
    <w:rsid w:val="00481B1B"/>
  </w:style>
  <w:style w:type="character" w:customStyle="1" w:styleId="afffffffff3">
    <w:name w:val="_обычный Знак"/>
    <w:rsid w:val="00481B1B"/>
    <w:rPr>
      <w:sz w:val="24"/>
      <w:szCs w:val="24"/>
      <w:lang w:val="ru-RU" w:eastAsia="ar-SA" w:bidi="ar-SA"/>
    </w:rPr>
  </w:style>
  <w:style w:type="character" w:customStyle="1" w:styleId="FontStyle49">
    <w:name w:val="Font Style49"/>
    <w:rsid w:val="00481B1B"/>
    <w:rPr>
      <w:rFonts w:ascii="Arial" w:hAnsi="Arial" w:cs="Arial"/>
      <w:sz w:val="20"/>
      <w:szCs w:val="20"/>
    </w:rPr>
  </w:style>
  <w:style w:type="character" w:customStyle="1" w:styleId="FontStyle50">
    <w:name w:val="Font Style50"/>
    <w:rsid w:val="00481B1B"/>
    <w:rPr>
      <w:rFonts w:ascii="Arial" w:hAnsi="Arial" w:cs="Arial"/>
      <w:sz w:val="20"/>
      <w:szCs w:val="20"/>
    </w:rPr>
  </w:style>
  <w:style w:type="character" w:customStyle="1" w:styleId="FontStyle51">
    <w:name w:val="Font Style51"/>
    <w:rsid w:val="00481B1B"/>
    <w:rPr>
      <w:rFonts w:ascii="Franklin Gothic Book" w:hAnsi="Franklin Gothic Book" w:cs="Franklin Gothic Book"/>
      <w:sz w:val="24"/>
      <w:szCs w:val="24"/>
    </w:rPr>
  </w:style>
  <w:style w:type="character" w:customStyle="1" w:styleId="FontStyle52">
    <w:name w:val="Font Style52"/>
    <w:rsid w:val="00481B1B"/>
    <w:rPr>
      <w:rFonts w:ascii="Franklin Gothic Demi" w:hAnsi="Franklin Gothic Demi" w:cs="Franklin Gothic Demi"/>
      <w:b/>
      <w:sz w:val="24"/>
      <w:szCs w:val="24"/>
    </w:rPr>
  </w:style>
  <w:style w:type="character" w:customStyle="1" w:styleId="FontStyle53">
    <w:name w:val="Font Style53"/>
    <w:rsid w:val="00481B1B"/>
    <w:rPr>
      <w:rFonts w:ascii="Franklin Gothic Demi Cond" w:hAnsi="Franklin Gothic Demi Cond" w:cs="Franklin Gothic Demi Cond"/>
      <w:b/>
      <w:sz w:val="28"/>
      <w:szCs w:val="28"/>
    </w:rPr>
  </w:style>
  <w:style w:type="character" w:customStyle="1" w:styleId="FontStyle54">
    <w:name w:val="Font Style54"/>
    <w:rsid w:val="00481B1B"/>
    <w:rPr>
      <w:rFonts w:ascii="Arial Narrow" w:hAnsi="Arial Narrow" w:cs="Arial Narrow"/>
      <w:sz w:val="26"/>
      <w:szCs w:val="26"/>
    </w:rPr>
  </w:style>
  <w:style w:type="character" w:customStyle="1" w:styleId="FontStyle55">
    <w:name w:val="Font Style55"/>
    <w:rsid w:val="00481B1B"/>
    <w:rPr>
      <w:rFonts w:ascii="Arial" w:hAnsi="Arial" w:cs="Arial"/>
      <w:sz w:val="22"/>
      <w:szCs w:val="22"/>
    </w:rPr>
  </w:style>
  <w:style w:type="character" w:customStyle="1" w:styleId="FontStyle56">
    <w:name w:val="Font Style56"/>
    <w:rsid w:val="00481B1B"/>
    <w:rPr>
      <w:rFonts w:ascii="Cambria" w:hAnsi="Cambria" w:cs="Cambria"/>
      <w:b/>
      <w:sz w:val="16"/>
      <w:szCs w:val="16"/>
    </w:rPr>
  </w:style>
  <w:style w:type="character" w:customStyle="1" w:styleId="FontStyle57">
    <w:name w:val="Font Style57"/>
    <w:rsid w:val="00481B1B"/>
    <w:rPr>
      <w:rFonts w:ascii="Arial" w:hAnsi="Arial" w:cs="Arial"/>
      <w:sz w:val="20"/>
      <w:szCs w:val="20"/>
    </w:rPr>
  </w:style>
  <w:style w:type="character" w:customStyle="1" w:styleId="FontStyle59">
    <w:name w:val="Font Style59"/>
    <w:rsid w:val="00481B1B"/>
    <w:rPr>
      <w:rFonts w:ascii="Arial" w:hAnsi="Arial" w:cs="Arial"/>
      <w:sz w:val="22"/>
      <w:szCs w:val="22"/>
    </w:rPr>
  </w:style>
  <w:style w:type="character" w:customStyle="1" w:styleId="afffffffff4">
    <w:name w:val="Таблица Знак"/>
    <w:rsid w:val="00481B1B"/>
    <w:rPr>
      <w:rFonts w:cs="Arial"/>
      <w:lang w:val="ru-RU" w:eastAsia="ar-SA" w:bidi="ar-SA"/>
    </w:rPr>
  </w:style>
  <w:style w:type="character" w:customStyle="1" w:styleId="afffffffff5">
    <w:name w:val="бпОсновной текст Знак"/>
    <w:rsid w:val="00481B1B"/>
    <w:rPr>
      <w:rFonts w:ascii="Arial" w:hAnsi="Arial" w:cs="Times New Roman"/>
      <w:sz w:val="24"/>
    </w:rPr>
  </w:style>
  <w:style w:type="character" w:customStyle="1" w:styleId="alp">
    <w:name w:val="alp_обыч_спис Знак"/>
    <w:rsid w:val="00481B1B"/>
    <w:rPr>
      <w:rFonts w:ascii="Calibri" w:hAnsi="Calibri"/>
      <w:b/>
      <w:sz w:val="22"/>
      <w:szCs w:val="22"/>
      <w:lang w:val="ru-RU" w:eastAsia="ar-SA" w:bidi="ar-SA"/>
    </w:rPr>
  </w:style>
  <w:style w:type="character" w:customStyle="1" w:styleId="EmailStyle227">
    <w:name w:val="EmailStyle227"/>
    <w:rsid w:val="00481B1B"/>
    <w:rPr>
      <w:rFonts w:ascii="Arial" w:hAnsi="Arial" w:cs="Arial"/>
      <w:color w:val="000080"/>
      <w:sz w:val="20"/>
      <w:szCs w:val="20"/>
    </w:rPr>
  </w:style>
  <w:style w:type="character" w:customStyle="1" w:styleId="Text1">
    <w:name w:val="Text Знак"/>
    <w:rsid w:val="00481B1B"/>
    <w:rPr>
      <w:sz w:val="22"/>
      <w:lang w:val="en-GB" w:eastAsia="ar-SA" w:bidi="ar-SA"/>
    </w:rPr>
  </w:style>
  <w:style w:type="character" w:customStyle="1" w:styleId="h3subheading">
    <w:name w:val="h3 sub heading Знак"/>
    <w:rsid w:val="00481B1B"/>
    <w:rPr>
      <w:rFonts w:ascii="Arial" w:hAnsi="Arial" w:cs="Arial"/>
      <w:b/>
      <w:sz w:val="26"/>
      <w:szCs w:val="26"/>
      <w:lang w:val="ru-RU" w:eastAsia="ar-SA" w:bidi="ar-SA"/>
    </w:rPr>
  </w:style>
  <w:style w:type="character" w:customStyle="1" w:styleId="BoldUnderlinedText">
    <w:name w:val="BoldUnderlinedText"/>
    <w:rsid w:val="00481B1B"/>
    <w:rPr>
      <w:rFonts w:cs="Times New Roman"/>
      <w:b/>
      <w:sz w:val="20"/>
      <w:u w:val="single"/>
    </w:rPr>
  </w:style>
  <w:style w:type="character" w:customStyle="1" w:styleId="afffffffff6">
    <w:name w:val="Подпись Знак"/>
    <w:rsid w:val="00481B1B"/>
    <w:rPr>
      <w:sz w:val="22"/>
      <w:lang w:val="en-US" w:eastAsia="ar-SA" w:bidi="ar-SA"/>
    </w:rPr>
  </w:style>
  <w:style w:type="character" w:customStyle="1" w:styleId="afffffffff7">
    <w:name w:val="Текст табличный Знак Знак"/>
    <w:rsid w:val="00481B1B"/>
    <w:rPr>
      <w:rFonts w:ascii="Courier New" w:hAnsi="Courier New" w:cs="Courier New"/>
    </w:rPr>
  </w:style>
  <w:style w:type="character" w:customStyle="1" w:styleId="1fffff3">
    <w:name w:val="Тема примечания Знак1"/>
    <w:rsid w:val="00481B1B"/>
    <w:rPr>
      <w:rFonts w:ascii="Times New Roman" w:eastAsia="Times New Roman" w:hAnsi="Times New Roman" w:cs="Times New Roman"/>
      <w:b/>
      <w:sz w:val="20"/>
      <w:szCs w:val="20"/>
      <w:lang w:eastAsia="ar-SA"/>
    </w:rPr>
  </w:style>
  <w:style w:type="paragraph" w:customStyle="1" w:styleId="CharChar1">
    <w:name w:val="Знак Знак Char Char1"/>
    <w:basedOn w:val="a9"/>
    <w:rsid w:val="00481B1B"/>
    <w:pPr>
      <w:spacing w:line="240" w:lineRule="exact"/>
    </w:pPr>
    <w:rPr>
      <w:rFonts w:ascii="Verdana" w:eastAsia="Times New Roman" w:hAnsi="Verdana" w:cs="Times New Roman"/>
      <w:sz w:val="20"/>
      <w:szCs w:val="20"/>
      <w:lang w:val="en-US" w:eastAsia="ar-SA"/>
    </w:rPr>
  </w:style>
  <w:style w:type="paragraph" w:customStyle="1" w:styleId="afffffffff8">
    <w:name w:val="текст сноски"/>
    <w:basedOn w:val="a9"/>
    <w:rsid w:val="00481B1B"/>
    <w:pPr>
      <w:spacing w:after="0" w:line="240" w:lineRule="auto"/>
    </w:pPr>
    <w:rPr>
      <w:rFonts w:ascii="Gelvetsky 12pt" w:eastAsia="Times New Roman" w:hAnsi="Gelvetsky 12pt" w:cs="Times New Roman"/>
      <w:sz w:val="24"/>
      <w:szCs w:val="20"/>
      <w:lang w:val="en-US" w:eastAsia="ar-SA"/>
    </w:rPr>
  </w:style>
  <w:style w:type="paragraph" w:customStyle="1" w:styleId="2ffff1">
    <w:name w:val="Дата2"/>
    <w:basedOn w:val="a9"/>
    <w:rsid w:val="00481B1B"/>
    <w:pPr>
      <w:spacing w:after="0" w:line="240" w:lineRule="auto"/>
      <w:jc w:val="both"/>
    </w:pPr>
    <w:rPr>
      <w:rFonts w:ascii="Times New Roman" w:eastAsia="Times New Roman" w:hAnsi="Times New Roman" w:cs="Times New Roman"/>
      <w:sz w:val="20"/>
      <w:szCs w:val="20"/>
      <w:lang w:eastAsia="ar-SA"/>
    </w:rPr>
  </w:style>
  <w:style w:type="paragraph" w:customStyle="1" w:styleId="21f1">
    <w:name w:val="Список 21"/>
    <w:basedOn w:val="a9"/>
    <w:rsid w:val="00481B1B"/>
    <w:pPr>
      <w:spacing w:before="100" w:after="100" w:line="240" w:lineRule="auto"/>
      <w:ind w:left="566" w:hanging="283"/>
    </w:pPr>
    <w:rPr>
      <w:rFonts w:ascii="Times New Roman" w:eastAsia="Times New Roman" w:hAnsi="Times New Roman" w:cs="Times New Roman"/>
      <w:sz w:val="24"/>
      <w:szCs w:val="24"/>
      <w:lang w:eastAsia="ar-SA"/>
    </w:rPr>
  </w:style>
  <w:style w:type="paragraph" w:customStyle="1" w:styleId="WW-">
    <w:name w:val="WW-Текст"/>
    <w:basedOn w:val="a9"/>
    <w:rsid w:val="00481B1B"/>
    <w:pPr>
      <w:tabs>
        <w:tab w:val="num" w:pos="5279"/>
      </w:tabs>
      <w:spacing w:after="0" w:line="240" w:lineRule="auto"/>
      <w:ind w:left="3839" w:hanging="720"/>
    </w:pPr>
    <w:rPr>
      <w:rFonts w:ascii="Courier New" w:eastAsia="Times New Roman" w:hAnsi="Courier New" w:cs="Times New Roman"/>
      <w:sz w:val="20"/>
      <w:szCs w:val="20"/>
      <w:lang w:eastAsia="ar-SA"/>
    </w:rPr>
  </w:style>
  <w:style w:type="paragraph" w:customStyle="1" w:styleId="3ffe">
    <w:name w:val="Статья 3 уровень"/>
    <w:basedOn w:val="30"/>
    <w:rsid w:val="00481B1B"/>
    <w:pPr>
      <w:keepLines w:val="0"/>
      <w:numPr>
        <w:ilvl w:val="2"/>
      </w:numPr>
      <w:tabs>
        <w:tab w:val="left" w:pos="993"/>
      </w:tabs>
      <w:spacing w:before="120" w:line="240" w:lineRule="auto"/>
      <w:ind w:left="720" w:hanging="720"/>
      <w:jc w:val="both"/>
    </w:pPr>
    <w:rPr>
      <w:rFonts w:ascii="Arial" w:eastAsia="Times New Roman" w:hAnsi="Arial" w:cs="Arial"/>
      <w:color w:val="auto"/>
      <w:lang w:eastAsia="ar-SA"/>
    </w:rPr>
  </w:style>
  <w:style w:type="paragraph" w:customStyle="1" w:styleId="1fffff4">
    <w:name w:val="Прощание1"/>
    <w:basedOn w:val="a9"/>
    <w:rsid w:val="00481B1B"/>
    <w:pPr>
      <w:spacing w:after="60" w:line="240" w:lineRule="auto"/>
      <w:ind w:left="4252"/>
      <w:jc w:val="both"/>
    </w:pPr>
    <w:rPr>
      <w:rFonts w:ascii="Times New Roman" w:eastAsia="Times New Roman" w:hAnsi="Times New Roman" w:cs="Times New Roman"/>
      <w:sz w:val="24"/>
      <w:szCs w:val="24"/>
      <w:lang w:eastAsia="ar-SA"/>
    </w:rPr>
  </w:style>
  <w:style w:type="paragraph" w:customStyle="1" w:styleId="CharCharCharCharChar">
    <w:name w:val="Знак Знак Char Char Char Char Char Знак"/>
    <w:basedOn w:val="a9"/>
    <w:rsid w:val="00481B1B"/>
    <w:pPr>
      <w:spacing w:line="240" w:lineRule="exact"/>
      <w:jc w:val="right"/>
    </w:pPr>
    <w:rPr>
      <w:rFonts w:ascii="Times New Roman" w:eastAsia="Times New Roman" w:hAnsi="Times New Roman" w:cs="Times New Roman"/>
      <w:sz w:val="20"/>
      <w:szCs w:val="20"/>
      <w:lang w:val="en-GB" w:eastAsia="ar-SA"/>
    </w:rPr>
  </w:style>
  <w:style w:type="paragraph" w:customStyle="1" w:styleId="Heading21">
    <w:name w:val="Heading 21"/>
    <w:basedOn w:val="a9"/>
    <w:rsid w:val="00481B1B"/>
    <w:pPr>
      <w:spacing w:after="0" w:line="240" w:lineRule="auto"/>
    </w:pPr>
    <w:rPr>
      <w:rFonts w:ascii="Arial" w:eastAsia="Times New Roman" w:hAnsi="Arial" w:cs="Times New Roman"/>
      <w:sz w:val="24"/>
      <w:szCs w:val="24"/>
      <w:lang w:eastAsia="ar-SA"/>
    </w:rPr>
  </w:style>
  <w:style w:type="paragraph" w:customStyle="1" w:styleId="G0">
    <w:name w:val="G_Текст"/>
    <w:basedOn w:val="a9"/>
    <w:rsid w:val="00481B1B"/>
    <w:pPr>
      <w:spacing w:after="120" w:line="276" w:lineRule="auto"/>
      <w:ind w:firstLine="851"/>
      <w:jc w:val="both"/>
    </w:pPr>
    <w:rPr>
      <w:rFonts w:ascii="Times New Roman" w:eastAsia="Times New Roman" w:hAnsi="Times New Roman" w:cs="Times New Roman"/>
      <w:sz w:val="24"/>
      <w:szCs w:val="20"/>
      <w:lang w:eastAsia="ar-SA"/>
    </w:rPr>
  </w:style>
  <w:style w:type="paragraph" w:customStyle="1" w:styleId="G1">
    <w:name w:val="G_1 Маркированный"/>
    <w:basedOn w:val="G0"/>
    <w:rsid w:val="00481B1B"/>
    <w:pPr>
      <w:keepLines/>
      <w:numPr>
        <w:numId w:val="38"/>
      </w:numPr>
      <w:tabs>
        <w:tab w:val="left" w:pos="926"/>
        <w:tab w:val="left" w:pos="1247"/>
      </w:tabs>
      <w:spacing w:after="0" w:line="240" w:lineRule="auto"/>
      <w:ind w:left="1248" w:hanging="397"/>
      <w:jc w:val="left"/>
    </w:pPr>
  </w:style>
  <w:style w:type="paragraph" w:customStyle="1" w:styleId="G10">
    <w:name w:val="G_1 Маркированный по ширине"/>
    <w:basedOn w:val="G1"/>
    <w:rsid w:val="00481B1B"/>
    <w:pPr>
      <w:tabs>
        <w:tab w:val="clear" w:pos="926"/>
        <w:tab w:val="left" w:pos="621"/>
      </w:tabs>
      <w:spacing w:before="60" w:after="60"/>
      <w:ind w:left="621" w:hanging="264"/>
      <w:jc w:val="both"/>
    </w:pPr>
  </w:style>
  <w:style w:type="paragraph" w:customStyle="1" w:styleId="G3">
    <w:name w:val="G_Содержание"/>
    <w:basedOn w:val="G0"/>
    <w:rsid w:val="00481B1B"/>
    <w:pPr>
      <w:pageBreakBefore/>
      <w:spacing w:before="240"/>
      <w:ind w:firstLine="0"/>
      <w:jc w:val="center"/>
    </w:pPr>
    <w:rPr>
      <w:rFonts w:ascii="Arial" w:hAnsi="Arial"/>
      <w:b/>
    </w:rPr>
  </w:style>
  <w:style w:type="paragraph" w:customStyle="1" w:styleId="G2">
    <w:name w:val="G_2 Маркированный"/>
    <w:basedOn w:val="G0"/>
    <w:rsid w:val="00481B1B"/>
    <w:pPr>
      <w:keepLines/>
      <w:numPr>
        <w:numId w:val="35"/>
      </w:numPr>
      <w:tabs>
        <w:tab w:val="left" w:pos="2520"/>
      </w:tabs>
      <w:spacing w:before="40" w:after="40" w:line="240" w:lineRule="auto"/>
      <w:ind w:left="2520" w:hanging="360"/>
      <w:jc w:val="left"/>
    </w:pPr>
  </w:style>
  <w:style w:type="paragraph" w:customStyle="1" w:styleId="afffffffff9">
    <w:name w:val="Основной"/>
    <w:basedOn w:val="a9"/>
    <w:rsid w:val="00481B1B"/>
    <w:pPr>
      <w:spacing w:before="120" w:after="120" w:line="300" w:lineRule="exact"/>
      <w:ind w:firstLine="476"/>
      <w:jc w:val="both"/>
    </w:pPr>
    <w:rPr>
      <w:rFonts w:ascii="Times New Roman" w:eastAsia="Times New Roman" w:hAnsi="Times New Roman" w:cs="Times New Roman"/>
      <w:sz w:val="26"/>
      <w:szCs w:val="24"/>
      <w:lang w:eastAsia="ar-SA"/>
    </w:rPr>
  </w:style>
  <w:style w:type="paragraph" w:customStyle="1" w:styleId="Iauiue1">
    <w:name w:val="Iau?iue1"/>
    <w:rsid w:val="00481B1B"/>
    <w:pPr>
      <w:spacing w:after="0" w:line="240" w:lineRule="auto"/>
    </w:pPr>
    <w:rPr>
      <w:rFonts w:ascii="Times New Roman" w:eastAsia="Arial" w:hAnsi="Times New Roman" w:cs="Times New Roman"/>
      <w:sz w:val="20"/>
      <w:szCs w:val="20"/>
      <w:lang w:eastAsia="ar-SA"/>
    </w:rPr>
  </w:style>
  <w:style w:type="paragraph" w:customStyle="1" w:styleId="11f7">
    <w:name w:val="Текст таблицы 11"/>
    <w:basedOn w:val="a9"/>
    <w:rsid w:val="00481B1B"/>
    <w:pPr>
      <w:spacing w:after="120" w:line="240" w:lineRule="auto"/>
    </w:pPr>
    <w:rPr>
      <w:rFonts w:ascii="Times New Roman" w:eastAsia="Times New Roman" w:hAnsi="Times New Roman" w:cs="Times New Roman"/>
      <w:sz w:val="26"/>
      <w:szCs w:val="20"/>
      <w:lang w:eastAsia="ar-SA"/>
    </w:rPr>
  </w:style>
  <w:style w:type="paragraph" w:customStyle="1" w:styleId="afffffffffa">
    <w:name w:val="Шапка таблицы"/>
    <w:basedOn w:val="a9"/>
    <w:rsid w:val="00481B1B"/>
    <w:pPr>
      <w:keepNext/>
      <w:keepLines/>
      <w:spacing w:before="60" w:after="60" w:line="240" w:lineRule="atLeast"/>
      <w:ind w:left="-113" w:right="-113"/>
      <w:jc w:val="center"/>
    </w:pPr>
    <w:rPr>
      <w:rFonts w:ascii="Arial" w:eastAsia="Times New Roman" w:hAnsi="Arial" w:cs="Times New Roman"/>
      <w:b/>
      <w:sz w:val="20"/>
      <w:szCs w:val="20"/>
      <w:lang w:eastAsia="ar-SA"/>
    </w:rPr>
  </w:style>
  <w:style w:type="paragraph" w:customStyle="1" w:styleId="G11">
    <w:name w:val="Стиль G_1 Маркированный + По ширине1"/>
    <w:basedOn w:val="G1"/>
    <w:rsid w:val="00481B1B"/>
    <w:pPr>
      <w:spacing w:before="60" w:after="60"/>
      <w:jc w:val="both"/>
    </w:pPr>
  </w:style>
  <w:style w:type="paragraph" w:customStyle="1" w:styleId="SMLst">
    <w:name w:val="S_MLst"/>
    <w:basedOn w:val="aff5"/>
    <w:rsid w:val="00481B1B"/>
    <w:pPr>
      <w:numPr>
        <w:numId w:val="40"/>
      </w:numPr>
      <w:tabs>
        <w:tab w:val="clear" w:pos="0"/>
        <w:tab w:val="num" w:pos="540"/>
      </w:tabs>
      <w:spacing w:line="240" w:lineRule="auto"/>
      <w:ind w:left="896" w:hanging="187"/>
      <w:jc w:val="both"/>
    </w:pPr>
    <w:rPr>
      <w:rFonts w:ascii="Arial" w:eastAsia="Times New Roman" w:hAnsi="Arial" w:cs="Times New Roman"/>
      <w:sz w:val="20"/>
      <w:szCs w:val="20"/>
      <w:lang w:eastAsia="ar-SA"/>
    </w:rPr>
  </w:style>
  <w:style w:type="paragraph" w:customStyle="1" w:styleId="SGenr">
    <w:name w:val="S_Genr"/>
    <w:basedOn w:val="aff5"/>
    <w:rsid w:val="00481B1B"/>
    <w:pPr>
      <w:spacing w:line="240" w:lineRule="auto"/>
      <w:ind w:firstLine="720"/>
      <w:jc w:val="both"/>
    </w:pPr>
    <w:rPr>
      <w:rFonts w:ascii="Arial" w:eastAsia="Times New Roman" w:hAnsi="Arial" w:cs="Times New Roman"/>
      <w:sz w:val="20"/>
      <w:szCs w:val="20"/>
      <w:lang w:eastAsia="ar-SA"/>
    </w:rPr>
  </w:style>
  <w:style w:type="paragraph" w:customStyle="1" w:styleId="afffffffffb">
    <w:name w:val="Содержание"/>
    <w:basedOn w:val="aff5"/>
    <w:rsid w:val="00481B1B"/>
    <w:pPr>
      <w:pageBreakBefore/>
      <w:spacing w:before="240" w:after="240" w:line="240" w:lineRule="auto"/>
      <w:jc w:val="center"/>
    </w:pPr>
    <w:rPr>
      <w:rFonts w:ascii="Arial" w:eastAsia="Times New Roman" w:hAnsi="Arial" w:cs="Times New Roman"/>
      <w:b/>
      <w:sz w:val="28"/>
      <w:szCs w:val="32"/>
      <w:lang w:eastAsia="ar-SA"/>
    </w:rPr>
  </w:style>
  <w:style w:type="paragraph" w:customStyle="1" w:styleId="NJ">
    <w:name w:val="NJ"/>
    <w:basedOn w:val="a9"/>
    <w:rsid w:val="00481B1B"/>
    <w:pPr>
      <w:spacing w:before="120" w:after="120" w:line="240" w:lineRule="auto"/>
      <w:ind w:firstLine="567"/>
      <w:jc w:val="both"/>
    </w:pPr>
    <w:rPr>
      <w:rFonts w:ascii="Times New Roman" w:eastAsia="Times New Roman" w:hAnsi="Times New Roman" w:cs="Times New Roman"/>
      <w:sz w:val="24"/>
      <w:szCs w:val="24"/>
      <w:lang w:eastAsia="ar-SA"/>
    </w:rPr>
  </w:style>
  <w:style w:type="paragraph" w:customStyle="1" w:styleId="afffffffffc">
    <w:name w:val="Текст документа"/>
    <w:basedOn w:val="a9"/>
    <w:rsid w:val="00481B1B"/>
    <w:pPr>
      <w:spacing w:after="0" w:line="360" w:lineRule="auto"/>
      <w:ind w:firstLine="720"/>
      <w:jc w:val="both"/>
    </w:pPr>
    <w:rPr>
      <w:rFonts w:ascii="Times New Roman" w:eastAsia="Times New Roman" w:hAnsi="Times New Roman" w:cs="Times New Roman"/>
      <w:sz w:val="24"/>
      <w:szCs w:val="24"/>
      <w:lang w:eastAsia="ar-SA"/>
    </w:rPr>
  </w:style>
  <w:style w:type="paragraph" w:customStyle="1" w:styleId="StyleJustified">
    <w:name w:val="Style Justified"/>
    <w:basedOn w:val="a9"/>
    <w:rsid w:val="00481B1B"/>
    <w:pPr>
      <w:spacing w:before="120" w:after="120" w:line="240" w:lineRule="auto"/>
      <w:jc w:val="both"/>
    </w:pPr>
    <w:rPr>
      <w:rFonts w:ascii="Times New Roman" w:eastAsia="Times New Roman" w:hAnsi="Times New Roman" w:cs="Times New Roman"/>
      <w:sz w:val="24"/>
      <w:szCs w:val="20"/>
      <w:lang w:eastAsia="ar-SA"/>
    </w:rPr>
  </w:style>
  <w:style w:type="paragraph" w:customStyle="1" w:styleId="SHead1">
    <w:name w:val="_S_Head_1"/>
    <w:basedOn w:val="14"/>
    <w:rsid w:val="00481B1B"/>
    <w:pPr>
      <w:keepNext/>
      <w:tabs>
        <w:tab w:val="clear" w:pos="4677"/>
        <w:tab w:val="clear" w:pos="9355"/>
      </w:tabs>
      <w:spacing w:before="240"/>
      <w:ind w:left="432" w:hanging="432"/>
    </w:pPr>
    <w:rPr>
      <w:rFonts w:ascii="Times New Roman" w:eastAsia="Times New Roman" w:hAnsi="Times New Roman" w:cs="Arial"/>
      <w:b/>
      <w:noProof w:val="0"/>
      <w:color w:val="auto"/>
      <w:kern w:val="1"/>
      <w:sz w:val="28"/>
      <w:szCs w:val="32"/>
      <w:lang w:eastAsia="ar-SA"/>
    </w:rPr>
  </w:style>
  <w:style w:type="paragraph" w:customStyle="1" w:styleId="SHead2">
    <w:name w:val="_S_Head_2"/>
    <w:basedOn w:val="25"/>
    <w:rsid w:val="00481B1B"/>
    <w:pPr>
      <w:numPr>
        <w:ilvl w:val="1"/>
      </w:numPr>
      <w:spacing w:after="120" w:line="360" w:lineRule="auto"/>
      <w:ind w:left="576" w:hanging="576"/>
    </w:pPr>
    <w:rPr>
      <w:rFonts w:ascii="Times New Roman" w:hAnsi="Times New Roman" w:cs="Times New Roman"/>
      <w:b w:val="0"/>
      <w:bCs w:val="0"/>
      <w:i w:val="0"/>
      <w:iCs w:val="0"/>
      <w:szCs w:val="20"/>
      <w:lang w:eastAsia="ar-SA"/>
    </w:rPr>
  </w:style>
  <w:style w:type="paragraph" w:customStyle="1" w:styleId="SGeneral0">
    <w:name w:val="_S General"/>
    <w:basedOn w:val="a9"/>
    <w:rsid w:val="00481B1B"/>
    <w:pPr>
      <w:spacing w:after="0" w:line="360" w:lineRule="auto"/>
      <w:ind w:firstLine="567"/>
      <w:jc w:val="both"/>
    </w:pPr>
    <w:rPr>
      <w:rFonts w:ascii="Times New Roman" w:eastAsia="Times New Roman" w:hAnsi="Times New Roman" w:cs="Times New Roman"/>
      <w:sz w:val="24"/>
      <w:szCs w:val="24"/>
      <w:lang w:eastAsia="ar-SA"/>
    </w:rPr>
  </w:style>
  <w:style w:type="paragraph" w:customStyle="1" w:styleId="SMarkList">
    <w:name w:val="_S_Mark_List"/>
    <w:basedOn w:val="SGeneral0"/>
    <w:rsid w:val="00481B1B"/>
    <w:pPr>
      <w:numPr>
        <w:numId w:val="37"/>
      </w:numPr>
      <w:spacing w:after="120"/>
      <w:ind w:left="709" w:hanging="142"/>
    </w:pPr>
    <w:rPr>
      <w:szCs w:val="20"/>
    </w:rPr>
  </w:style>
  <w:style w:type="paragraph" w:customStyle="1" w:styleId="SHead3">
    <w:name w:val="_S_Head 3"/>
    <w:basedOn w:val="30"/>
    <w:rsid w:val="00481B1B"/>
    <w:pPr>
      <w:keepLines w:val="0"/>
      <w:numPr>
        <w:ilvl w:val="2"/>
      </w:numPr>
      <w:tabs>
        <w:tab w:val="left" w:pos="643"/>
        <w:tab w:val="left" w:pos="896"/>
      </w:tabs>
      <w:spacing w:before="240" w:after="120" w:line="360" w:lineRule="auto"/>
      <w:ind w:left="720" w:hanging="360"/>
    </w:pPr>
    <w:rPr>
      <w:rFonts w:ascii="Times New Roman" w:eastAsia="Times New Roman" w:hAnsi="Times New Roman" w:cs="Times New Roman"/>
      <w:b/>
      <w:color w:val="auto"/>
      <w:szCs w:val="20"/>
      <w:lang w:eastAsia="ar-SA"/>
    </w:rPr>
  </w:style>
  <w:style w:type="paragraph" w:customStyle="1" w:styleId="afffffffffd">
    <w:name w:val="_обычный"/>
    <w:rsid w:val="00481B1B"/>
    <w:pPr>
      <w:tabs>
        <w:tab w:val="left" w:pos="1021"/>
      </w:tabs>
      <w:spacing w:after="0" w:line="360" w:lineRule="auto"/>
      <w:ind w:firstLine="680"/>
      <w:jc w:val="both"/>
    </w:pPr>
    <w:rPr>
      <w:rFonts w:ascii="Times New Roman" w:eastAsia="Arial" w:hAnsi="Times New Roman" w:cs="Times New Roman"/>
      <w:sz w:val="24"/>
      <w:szCs w:val="24"/>
      <w:lang w:eastAsia="ar-SA"/>
    </w:rPr>
  </w:style>
  <w:style w:type="paragraph" w:customStyle="1" w:styleId="SHead">
    <w:name w:val="S_Head"/>
    <w:basedOn w:val="aff5"/>
    <w:rsid w:val="00481B1B"/>
    <w:pPr>
      <w:spacing w:line="240" w:lineRule="auto"/>
      <w:jc w:val="center"/>
    </w:pPr>
    <w:rPr>
      <w:rFonts w:ascii="Arial" w:eastAsia="Times New Roman" w:hAnsi="Arial" w:cs="Times New Roman"/>
      <w:b/>
      <w:sz w:val="20"/>
      <w:szCs w:val="20"/>
      <w:lang w:eastAsia="ar-SA"/>
    </w:rPr>
  </w:style>
  <w:style w:type="paragraph" w:customStyle="1" w:styleId="StyleNormal">
    <w:name w:val="Style Normal +"/>
    <w:basedOn w:val="a9"/>
    <w:rsid w:val="00481B1B"/>
    <w:pPr>
      <w:spacing w:after="0" w:line="240" w:lineRule="auto"/>
      <w:jc w:val="both"/>
    </w:pPr>
    <w:rPr>
      <w:rFonts w:ascii="Times New Roman" w:eastAsia="PMingLiU" w:hAnsi="Times New Roman" w:cs="Times New Roman"/>
      <w:sz w:val="24"/>
      <w:szCs w:val="20"/>
      <w:lang w:eastAsia="ar-SA"/>
    </w:rPr>
  </w:style>
  <w:style w:type="paragraph" w:customStyle="1" w:styleId="a7">
    <w:name w:val="Список нум."/>
    <w:basedOn w:val="a9"/>
    <w:rsid w:val="00481B1B"/>
    <w:pPr>
      <w:numPr>
        <w:numId w:val="36"/>
      </w:numPr>
      <w:spacing w:after="120" w:line="360" w:lineRule="auto"/>
      <w:jc w:val="both"/>
    </w:pPr>
    <w:rPr>
      <w:rFonts w:ascii="Times New Roman" w:eastAsia="Times New Roman" w:hAnsi="Times New Roman" w:cs="Times New Roman"/>
      <w:sz w:val="28"/>
      <w:szCs w:val="20"/>
      <w:lang w:eastAsia="ar-SA"/>
    </w:rPr>
  </w:style>
  <w:style w:type="paragraph" w:customStyle="1" w:styleId="Style18">
    <w:name w:val="Style18"/>
    <w:basedOn w:val="a9"/>
    <w:rsid w:val="00481B1B"/>
    <w:pPr>
      <w:spacing w:after="0" w:line="240" w:lineRule="auto"/>
    </w:pPr>
    <w:rPr>
      <w:rFonts w:ascii="Times New Roman" w:eastAsia="Times New Roman" w:hAnsi="Times New Roman" w:cs="Times New Roman"/>
      <w:sz w:val="24"/>
      <w:szCs w:val="24"/>
      <w:lang w:eastAsia="ar-SA"/>
    </w:rPr>
  </w:style>
  <w:style w:type="paragraph" w:customStyle="1" w:styleId="Style19">
    <w:name w:val="Style19"/>
    <w:basedOn w:val="a9"/>
    <w:rsid w:val="00481B1B"/>
    <w:pPr>
      <w:spacing w:after="0" w:line="240" w:lineRule="auto"/>
    </w:pPr>
    <w:rPr>
      <w:rFonts w:ascii="Times New Roman" w:eastAsia="Times New Roman" w:hAnsi="Times New Roman" w:cs="Times New Roman"/>
      <w:sz w:val="24"/>
      <w:szCs w:val="24"/>
      <w:lang w:eastAsia="ar-SA"/>
    </w:rPr>
  </w:style>
  <w:style w:type="paragraph" w:customStyle="1" w:styleId="Style20">
    <w:name w:val="Style20"/>
    <w:basedOn w:val="a9"/>
    <w:rsid w:val="00481B1B"/>
    <w:pPr>
      <w:spacing w:after="0" w:line="240" w:lineRule="auto"/>
    </w:pPr>
    <w:rPr>
      <w:rFonts w:ascii="Times New Roman" w:eastAsia="Times New Roman" w:hAnsi="Times New Roman" w:cs="Times New Roman"/>
      <w:sz w:val="24"/>
      <w:szCs w:val="24"/>
      <w:lang w:eastAsia="ar-SA"/>
    </w:rPr>
  </w:style>
  <w:style w:type="paragraph" w:customStyle="1" w:styleId="Style21">
    <w:name w:val="Style21"/>
    <w:basedOn w:val="a9"/>
    <w:rsid w:val="00481B1B"/>
    <w:pPr>
      <w:spacing w:after="0" w:line="240" w:lineRule="auto"/>
    </w:pPr>
    <w:rPr>
      <w:rFonts w:ascii="Times New Roman" w:eastAsia="Times New Roman" w:hAnsi="Times New Roman" w:cs="Times New Roman"/>
      <w:sz w:val="24"/>
      <w:szCs w:val="24"/>
      <w:lang w:eastAsia="ar-SA"/>
    </w:rPr>
  </w:style>
  <w:style w:type="paragraph" w:customStyle="1" w:styleId="Style22">
    <w:name w:val="Style22"/>
    <w:basedOn w:val="a9"/>
    <w:rsid w:val="00481B1B"/>
    <w:pPr>
      <w:spacing w:after="0" w:line="240" w:lineRule="auto"/>
    </w:pPr>
    <w:rPr>
      <w:rFonts w:ascii="Times New Roman" w:eastAsia="Times New Roman" w:hAnsi="Times New Roman" w:cs="Times New Roman"/>
      <w:sz w:val="24"/>
      <w:szCs w:val="24"/>
      <w:lang w:eastAsia="ar-SA"/>
    </w:rPr>
  </w:style>
  <w:style w:type="paragraph" w:customStyle="1" w:styleId="Style23">
    <w:name w:val="Style23"/>
    <w:basedOn w:val="a9"/>
    <w:rsid w:val="00481B1B"/>
    <w:pPr>
      <w:spacing w:after="0" w:line="240" w:lineRule="auto"/>
    </w:pPr>
    <w:rPr>
      <w:rFonts w:ascii="Times New Roman" w:eastAsia="Times New Roman" w:hAnsi="Times New Roman" w:cs="Times New Roman"/>
      <w:sz w:val="24"/>
      <w:szCs w:val="24"/>
      <w:lang w:eastAsia="ar-SA"/>
    </w:rPr>
  </w:style>
  <w:style w:type="paragraph" w:customStyle="1" w:styleId="Style24">
    <w:name w:val="Style24"/>
    <w:basedOn w:val="a9"/>
    <w:rsid w:val="00481B1B"/>
    <w:pPr>
      <w:spacing w:after="0" w:line="240" w:lineRule="auto"/>
    </w:pPr>
    <w:rPr>
      <w:rFonts w:ascii="Times New Roman" w:eastAsia="Times New Roman" w:hAnsi="Times New Roman" w:cs="Times New Roman"/>
      <w:sz w:val="24"/>
      <w:szCs w:val="24"/>
      <w:lang w:eastAsia="ar-SA"/>
    </w:rPr>
  </w:style>
  <w:style w:type="paragraph" w:customStyle="1" w:styleId="Style25">
    <w:name w:val="Style25"/>
    <w:basedOn w:val="a9"/>
    <w:rsid w:val="00481B1B"/>
    <w:pPr>
      <w:spacing w:after="0" w:line="216" w:lineRule="exact"/>
    </w:pPr>
    <w:rPr>
      <w:rFonts w:ascii="Times New Roman" w:eastAsia="Times New Roman" w:hAnsi="Times New Roman" w:cs="Times New Roman"/>
      <w:sz w:val="24"/>
      <w:szCs w:val="24"/>
      <w:lang w:eastAsia="ar-SA"/>
    </w:rPr>
  </w:style>
  <w:style w:type="paragraph" w:customStyle="1" w:styleId="Style26">
    <w:name w:val="Style26"/>
    <w:basedOn w:val="a9"/>
    <w:rsid w:val="00481B1B"/>
    <w:pPr>
      <w:spacing w:after="0" w:line="240" w:lineRule="auto"/>
    </w:pPr>
    <w:rPr>
      <w:rFonts w:ascii="Times New Roman" w:eastAsia="Times New Roman" w:hAnsi="Times New Roman" w:cs="Times New Roman"/>
      <w:sz w:val="24"/>
      <w:szCs w:val="24"/>
      <w:lang w:eastAsia="ar-SA"/>
    </w:rPr>
  </w:style>
  <w:style w:type="paragraph" w:customStyle="1" w:styleId="Style28">
    <w:name w:val="Style28"/>
    <w:basedOn w:val="a9"/>
    <w:rsid w:val="00481B1B"/>
    <w:pPr>
      <w:spacing w:after="0" w:line="240" w:lineRule="auto"/>
    </w:pPr>
    <w:rPr>
      <w:rFonts w:ascii="Times New Roman" w:eastAsia="Times New Roman" w:hAnsi="Times New Roman" w:cs="Times New Roman"/>
      <w:sz w:val="24"/>
      <w:szCs w:val="24"/>
      <w:lang w:eastAsia="ar-SA"/>
    </w:rPr>
  </w:style>
  <w:style w:type="paragraph" w:customStyle="1" w:styleId="Style29">
    <w:name w:val="Style29"/>
    <w:basedOn w:val="a9"/>
    <w:rsid w:val="00481B1B"/>
    <w:pPr>
      <w:spacing w:after="0" w:line="240" w:lineRule="auto"/>
    </w:pPr>
    <w:rPr>
      <w:rFonts w:ascii="Times New Roman" w:eastAsia="Times New Roman" w:hAnsi="Times New Roman" w:cs="Times New Roman"/>
      <w:sz w:val="24"/>
      <w:szCs w:val="24"/>
      <w:lang w:eastAsia="ar-SA"/>
    </w:rPr>
  </w:style>
  <w:style w:type="paragraph" w:customStyle="1" w:styleId="Style30">
    <w:name w:val="Style30"/>
    <w:basedOn w:val="a9"/>
    <w:rsid w:val="00481B1B"/>
    <w:pPr>
      <w:spacing w:after="0" w:line="295" w:lineRule="exact"/>
    </w:pPr>
    <w:rPr>
      <w:rFonts w:ascii="Times New Roman" w:eastAsia="Times New Roman" w:hAnsi="Times New Roman" w:cs="Times New Roman"/>
      <w:sz w:val="24"/>
      <w:szCs w:val="24"/>
      <w:lang w:eastAsia="ar-SA"/>
    </w:rPr>
  </w:style>
  <w:style w:type="paragraph" w:customStyle="1" w:styleId="Style31">
    <w:name w:val="Style31"/>
    <w:basedOn w:val="a9"/>
    <w:rsid w:val="00481B1B"/>
    <w:pPr>
      <w:spacing w:after="0" w:line="240" w:lineRule="auto"/>
    </w:pPr>
    <w:rPr>
      <w:rFonts w:ascii="Times New Roman" w:eastAsia="Times New Roman" w:hAnsi="Times New Roman" w:cs="Times New Roman"/>
      <w:sz w:val="24"/>
      <w:szCs w:val="24"/>
      <w:lang w:eastAsia="ar-SA"/>
    </w:rPr>
  </w:style>
  <w:style w:type="paragraph" w:customStyle="1" w:styleId="Style32">
    <w:name w:val="Style32"/>
    <w:basedOn w:val="a9"/>
    <w:rsid w:val="00481B1B"/>
    <w:pPr>
      <w:spacing w:after="0" w:line="240" w:lineRule="auto"/>
    </w:pPr>
    <w:rPr>
      <w:rFonts w:ascii="Times New Roman" w:eastAsia="Times New Roman" w:hAnsi="Times New Roman" w:cs="Times New Roman"/>
      <w:sz w:val="24"/>
      <w:szCs w:val="24"/>
      <w:lang w:eastAsia="ar-SA"/>
    </w:rPr>
  </w:style>
  <w:style w:type="paragraph" w:customStyle="1" w:styleId="Style33">
    <w:name w:val="Style33"/>
    <w:basedOn w:val="a9"/>
    <w:rsid w:val="00481B1B"/>
    <w:pPr>
      <w:spacing w:after="0" w:line="240" w:lineRule="auto"/>
    </w:pPr>
    <w:rPr>
      <w:rFonts w:ascii="Times New Roman" w:eastAsia="Times New Roman" w:hAnsi="Times New Roman" w:cs="Times New Roman"/>
      <w:sz w:val="24"/>
      <w:szCs w:val="24"/>
      <w:lang w:eastAsia="ar-SA"/>
    </w:rPr>
  </w:style>
  <w:style w:type="paragraph" w:customStyle="1" w:styleId="31e">
    <w:name w:val="Знак31"/>
    <w:basedOn w:val="a9"/>
    <w:rsid w:val="00481B1B"/>
    <w:pPr>
      <w:spacing w:line="240" w:lineRule="exact"/>
      <w:jc w:val="both"/>
    </w:pPr>
    <w:rPr>
      <w:rFonts w:ascii="Times New Roman" w:eastAsia="Times New Roman" w:hAnsi="Times New Roman" w:cs="Times New Roman"/>
      <w:sz w:val="24"/>
      <w:szCs w:val="24"/>
      <w:lang w:val="en-US" w:eastAsia="ar-SA"/>
    </w:rPr>
  </w:style>
  <w:style w:type="paragraph" w:customStyle="1" w:styleId="afffffffffe">
    <w:name w:val="Название документа"/>
    <w:basedOn w:val="a9"/>
    <w:rsid w:val="00481B1B"/>
    <w:pPr>
      <w:tabs>
        <w:tab w:val="left" w:pos="0"/>
      </w:tabs>
      <w:spacing w:before="60" w:after="400" w:line="240" w:lineRule="auto"/>
      <w:ind w:left="720" w:hanging="360"/>
      <w:jc w:val="center"/>
    </w:pPr>
    <w:rPr>
      <w:rFonts w:ascii="Times New Roman" w:eastAsia="Times New Roman" w:hAnsi="Times New Roman" w:cs="Times New Roman"/>
      <w:b/>
      <w:caps/>
      <w:sz w:val="24"/>
      <w:szCs w:val="20"/>
      <w:lang w:eastAsia="ar-SA"/>
    </w:rPr>
  </w:style>
  <w:style w:type="paragraph" w:customStyle="1" w:styleId="affffffffff">
    <w:name w:val="ОбычныйДог"/>
    <w:basedOn w:val="a9"/>
    <w:rsid w:val="00481B1B"/>
    <w:pPr>
      <w:spacing w:before="60" w:after="60" w:line="240" w:lineRule="auto"/>
      <w:jc w:val="both"/>
    </w:pPr>
    <w:rPr>
      <w:rFonts w:ascii="Times New Roman" w:eastAsia="Times New Roman" w:hAnsi="Times New Roman" w:cs="Times New Roman"/>
      <w:sz w:val="24"/>
      <w:szCs w:val="20"/>
      <w:lang w:eastAsia="ar-SA"/>
    </w:rPr>
  </w:style>
  <w:style w:type="paragraph" w:customStyle="1" w:styleId="1fffff5">
    <w:name w:val="Статья 1"/>
    <w:basedOn w:val="a9"/>
    <w:rsid w:val="00481B1B"/>
    <w:pPr>
      <w:tabs>
        <w:tab w:val="left" w:pos="1429"/>
      </w:tabs>
      <w:spacing w:before="60" w:after="60" w:line="240" w:lineRule="auto"/>
      <w:ind w:firstLine="709"/>
      <w:jc w:val="both"/>
    </w:pPr>
    <w:rPr>
      <w:rFonts w:ascii="Times New Roman" w:eastAsia="Times New Roman" w:hAnsi="Times New Roman" w:cs="Times New Roman"/>
      <w:sz w:val="24"/>
      <w:szCs w:val="20"/>
      <w:lang w:eastAsia="ar-SA"/>
    </w:rPr>
  </w:style>
  <w:style w:type="paragraph" w:customStyle="1" w:styleId="2ffff2">
    <w:name w:val="Статья 2"/>
    <w:basedOn w:val="a9"/>
    <w:rsid w:val="00481B1B"/>
    <w:pPr>
      <w:tabs>
        <w:tab w:val="left" w:pos="1418"/>
        <w:tab w:val="left" w:pos="1630"/>
      </w:tabs>
      <w:spacing w:before="60" w:after="60" w:line="240" w:lineRule="auto"/>
      <w:ind w:left="-159" w:firstLine="709"/>
      <w:jc w:val="both"/>
    </w:pPr>
    <w:rPr>
      <w:rFonts w:ascii="Times New Roman" w:eastAsia="Times New Roman" w:hAnsi="Times New Roman" w:cs="Times New Roman"/>
      <w:sz w:val="24"/>
      <w:szCs w:val="20"/>
      <w:lang w:eastAsia="ar-SA"/>
    </w:rPr>
  </w:style>
  <w:style w:type="paragraph" w:customStyle="1" w:styleId="affffffffff0">
    <w:name w:val="Шапка договора"/>
    <w:basedOn w:val="a9"/>
    <w:rsid w:val="00481B1B"/>
    <w:pPr>
      <w:spacing w:before="60" w:after="60" w:line="240" w:lineRule="auto"/>
      <w:jc w:val="center"/>
    </w:pPr>
    <w:rPr>
      <w:rFonts w:ascii="Times New Roman" w:eastAsia="Times New Roman" w:hAnsi="Times New Roman" w:cs="Times New Roman"/>
      <w:b/>
      <w:sz w:val="24"/>
      <w:szCs w:val="20"/>
      <w:lang w:eastAsia="ar-SA"/>
    </w:rPr>
  </w:style>
  <w:style w:type="paragraph" w:customStyle="1" w:styleId="TableCellL">
    <w:name w:val="Table Cell L"/>
    <w:basedOn w:val="a9"/>
    <w:rsid w:val="00481B1B"/>
    <w:pPr>
      <w:spacing w:after="0" w:line="240" w:lineRule="auto"/>
      <w:jc w:val="both"/>
    </w:pPr>
    <w:rPr>
      <w:rFonts w:ascii="Times New Roman" w:eastAsia="Times New Roman" w:hAnsi="Times New Roman" w:cs="Times New Roman"/>
      <w:sz w:val="24"/>
      <w:szCs w:val="20"/>
      <w:lang w:eastAsia="ar-SA"/>
    </w:rPr>
  </w:style>
  <w:style w:type="paragraph" w:customStyle="1" w:styleId="TableHeading">
    <w:name w:val="Table Heading"/>
    <w:basedOn w:val="TableCellL"/>
    <w:rsid w:val="00481B1B"/>
    <w:pPr>
      <w:keepNext/>
      <w:keepLines/>
      <w:spacing w:before="120" w:after="120"/>
      <w:jc w:val="center"/>
    </w:pPr>
    <w:rPr>
      <w:b/>
      <w:i/>
    </w:rPr>
  </w:style>
  <w:style w:type="paragraph" w:customStyle="1" w:styleId="6f1">
    <w:name w:val="Заголовок 6_шаблон"/>
    <w:basedOn w:val="62"/>
    <w:rsid w:val="00481B1B"/>
    <w:pPr>
      <w:keepNext/>
      <w:numPr>
        <w:ilvl w:val="5"/>
      </w:numPr>
      <w:tabs>
        <w:tab w:val="num" w:pos="0"/>
        <w:tab w:val="left" w:pos="2880"/>
      </w:tabs>
      <w:spacing w:before="120" w:after="120" w:line="276" w:lineRule="auto"/>
      <w:ind w:left="2736" w:hanging="936"/>
    </w:pPr>
    <w:rPr>
      <w:rFonts w:ascii="Arial Narrow" w:hAnsi="Arial Narrow"/>
      <w:b w:val="0"/>
      <w:bCs w:val="0"/>
      <w:color w:val="002060"/>
      <w:sz w:val="24"/>
      <w:szCs w:val="24"/>
      <w:lang w:eastAsia="ar-SA"/>
    </w:rPr>
  </w:style>
  <w:style w:type="paragraph" w:customStyle="1" w:styleId="406">
    <w:name w:val="Стиль Заголовок 4 + Перед:  0 пт После:  6 пт"/>
    <w:basedOn w:val="41"/>
    <w:rsid w:val="00481B1B"/>
    <w:pPr>
      <w:numPr>
        <w:ilvl w:val="3"/>
      </w:numPr>
      <w:tabs>
        <w:tab w:val="left" w:pos="0"/>
      </w:tabs>
      <w:spacing w:after="240"/>
      <w:ind w:left="851" w:hanging="864"/>
    </w:pPr>
    <w:rPr>
      <w:rFonts w:ascii="Times New Roman" w:hAnsi="Times New Roman"/>
      <w:bCs w:val="0"/>
      <w:sz w:val="24"/>
      <w:szCs w:val="24"/>
      <w:lang w:val="en-US" w:eastAsia="ar-SA"/>
    </w:rPr>
  </w:style>
  <w:style w:type="paragraph" w:customStyle="1" w:styleId="PseudoH5NoNum">
    <w:name w:val="Pseudo H5 No Num"/>
    <w:basedOn w:val="a9"/>
    <w:rsid w:val="00481B1B"/>
    <w:pPr>
      <w:keepNext/>
      <w:spacing w:before="240" w:after="180" w:line="240" w:lineRule="auto"/>
      <w:ind w:left="720"/>
      <w:jc w:val="both"/>
    </w:pPr>
    <w:rPr>
      <w:rFonts w:ascii="Arial" w:eastAsia="Times New Roman" w:hAnsi="Arial" w:cs="Times New Roman"/>
      <w:b/>
      <w:sz w:val="20"/>
      <w:szCs w:val="20"/>
      <w:lang w:eastAsia="ar-SA"/>
    </w:rPr>
  </w:style>
  <w:style w:type="paragraph" w:customStyle="1" w:styleId="s00">
    <w:name w:val="s00 Текст"/>
    <w:basedOn w:val="a9"/>
    <w:rsid w:val="00481B1B"/>
    <w:pPr>
      <w:keepNext/>
      <w:spacing w:before="60" w:after="0" w:line="240" w:lineRule="auto"/>
      <w:ind w:firstLine="340"/>
      <w:jc w:val="both"/>
    </w:pPr>
    <w:rPr>
      <w:rFonts w:ascii="Arial" w:eastAsia="Times New Roman" w:hAnsi="Arial" w:cs="Times New Roman"/>
      <w:lang w:eastAsia="ar-SA"/>
    </w:rPr>
  </w:style>
  <w:style w:type="paragraph" w:customStyle="1" w:styleId="s01">
    <w:name w:val="s01 РАЗДЕЛ"/>
    <w:basedOn w:val="s00"/>
    <w:rsid w:val="00481B1B"/>
    <w:pPr>
      <w:keepLines/>
      <w:spacing w:before="240" w:after="120"/>
    </w:pPr>
    <w:rPr>
      <w:b/>
      <w:sz w:val="24"/>
      <w:szCs w:val="28"/>
    </w:rPr>
  </w:style>
  <w:style w:type="paragraph" w:customStyle="1" w:styleId="alp0">
    <w:name w:val="alp_обыч_спис"/>
    <w:basedOn w:val="a9"/>
    <w:rsid w:val="00481B1B"/>
    <w:pPr>
      <w:spacing w:before="120" w:after="120" w:line="360" w:lineRule="auto"/>
      <w:jc w:val="center"/>
    </w:pPr>
    <w:rPr>
      <w:rFonts w:ascii="Calibri" w:eastAsia="Times New Roman" w:hAnsi="Calibri" w:cs="Times New Roman"/>
      <w:b/>
      <w:lang w:eastAsia="ar-SA"/>
    </w:rPr>
  </w:style>
  <w:style w:type="paragraph" w:customStyle="1" w:styleId="1fffff6">
    <w:name w:val="марк список 1"/>
    <w:basedOn w:val="a9"/>
    <w:rsid w:val="00481B1B"/>
    <w:pPr>
      <w:spacing w:before="120" w:after="120" w:line="240" w:lineRule="auto"/>
      <w:jc w:val="both"/>
    </w:pPr>
    <w:rPr>
      <w:rFonts w:ascii="Times New Roman" w:eastAsia="Times New Roman" w:hAnsi="Times New Roman" w:cs="Times New Roman"/>
      <w:sz w:val="24"/>
      <w:szCs w:val="20"/>
      <w:lang w:eastAsia="ar-SA"/>
    </w:rPr>
  </w:style>
  <w:style w:type="paragraph" w:customStyle="1" w:styleId="CharChar0">
    <w:name w:val="Char Char"/>
    <w:basedOn w:val="a9"/>
    <w:rsid w:val="00481B1B"/>
    <w:pPr>
      <w:tabs>
        <w:tab w:val="left" w:pos="720"/>
      </w:tabs>
      <w:spacing w:before="280" w:after="280" w:line="240" w:lineRule="auto"/>
      <w:ind w:left="720" w:hanging="360"/>
    </w:pPr>
    <w:rPr>
      <w:rFonts w:ascii="Tahoma" w:eastAsia="Times New Roman" w:hAnsi="Tahoma" w:cs="Times New Roman"/>
      <w:sz w:val="20"/>
      <w:szCs w:val="20"/>
      <w:lang w:val="en-US" w:eastAsia="ar-SA"/>
    </w:rPr>
  </w:style>
  <w:style w:type="paragraph" w:customStyle="1" w:styleId="2TimesNewRoman12pt">
    <w:name w:val="Стиль Заголовок 2 + Times New Roman 12 pt"/>
    <w:basedOn w:val="25"/>
    <w:rsid w:val="00481B1B"/>
    <w:pPr>
      <w:numPr>
        <w:ilvl w:val="1"/>
      </w:numPr>
      <w:spacing w:line="260" w:lineRule="atLeast"/>
      <w:ind w:left="1214" w:hanging="360"/>
      <w:jc w:val="both"/>
    </w:pPr>
    <w:rPr>
      <w:rFonts w:ascii="Times New Roman" w:hAnsi="Times New Roman"/>
      <w:bCs w:val="0"/>
      <w:iCs w:val="0"/>
      <w:sz w:val="22"/>
      <w:lang w:eastAsia="ar-SA"/>
    </w:rPr>
  </w:style>
  <w:style w:type="paragraph" w:customStyle="1" w:styleId="3TimesNewRoman12pt">
    <w:name w:val="Стиль Заголовок 3 + Times New Roman 12 pt подчеркивание"/>
    <w:basedOn w:val="30"/>
    <w:rsid w:val="00481B1B"/>
    <w:pPr>
      <w:keepLines w:val="0"/>
      <w:numPr>
        <w:ilvl w:val="2"/>
      </w:numPr>
      <w:tabs>
        <w:tab w:val="left" w:pos="1212"/>
      </w:tabs>
      <w:spacing w:before="240" w:after="60" w:line="240" w:lineRule="auto"/>
      <w:ind w:left="1212" w:hanging="1200"/>
      <w:jc w:val="both"/>
    </w:pPr>
    <w:rPr>
      <w:rFonts w:ascii="Times New Roman" w:eastAsia="Times New Roman" w:hAnsi="Times New Roman" w:cs="Arial"/>
      <w:b/>
      <w:i/>
      <w:color w:val="auto"/>
      <w:szCs w:val="26"/>
      <w:lang w:eastAsia="ar-SA"/>
    </w:rPr>
  </w:style>
  <w:style w:type="paragraph" w:customStyle="1" w:styleId="41b">
    <w:name w:val="Заголовок 4.1"/>
    <w:basedOn w:val="3TimesNewRoman12pt"/>
    <w:rsid w:val="00481B1B"/>
    <w:pPr>
      <w:tabs>
        <w:tab w:val="clear" w:pos="1212"/>
        <w:tab w:val="left" w:pos="1226"/>
      </w:tabs>
      <w:ind w:left="2306" w:hanging="720"/>
    </w:pPr>
  </w:style>
  <w:style w:type="paragraph" w:customStyle="1" w:styleId="21f2">
    <w:name w:val="Заголовок 2.1"/>
    <w:basedOn w:val="2b"/>
    <w:rsid w:val="00481B1B"/>
    <w:pPr>
      <w:keepNext/>
      <w:keepLines/>
      <w:tabs>
        <w:tab w:val="left" w:pos="600"/>
        <w:tab w:val="right" w:leader="dot" w:pos="9600"/>
      </w:tabs>
      <w:spacing w:before="0" w:line="260" w:lineRule="atLeast"/>
      <w:ind w:left="0" w:right="-5" w:hanging="600"/>
      <w:jc w:val="both"/>
    </w:pPr>
    <w:rPr>
      <w:rFonts w:ascii="Times New Roman" w:hAnsi="Times New Roman"/>
      <w:b w:val="0"/>
      <w:bCs w:val="0"/>
      <w:i/>
      <w:smallCaps/>
      <w:sz w:val="20"/>
      <w:szCs w:val="20"/>
      <w:lang w:eastAsia="ar-SA"/>
    </w:rPr>
  </w:style>
  <w:style w:type="paragraph" w:customStyle="1" w:styleId="22a">
    <w:name w:val="Заголовок 2.2."/>
    <w:basedOn w:val="21f2"/>
    <w:rsid w:val="00481B1B"/>
    <w:pPr>
      <w:tabs>
        <w:tab w:val="left" w:pos="1211"/>
      </w:tabs>
      <w:ind w:left="1211" w:hanging="360"/>
    </w:pPr>
  </w:style>
  <w:style w:type="paragraph" w:customStyle="1" w:styleId="1126">
    <w:name w:val="1.1. Заголовок 2"/>
    <w:basedOn w:val="2b"/>
    <w:rsid w:val="00481B1B"/>
    <w:pPr>
      <w:tabs>
        <w:tab w:val="left" w:pos="441"/>
        <w:tab w:val="left" w:pos="600"/>
        <w:tab w:val="right" w:leader="dot" w:pos="9600"/>
      </w:tabs>
      <w:spacing w:before="0" w:line="260" w:lineRule="atLeast"/>
      <w:ind w:left="872" w:right="-5" w:hanging="432"/>
    </w:pPr>
    <w:rPr>
      <w:rFonts w:ascii="Times New Roman" w:hAnsi="Times New Roman"/>
      <w:b w:val="0"/>
      <w:bCs w:val="0"/>
      <w:smallCaps/>
      <w:sz w:val="20"/>
      <w:szCs w:val="20"/>
      <w:lang w:eastAsia="ar-SA"/>
    </w:rPr>
  </w:style>
  <w:style w:type="paragraph" w:customStyle="1" w:styleId="1119">
    <w:name w:val="Стиль Заголовок 1 + полужирный Междустр.интервал:  множитель 11 ин"/>
    <w:basedOn w:val="14"/>
    <w:rsid w:val="00481B1B"/>
    <w:pPr>
      <w:keepNext/>
      <w:tabs>
        <w:tab w:val="clear" w:pos="4677"/>
        <w:tab w:val="clear" w:pos="9355"/>
        <w:tab w:val="left" w:pos="480"/>
        <w:tab w:val="left" w:pos="1226"/>
      </w:tabs>
      <w:spacing w:before="0" w:after="0" w:line="264" w:lineRule="auto"/>
      <w:ind w:left="1657" w:hanging="432"/>
      <w:jc w:val="center"/>
    </w:pPr>
    <w:rPr>
      <w:rFonts w:ascii="Times New Roman" w:eastAsia="Times New Roman" w:hAnsi="Times New Roman" w:cs="Times New Roman"/>
      <w:b/>
      <w:noProof w:val="0"/>
      <w:color w:val="auto"/>
      <w:sz w:val="24"/>
      <w:szCs w:val="20"/>
      <w:lang w:eastAsia="ar-SA"/>
    </w:rPr>
  </w:style>
  <w:style w:type="paragraph" w:customStyle="1" w:styleId="114pt">
    <w:name w:val="Стиль Заголовок 1 + 14 pt полужирный Черный Междустр.интервал:  ..."/>
    <w:basedOn w:val="14"/>
    <w:rsid w:val="00481B1B"/>
    <w:pPr>
      <w:keepNext/>
      <w:pBdr>
        <w:top w:val="single" w:sz="4" w:space="1" w:color="auto"/>
        <w:left w:val="single" w:sz="4" w:space="4" w:color="auto"/>
        <w:bottom w:val="single" w:sz="4" w:space="1" w:color="auto"/>
        <w:right w:val="single" w:sz="4" w:space="4" w:color="auto"/>
      </w:pBdr>
      <w:tabs>
        <w:tab w:val="clear" w:pos="4677"/>
        <w:tab w:val="clear" w:pos="9355"/>
        <w:tab w:val="left" w:pos="284"/>
        <w:tab w:val="left" w:pos="480"/>
      </w:tabs>
      <w:spacing w:before="0" w:after="0" w:line="264" w:lineRule="auto"/>
      <w:ind w:left="715" w:hanging="432"/>
      <w:jc w:val="center"/>
    </w:pPr>
    <w:rPr>
      <w:rFonts w:ascii="Times New Roman" w:eastAsia="Times New Roman" w:hAnsi="Times New Roman" w:cs="Times New Roman"/>
      <w:b/>
      <w:noProof w:val="0"/>
      <w:color w:val="000000"/>
      <w:sz w:val="24"/>
      <w:szCs w:val="20"/>
      <w:lang w:eastAsia="ar-SA"/>
    </w:rPr>
  </w:style>
  <w:style w:type="paragraph" w:customStyle="1" w:styleId="bulletiki">
    <w:name w:val="bulletiki"/>
    <w:basedOn w:val="a9"/>
    <w:rsid w:val="00481B1B"/>
    <w:pPr>
      <w:tabs>
        <w:tab w:val="left" w:pos="567"/>
      </w:tabs>
      <w:spacing w:after="120" w:line="240" w:lineRule="auto"/>
      <w:ind w:left="567" w:hanging="567"/>
      <w:jc w:val="both"/>
    </w:pPr>
    <w:rPr>
      <w:rFonts w:ascii="Arial" w:eastAsia="Times New Roman" w:hAnsi="Arial" w:cs="Times New Roman"/>
      <w:szCs w:val="20"/>
      <w:lang w:val="en-GB" w:eastAsia="ar-SA"/>
    </w:rPr>
  </w:style>
  <w:style w:type="paragraph" w:customStyle="1" w:styleId="Subject">
    <w:name w:val="Subject"/>
    <w:basedOn w:val="a9"/>
    <w:rsid w:val="00481B1B"/>
    <w:pPr>
      <w:keepLines/>
      <w:spacing w:after="130" w:line="260" w:lineRule="exact"/>
      <w:jc w:val="both"/>
    </w:pPr>
    <w:rPr>
      <w:rFonts w:ascii="Arial" w:eastAsia="Times New Roman" w:hAnsi="Arial" w:cs="Times New Roman"/>
      <w:b/>
      <w:szCs w:val="20"/>
      <w:lang w:val="en-GB" w:eastAsia="ar-SA"/>
    </w:rPr>
  </w:style>
  <w:style w:type="paragraph" w:customStyle="1" w:styleId="IndentedText">
    <w:name w:val="IndentedText"/>
    <w:basedOn w:val="Text"/>
    <w:rsid w:val="00481B1B"/>
    <w:pPr>
      <w:tabs>
        <w:tab w:val="left" w:pos="284"/>
      </w:tabs>
      <w:spacing w:after="120"/>
      <w:jc w:val="both"/>
    </w:pPr>
    <w:rPr>
      <w:sz w:val="22"/>
      <w:lang w:val="en-GB" w:eastAsia="ar-SA"/>
    </w:rPr>
  </w:style>
  <w:style w:type="paragraph" w:customStyle="1" w:styleId="KPMGSmalllogo">
    <w:name w:val="KPMG Small logo"/>
    <w:basedOn w:val="a9"/>
    <w:rsid w:val="00481B1B"/>
    <w:pPr>
      <w:spacing w:before="360" w:after="120" w:line="240" w:lineRule="auto"/>
      <w:jc w:val="both"/>
    </w:pPr>
    <w:rPr>
      <w:rFonts w:ascii="KPMG Logo" w:eastAsia="Times New Roman" w:hAnsi="KPMG Logo" w:cs="Times New Roman"/>
      <w:sz w:val="20"/>
      <w:szCs w:val="20"/>
      <w:lang w:val="en-GB" w:eastAsia="ar-SA"/>
    </w:rPr>
  </w:style>
  <w:style w:type="paragraph" w:customStyle="1" w:styleId="KPMGLargelogo">
    <w:name w:val="KPMG Large logo"/>
    <w:basedOn w:val="a9"/>
    <w:rsid w:val="00481B1B"/>
    <w:pPr>
      <w:spacing w:after="0" w:line="240" w:lineRule="auto"/>
      <w:jc w:val="both"/>
    </w:pPr>
    <w:rPr>
      <w:rFonts w:ascii="KPMG Logo" w:eastAsia="Times New Roman" w:hAnsi="KPMG Logo" w:cs="Times New Roman"/>
      <w:sz w:val="44"/>
      <w:szCs w:val="20"/>
      <w:lang w:val="en-GB" w:eastAsia="ar-SA"/>
    </w:rPr>
  </w:style>
  <w:style w:type="paragraph" w:customStyle="1" w:styleId="Iiiaeuiueaaceaniienoiee">
    <w:name w:val="Ii?iaeuiue aac e?aniie no?iee"/>
    <w:basedOn w:val="a9"/>
    <w:rsid w:val="00481B1B"/>
    <w:pPr>
      <w:spacing w:before="80" w:after="80" w:line="240" w:lineRule="auto"/>
      <w:jc w:val="both"/>
    </w:pPr>
    <w:rPr>
      <w:rFonts w:ascii="TimesDL" w:eastAsia="Times New Roman" w:hAnsi="TimesDL" w:cs="Times New Roman"/>
      <w:szCs w:val="20"/>
      <w:lang w:eastAsia="ar-SA"/>
    </w:rPr>
  </w:style>
  <w:style w:type="paragraph" w:customStyle="1" w:styleId="body">
    <w:name w:val="body"/>
    <w:basedOn w:val="bulletiki"/>
    <w:rsid w:val="00481B1B"/>
    <w:pPr>
      <w:tabs>
        <w:tab w:val="clear" w:pos="567"/>
      </w:tabs>
      <w:spacing w:before="120"/>
      <w:ind w:left="0" w:firstLine="0"/>
    </w:pPr>
    <w:rPr>
      <w:rFonts w:ascii="Times New Roman" w:hAnsi="Times New Roman"/>
      <w:lang w:val="ru-RU"/>
    </w:rPr>
  </w:style>
  <w:style w:type="paragraph" w:customStyle="1" w:styleId="Tablenums">
    <w:name w:val="Tablenums"/>
    <w:basedOn w:val="a9"/>
    <w:rsid w:val="00481B1B"/>
    <w:pPr>
      <w:tabs>
        <w:tab w:val="decimal" w:pos="794"/>
      </w:tabs>
      <w:spacing w:after="0" w:line="240" w:lineRule="auto"/>
    </w:pPr>
    <w:rPr>
      <w:rFonts w:ascii="Times New Roman" w:eastAsia="Times New Roman" w:hAnsi="Times New Roman" w:cs="Times New Roman"/>
      <w:sz w:val="18"/>
      <w:szCs w:val="20"/>
      <w:lang w:eastAsia="ar-SA"/>
    </w:rPr>
  </w:style>
  <w:style w:type="paragraph" w:customStyle="1" w:styleId="2ffff3">
    <w:name w:val="Список2"/>
    <w:basedOn w:val="affb"/>
    <w:rsid w:val="00481B1B"/>
    <w:pPr>
      <w:tabs>
        <w:tab w:val="left" w:pos="720"/>
      </w:tabs>
      <w:spacing w:before="120"/>
      <w:ind w:left="720" w:hanging="360"/>
      <w:jc w:val="both"/>
    </w:pPr>
    <w:rPr>
      <w:rFonts w:ascii="Arial" w:hAnsi="Arial"/>
      <w:sz w:val="22"/>
      <w:lang w:eastAsia="ar-SA"/>
    </w:rPr>
  </w:style>
  <w:style w:type="paragraph" w:customStyle="1" w:styleId="2ffff4">
    <w:name w:val="Номер2"/>
    <w:basedOn w:val="2ffff3"/>
    <w:rsid w:val="00481B1B"/>
    <w:pPr>
      <w:tabs>
        <w:tab w:val="clear" w:pos="720"/>
        <w:tab w:val="left" w:pos="360"/>
        <w:tab w:val="left" w:pos="851"/>
        <w:tab w:val="left" w:pos="1209"/>
      </w:tabs>
      <w:spacing w:before="40" w:after="40"/>
      <w:ind w:left="360"/>
    </w:pPr>
    <w:rPr>
      <w:rFonts w:ascii="Times New Roman" w:hAnsi="Times New Roman"/>
    </w:rPr>
  </w:style>
  <w:style w:type="paragraph" w:customStyle="1" w:styleId="Tabletext">
    <w:name w:val="Table text"/>
    <w:basedOn w:val="Text"/>
    <w:rsid w:val="00481B1B"/>
    <w:pPr>
      <w:tabs>
        <w:tab w:val="left" w:pos="284"/>
      </w:tabs>
      <w:spacing w:after="120"/>
      <w:jc w:val="both"/>
    </w:pPr>
    <w:rPr>
      <w:sz w:val="22"/>
      <w:lang w:val="en-GB" w:eastAsia="ar-SA"/>
    </w:rPr>
  </w:style>
  <w:style w:type="paragraph" w:customStyle="1" w:styleId="bul1">
    <w:name w:val="bul1"/>
    <w:basedOn w:val="a9"/>
    <w:rsid w:val="00481B1B"/>
    <w:pPr>
      <w:tabs>
        <w:tab w:val="left" w:pos="1134"/>
      </w:tabs>
      <w:spacing w:before="120" w:after="0" w:line="240" w:lineRule="auto"/>
      <w:ind w:left="1134" w:hanging="567"/>
      <w:jc w:val="both"/>
    </w:pPr>
    <w:rPr>
      <w:rFonts w:ascii="Times New Roman" w:eastAsia="Times New Roman" w:hAnsi="Times New Roman" w:cs="Times New Roman"/>
      <w:szCs w:val="20"/>
      <w:lang w:eastAsia="ar-SA"/>
    </w:rPr>
  </w:style>
  <w:style w:type="paragraph" w:customStyle="1" w:styleId="Tabletext0">
    <w:name w:val="Tabletext"/>
    <w:basedOn w:val="a9"/>
    <w:rsid w:val="00481B1B"/>
    <w:pPr>
      <w:spacing w:after="0" w:line="240" w:lineRule="auto"/>
      <w:ind w:left="153" w:hanging="153"/>
    </w:pPr>
    <w:rPr>
      <w:rFonts w:ascii="Times New Roman" w:eastAsia="Times New Roman" w:hAnsi="Times New Roman" w:cs="Times New Roman"/>
      <w:sz w:val="18"/>
      <w:szCs w:val="20"/>
      <w:lang w:eastAsia="ar-SA"/>
    </w:rPr>
  </w:style>
  <w:style w:type="paragraph" w:customStyle="1" w:styleId="affffffffff1">
    <w:name w:val="ссс"/>
    <w:basedOn w:val="a9"/>
    <w:rsid w:val="00481B1B"/>
    <w:pPr>
      <w:keepLines/>
      <w:spacing w:after="0" w:line="360" w:lineRule="auto"/>
      <w:ind w:firstLine="720"/>
      <w:jc w:val="both"/>
    </w:pPr>
    <w:rPr>
      <w:rFonts w:ascii="Times New Roman" w:eastAsia="Times New Roman" w:hAnsi="Times New Roman" w:cs="Times New Roman"/>
      <w:szCs w:val="20"/>
      <w:lang w:eastAsia="ar-SA"/>
    </w:rPr>
  </w:style>
  <w:style w:type="paragraph" w:customStyle="1" w:styleId="Numbering">
    <w:name w:val="Numbering"/>
    <w:basedOn w:val="a9"/>
    <w:rsid w:val="00481B1B"/>
    <w:pPr>
      <w:spacing w:before="130" w:after="0" w:line="240" w:lineRule="auto"/>
      <w:ind w:left="284" w:hanging="284"/>
      <w:jc w:val="both"/>
    </w:pPr>
    <w:rPr>
      <w:rFonts w:ascii="Times New Roman" w:eastAsia="Times New Roman" w:hAnsi="Times New Roman" w:cs="Times New Roman"/>
      <w:szCs w:val="20"/>
      <w:lang w:eastAsia="ar-SA"/>
    </w:rPr>
  </w:style>
  <w:style w:type="paragraph" w:customStyle="1" w:styleId="Graphic">
    <w:name w:val="Graphic"/>
    <w:basedOn w:val="affff9"/>
    <w:rsid w:val="00481B1B"/>
    <w:pPr>
      <w:suppressLineNumbers w:val="0"/>
      <w:pBdr>
        <w:top w:val="single" w:sz="4" w:space="1" w:color="auto"/>
        <w:left w:val="single" w:sz="4" w:space="1" w:color="auto"/>
        <w:bottom w:val="single" w:sz="4" w:space="1" w:color="auto"/>
        <w:right w:val="single" w:sz="4" w:space="1" w:color="auto"/>
      </w:pBdr>
      <w:suppressAutoHyphens w:val="0"/>
      <w:overflowPunct/>
      <w:autoSpaceDE/>
      <w:spacing w:before="0" w:after="0"/>
      <w:jc w:val="center"/>
    </w:pPr>
    <w:rPr>
      <w:rFonts w:cs="Times New Roman"/>
      <w:i w:val="0"/>
      <w:iCs w:val="0"/>
      <w:sz w:val="22"/>
      <w:szCs w:val="20"/>
      <w:lang w:val="en-US" w:eastAsia="ar-SA"/>
    </w:rPr>
  </w:style>
  <w:style w:type="paragraph" w:customStyle="1" w:styleId="zreportaddinfoit">
    <w:name w:val="zreport addinfoit"/>
    <w:basedOn w:val="a9"/>
    <w:rsid w:val="00481B1B"/>
    <w:pPr>
      <w:spacing w:after="0" w:line="260" w:lineRule="atLeast"/>
      <w:jc w:val="center"/>
    </w:pPr>
    <w:rPr>
      <w:rFonts w:ascii="Times New Roman" w:eastAsia="Times New Roman" w:hAnsi="Times New Roman" w:cs="Times New Roman"/>
      <w:i/>
      <w:sz w:val="20"/>
      <w:szCs w:val="20"/>
      <w:lang w:val="en-US" w:eastAsia="ar-SA"/>
    </w:rPr>
  </w:style>
  <w:style w:type="paragraph" w:customStyle="1" w:styleId="a8">
    <w:name w:val="Маркированный список МнУр"/>
    <w:basedOn w:val="a9"/>
    <w:rsid w:val="00481B1B"/>
    <w:pPr>
      <w:numPr>
        <w:numId w:val="41"/>
      </w:numPr>
      <w:spacing w:before="120" w:after="0" w:line="240" w:lineRule="auto"/>
    </w:pPr>
    <w:rPr>
      <w:rFonts w:ascii="Times New Roman" w:eastAsia="Times New Roman" w:hAnsi="Times New Roman" w:cs="Times New Roman"/>
      <w:sz w:val="24"/>
      <w:szCs w:val="24"/>
      <w:lang w:eastAsia="ar-SA"/>
    </w:rPr>
  </w:style>
  <w:style w:type="paragraph" w:customStyle="1" w:styleId="StyleFirstline127cm">
    <w:name w:val="Style First line:  127 cm"/>
    <w:basedOn w:val="a9"/>
    <w:rsid w:val="00481B1B"/>
    <w:pPr>
      <w:spacing w:before="120" w:after="0" w:line="240" w:lineRule="auto"/>
      <w:ind w:firstLine="720"/>
      <w:jc w:val="both"/>
    </w:pPr>
    <w:rPr>
      <w:rFonts w:ascii="Arial" w:eastAsia="Times New Roman" w:hAnsi="Arial" w:cs="Times New Roman"/>
      <w:sz w:val="24"/>
      <w:szCs w:val="20"/>
      <w:lang w:eastAsia="ar-SA"/>
    </w:rPr>
  </w:style>
  <w:style w:type="paragraph" w:customStyle="1" w:styleId="g4">
    <w:name w:val="g"/>
    <w:basedOn w:val="a9"/>
    <w:rsid w:val="00481B1B"/>
    <w:pPr>
      <w:spacing w:before="280" w:after="280" w:line="240" w:lineRule="auto"/>
    </w:pPr>
    <w:rPr>
      <w:rFonts w:ascii="Times New Roman" w:eastAsia="Times New Roman" w:hAnsi="Times New Roman" w:cs="Times New Roman"/>
      <w:sz w:val="24"/>
      <w:szCs w:val="24"/>
      <w:lang w:eastAsia="ar-SA"/>
    </w:rPr>
  </w:style>
  <w:style w:type="paragraph" w:customStyle="1" w:styleId="2ffff5">
    <w:name w:val="Знак2 Знак Знак Знак"/>
    <w:basedOn w:val="a9"/>
    <w:rsid w:val="00481B1B"/>
    <w:pPr>
      <w:spacing w:before="280" w:after="280" w:line="240" w:lineRule="auto"/>
    </w:pPr>
    <w:rPr>
      <w:rFonts w:ascii="Tahoma" w:eastAsia="Times New Roman" w:hAnsi="Tahoma" w:cs="Times New Roman"/>
      <w:sz w:val="20"/>
      <w:szCs w:val="20"/>
      <w:lang w:val="en-US" w:eastAsia="ar-SA"/>
    </w:rPr>
  </w:style>
  <w:style w:type="paragraph" w:customStyle="1" w:styleId="11f8">
    <w:name w:val="Обычный11"/>
    <w:uiPriority w:val="99"/>
    <w:rsid w:val="00481B1B"/>
    <w:pPr>
      <w:spacing w:after="0" w:line="300" w:lineRule="auto"/>
      <w:ind w:left="680"/>
    </w:pPr>
    <w:rPr>
      <w:rFonts w:ascii="Times New Roman" w:eastAsia="Arial" w:hAnsi="Times New Roman" w:cs="Times New Roman"/>
      <w:sz w:val="24"/>
      <w:szCs w:val="20"/>
      <w:lang w:eastAsia="ar-SA"/>
    </w:rPr>
  </w:style>
  <w:style w:type="paragraph" w:customStyle="1" w:styleId="affffffffff2">
    <w:name w:val="Íîðìàëüíûé"/>
    <w:rsid w:val="00481B1B"/>
    <w:pPr>
      <w:spacing w:after="0" w:line="240" w:lineRule="auto"/>
    </w:pPr>
    <w:rPr>
      <w:rFonts w:ascii="Courier New" w:eastAsia="Arial" w:hAnsi="Courier New" w:cs="Times New Roman"/>
      <w:sz w:val="24"/>
      <w:szCs w:val="20"/>
      <w:lang w:val="en-US" w:eastAsia="ar-SA"/>
    </w:rPr>
  </w:style>
  <w:style w:type="paragraph" w:customStyle="1" w:styleId="1110">
    <w:name w:val="Стиль заг 1.1.1"/>
    <w:basedOn w:val="a9"/>
    <w:rsid w:val="00481B1B"/>
    <w:pPr>
      <w:numPr>
        <w:numId w:val="39"/>
      </w:numPr>
      <w:spacing w:before="100" w:after="100" w:line="240" w:lineRule="auto"/>
    </w:pPr>
    <w:rPr>
      <w:rFonts w:ascii="Times New Roman" w:eastAsia="Times New Roman" w:hAnsi="Times New Roman" w:cs="Times New Roman"/>
      <w:sz w:val="24"/>
      <w:szCs w:val="24"/>
      <w:lang w:eastAsia="ar-SA"/>
    </w:rPr>
  </w:style>
  <w:style w:type="paragraph" w:customStyle="1" w:styleId="109">
    <w:name w:val="Оглавление 10"/>
    <w:basedOn w:val="1ff2"/>
    <w:rsid w:val="00481B1B"/>
    <w:pPr>
      <w:suppressLineNumbers w:val="0"/>
      <w:tabs>
        <w:tab w:val="right" w:leader="dot" w:pos="7091"/>
      </w:tabs>
      <w:suppressAutoHyphens w:val="0"/>
      <w:overflowPunct/>
      <w:autoSpaceDE/>
      <w:spacing w:before="100" w:after="100"/>
      <w:ind w:left="2547"/>
    </w:pPr>
    <w:rPr>
      <w:rFonts w:cs="Times New Roman"/>
      <w:szCs w:val="24"/>
      <w:lang w:eastAsia="ar-SA"/>
    </w:rPr>
  </w:style>
  <w:style w:type="paragraph" w:customStyle="1" w:styleId="Times12">
    <w:name w:val="Times 12"/>
    <w:basedOn w:val="a9"/>
    <w:rsid w:val="00481B1B"/>
    <w:pPr>
      <w:spacing w:before="100" w:after="100" w:line="240" w:lineRule="auto"/>
      <w:ind w:firstLine="567"/>
      <w:jc w:val="both"/>
    </w:pPr>
    <w:rPr>
      <w:rFonts w:ascii="Times New Roman" w:eastAsia="Times New Roman" w:hAnsi="Times New Roman" w:cs="Times New Roman"/>
      <w:sz w:val="24"/>
      <w:lang w:eastAsia="ar-SA"/>
    </w:rPr>
  </w:style>
  <w:style w:type="paragraph" w:customStyle="1" w:styleId="3f3f3f3f3f3f3f3f3f3f3f3f">
    <w:name w:val="Т3fа3fб3fл3fи3fц3fа3f ш3fа3fп3fк3fа3f"/>
    <w:basedOn w:val="a9"/>
    <w:rsid w:val="00481B1B"/>
    <w:pPr>
      <w:keepNext/>
      <w:spacing w:before="40" w:after="40" w:line="240" w:lineRule="auto"/>
      <w:ind w:left="57" w:right="57"/>
    </w:pPr>
    <w:rPr>
      <w:rFonts w:ascii="Times New Roman" w:eastAsia="Times New Roman" w:hAnsi="Times New Roman" w:cs="Times New Roman"/>
      <w:szCs w:val="24"/>
      <w:lang w:eastAsia="ar-SA"/>
    </w:rPr>
  </w:style>
  <w:style w:type="paragraph" w:customStyle="1" w:styleId="3f3f3f3f3f3f3f3f3f3f3f3f0">
    <w:name w:val="Т3fа3fб3fл3fи3fц3fа3f т3fе3fк3fс3fт3f"/>
    <w:basedOn w:val="a9"/>
    <w:rsid w:val="00481B1B"/>
    <w:pPr>
      <w:spacing w:before="40" w:after="40" w:line="240" w:lineRule="auto"/>
      <w:ind w:left="57" w:right="57"/>
    </w:pPr>
    <w:rPr>
      <w:rFonts w:ascii="Times New Roman" w:eastAsia="Times New Roman" w:hAnsi="Times New Roman" w:cs="Times New Roman"/>
      <w:sz w:val="24"/>
      <w:szCs w:val="24"/>
      <w:lang w:eastAsia="ar-SA"/>
    </w:rPr>
  </w:style>
  <w:style w:type="paragraph" w:customStyle="1" w:styleId="Body0">
    <w:name w:val="Body"/>
    <w:rsid w:val="00481B1B"/>
    <w:pPr>
      <w:spacing w:after="0" w:line="240" w:lineRule="auto"/>
    </w:pPr>
    <w:rPr>
      <w:rFonts w:ascii="Helvetica" w:eastAsia="ヒラギノ角ゴ Pro W3" w:hAnsi="Helvetica" w:cs="Times New Roman"/>
      <w:color w:val="000000"/>
      <w:sz w:val="24"/>
      <w:szCs w:val="20"/>
      <w:lang w:val="en-GB" w:eastAsia="ar-SA"/>
    </w:rPr>
  </w:style>
  <w:style w:type="paragraph" w:customStyle="1" w:styleId="style13318853190000000019msonormal">
    <w:name w:val="style_13318853190000000019msonormal"/>
    <w:basedOn w:val="a9"/>
    <w:rsid w:val="00481B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tyle170">
    <w:name w:val="style17"/>
    <w:rsid w:val="00481B1B"/>
  </w:style>
  <w:style w:type="paragraph" w:customStyle="1" w:styleId="1KGK9">
    <w:name w:val="1KG=K9"/>
    <w:rsid w:val="00481B1B"/>
    <w:pPr>
      <w:spacing w:after="0" w:line="240" w:lineRule="auto"/>
    </w:pPr>
    <w:rPr>
      <w:rFonts w:ascii="Arial" w:eastAsia="Times New Roman" w:hAnsi="Arial" w:cs="Times New Roman"/>
      <w:sz w:val="20"/>
      <w:szCs w:val="24"/>
      <w:lang w:eastAsia="ru-RU"/>
    </w:rPr>
  </w:style>
  <w:style w:type="paragraph" w:customStyle="1" w:styleId="affffffffff3">
    <w:name w:val="Текстовый"/>
    <w:rsid w:val="00481B1B"/>
    <w:pPr>
      <w:spacing w:after="0" w:line="240" w:lineRule="auto"/>
      <w:jc w:val="both"/>
    </w:pPr>
    <w:rPr>
      <w:rFonts w:ascii="Arial" w:eastAsia="Times New Roman" w:hAnsi="Arial" w:cs="Times New Roman"/>
      <w:sz w:val="20"/>
      <w:szCs w:val="20"/>
    </w:rPr>
  </w:style>
  <w:style w:type="paragraph" w:customStyle="1" w:styleId="1fffff7">
    <w:name w:val="Раздел договора 1"/>
    <w:basedOn w:val="a9"/>
    <w:rsid w:val="00481B1B"/>
    <w:pPr>
      <w:tabs>
        <w:tab w:val="num" w:pos="360"/>
        <w:tab w:val="left" w:pos="2835"/>
      </w:tabs>
      <w:spacing w:after="0" w:line="240" w:lineRule="auto"/>
      <w:ind w:left="360" w:hanging="360"/>
      <w:jc w:val="center"/>
    </w:pPr>
    <w:rPr>
      <w:rFonts w:ascii="Times New Roman" w:eastAsia="Times New Roman" w:hAnsi="Times New Roman" w:cs="Times New Roman"/>
      <w:b/>
      <w:caps/>
      <w:color w:val="000000"/>
      <w:sz w:val="24"/>
      <w:szCs w:val="24"/>
      <w:lang w:eastAsia="ru-RU"/>
    </w:rPr>
  </w:style>
  <w:style w:type="character" w:customStyle="1" w:styleId="FontStyle25">
    <w:name w:val="Font Style25"/>
    <w:rsid w:val="00481B1B"/>
    <w:rPr>
      <w:rFonts w:ascii="Times New Roman" w:hAnsi="Times New Roman" w:cs="Times New Roman"/>
      <w:sz w:val="22"/>
      <w:szCs w:val="22"/>
    </w:rPr>
  </w:style>
  <w:style w:type="paragraph" w:customStyle="1" w:styleId="Style15">
    <w:name w:val="Style15"/>
    <w:basedOn w:val="a9"/>
    <w:uiPriority w:val="99"/>
    <w:rsid w:val="00481B1B"/>
    <w:pPr>
      <w:spacing w:after="0" w:line="276" w:lineRule="exact"/>
    </w:pPr>
    <w:rPr>
      <w:rFonts w:ascii="Arial" w:eastAsia="Times New Roman" w:hAnsi="Arial" w:cs="Arial"/>
      <w:sz w:val="24"/>
      <w:szCs w:val="24"/>
      <w:lang w:eastAsia="ru-RU"/>
    </w:rPr>
  </w:style>
  <w:style w:type="table" w:customStyle="1" w:styleId="5115">
    <w:name w:val="Сетка таблицы5115"/>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Сетка таблицы612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0">
    <w:name w:val="Нет списка6111"/>
    <w:next w:val="ad"/>
    <w:uiPriority w:val="99"/>
    <w:semiHidden/>
    <w:unhideWhenUsed/>
    <w:rsid w:val="00481B1B"/>
  </w:style>
  <w:style w:type="table" w:customStyle="1" w:styleId="1315">
    <w:name w:val="Сетка таблицы1315"/>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4">
    <w:name w:val="Сетка таблицы1414"/>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0">
    <w:name w:val="Нет списка41111"/>
    <w:next w:val="ad"/>
    <w:uiPriority w:val="99"/>
    <w:semiHidden/>
    <w:unhideWhenUsed/>
    <w:rsid w:val="00481B1B"/>
  </w:style>
  <w:style w:type="numbering" w:customStyle="1" w:styleId="1111111111">
    <w:name w:val="Нет списка1111111111"/>
    <w:next w:val="ad"/>
    <w:uiPriority w:val="99"/>
    <w:unhideWhenUsed/>
    <w:rsid w:val="00481B1B"/>
  </w:style>
  <w:style w:type="numbering" w:customStyle="1" w:styleId="211113">
    <w:name w:val="Нет списка211113"/>
    <w:next w:val="ad"/>
    <w:uiPriority w:val="99"/>
    <w:rsid w:val="00481B1B"/>
  </w:style>
  <w:style w:type="table" w:customStyle="1" w:styleId="31310">
    <w:name w:val="Сетка таблицы3131"/>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2">
    <w:name w:val="Сетка таблицы111111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11">
    <w:name w:val="Нет списка3111111"/>
    <w:next w:val="ad"/>
    <w:uiPriority w:val="99"/>
    <w:unhideWhenUsed/>
    <w:rsid w:val="00481B1B"/>
  </w:style>
  <w:style w:type="numbering" w:customStyle="1" w:styleId="511110">
    <w:name w:val="Нет списка51111"/>
    <w:next w:val="ad"/>
    <w:uiPriority w:val="99"/>
    <w:semiHidden/>
    <w:unhideWhenUsed/>
    <w:rsid w:val="00481B1B"/>
  </w:style>
  <w:style w:type="numbering" w:customStyle="1" w:styleId="12111110">
    <w:name w:val="Нет списка1211111"/>
    <w:next w:val="ad"/>
    <w:uiPriority w:val="99"/>
    <w:unhideWhenUsed/>
    <w:rsid w:val="00481B1B"/>
  </w:style>
  <w:style w:type="table" w:customStyle="1" w:styleId="3111110">
    <w:name w:val="Сетка таблицы311111"/>
    <w:basedOn w:val="ac"/>
    <w:next w:val="ae"/>
    <w:uiPriority w:val="59"/>
    <w:locked/>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1">
    <w:name w:val="Нет списка11111111111"/>
    <w:rsid w:val="00481B1B"/>
  </w:style>
  <w:style w:type="table" w:customStyle="1" w:styleId="411130">
    <w:name w:val="Сетка таблицы4111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Веб-таблица 1111"/>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11230">
    <w:name w:val="Сетка таблицы21123"/>
    <w:basedOn w:val="ac"/>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11111">
    <w:name w:val="Нет списка411111"/>
    <w:uiPriority w:val="99"/>
    <w:rsid w:val="00481B1B"/>
  </w:style>
  <w:style w:type="table" w:customStyle="1" w:styleId="31111110">
    <w:name w:val="Сетка таблицы3111111"/>
    <w:basedOn w:val="ac"/>
    <w:uiPriority w:val="59"/>
    <w:rsid w:val="00481B1B"/>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11">
    <w:name w:val="Нет списка511111"/>
    <w:uiPriority w:val="99"/>
    <w:rsid w:val="00481B1B"/>
  </w:style>
  <w:style w:type="table" w:customStyle="1" w:styleId="5250">
    <w:name w:val="Сетка таблицы525"/>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10">
    <w:name w:val="Нет списка61111"/>
    <w:next w:val="ad"/>
    <w:uiPriority w:val="99"/>
    <w:semiHidden/>
    <w:unhideWhenUsed/>
    <w:rsid w:val="00481B1B"/>
  </w:style>
  <w:style w:type="numbering" w:customStyle="1" w:styleId="11241">
    <w:name w:val="Нет списка1124"/>
    <w:rsid w:val="00481B1B"/>
  </w:style>
  <w:style w:type="table" w:customStyle="1" w:styleId="61211">
    <w:name w:val="Сетка таблицы6121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Веб-таблица 1211"/>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21130">
    <w:name w:val="Сетка таблицы22113"/>
    <w:basedOn w:val="ac"/>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214">
    <w:name w:val="Нет списка421"/>
    <w:uiPriority w:val="99"/>
    <w:rsid w:val="00481B1B"/>
  </w:style>
  <w:style w:type="table" w:customStyle="1" w:styleId="3215">
    <w:name w:val="Сетка таблицы3215"/>
    <w:basedOn w:val="ac"/>
    <w:uiPriority w:val="59"/>
    <w:rsid w:val="00481B1B"/>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3">
    <w:name w:val="Нет списка521"/>
    <w:uiPriority w:val="99"/>
    <w:rsid w:val="00481B1B"/>
  </w:style>
  <w:style w:type="table" w:customStyle="1" w:styleId="5330">
    <w:name w:val="Сетка таблицы53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Сетка таблицы12115"/>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1">
    <w:name w:val="Нет списка713"/>
    <w:next w:val="ad"/>
    <w:uiPriority w:val="99"/>
    <w:semiHidden/>
    <w:unhideWhenUsed/>
    <w:rsid w:val="00481B1B"/>
  </w:style>
  <w:style w:type="numbering" w:customStyle="1" w:styleId="131110">
    <w:name w:val="Нет списка13111"/>
    <w:next w:val="ad"/>
    <w:semiHidden/>
    <w:unhideWhenUsed/>
    <w:rsid w:val="00481B1B"/>
  </w:style>
  <w:style w:type="numbering" w:customStyle="1" w:styleId="231110">
    <w:name w:val="Нет списка23111"/>
    <w:next w:val="ad"/>
    <w:uiPriority w:val="99"/>
    <w:semiHidden/>
    <w:rsid w:val="00481B1B"/>
  </w:style>
  <w:style w:type="table" w:customStyle="1" w:styleId="23113">
    <w:name w:val="Сетка таблицы23113"/>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31110">
    <w:name w:val="Нет списка33111"/>
    <w:next w:val="ad"/>
    <w:uiPriority w:val="99"/>
    <w:semiHidden/>
    <w:unhideWhenUsed/>
    <w:rsid w:val="00481B1B"/>
  </w:style>
  <w:style w:type="numbering" w:customStyle="1" w:styleId="4313">
    <w:name w:val="Нет списка431"/>
    <w:next w:val="ad"/>
    <w:uiPriority w:val="99"/>
    <w:semiHidden/>
    <w:unhideWhenUsed/>
    <w:rsid w:val="00481B1B"/>
  </w:style>
  <w:style w:type="numbering" w:customStyle="1" w:styleId="11331">
    <w:name w:val="Нет списка1133"/>
    <w:next w:val="ad"/>
    <w:uiPriority w:val="99"/>
    <w:unhideWhenUsed/>
    <w:rsid w:val="00481B1B"/>
  </w:style>
  <w:style w:type="numbering" w:customStyle="1" w:styleId="211111111">
    <w:name w:val="Нет списка211111111"/>
    <w:next w:val="ad"/>
    <w:uiPriority w:val="99"/>
    <w:rsid w:val="00481B1B"/>
  </w:style>
  <w:style w:type="table" w:customStyle="1" w:styleId="33140">
    <w:name w:val="Сетка таблицы3314"/>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30">
    <w:name w:val="Сетка таблицы1121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Веб-таблица 112"/>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13">
    <w:name w:val="Сетка таблицы21213"/>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111111">
    <w:name w:val="Нет списка31111111"/>
    <w:next w:val="ad"/>
    <w:uiPriority w:val="99"/>
    <w:unhideWhenUsed/>
    <w:rsid w:val="00481B1B"/>
  </w:style>
  <w:style w:type="numbering" w:customStyle="1" w:styleId="5310">
    <w:name w:val="Нет списка531"/>
    <w:next w:val="ad"/>
    <w:uiPriority w:val="99"/>
    <w:semiHidden/>
    <w:unhideWhenUsed/>
    <w:rsid w:val="00481B1B"/>
  </w:style>
  <w:style w:type="numbering" w:customStyle="1" w:styleId="12111111">
    <w:name w:val="Нет списка12111111"/>
    <w:next w:val="ad"/>
    <w:uiPriority w:val="99"/>
    <w:unhideWhenUsed/>
    <w:rsid w:val="00481B1B"/>
  </w:style>
  <w:style w:type="numbering" w:customStyle="1" w:styleId="221111">
    <w:name w:val="Нет списка221111"/>
    <w:next w:val="ad"/>
    <w:uiPriority w:val="99"/>
    <w:rsid w:val="00481B1B"/>
  </w:style>
  <w:style w:type="table" w:customStyle="1" w:styleId="4250">
    <w:name w:val="Сетка таблицы425"/>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40">
    <w:name w:val="Сетка таблицы1224"/>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Веб-таблица 122"/>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230">
    <w:name w:val="Сетка таблицы2223"/>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1111">
    <w:name w:val="Нет списка321111"/>
    <w:next w:val="ad"/>
    <w:uiPriority w:val="99"/>
    <w:unhideWhenUsed/>
    <w:rsid w:val="00481B1B"/>
  </w:style>
  <w:style w:type="table" w:customStyle="1" w:styleId="312110">
    <w:name w:val="Сетка таблицы31211"/>
    <w:basedOn w:val="ac"/>
    <w:next w:val="ae"/>
    <w:uiPriority w:val="59"/>
    <w:locked/>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11">
    <w:name w:val="Нет списка111111111111"/>
    <w:rsid w:val="00481B1B"/>
  </w:style>
  <w:style w:type="table" w:customStyle="1" w:styleId="2111130">
    <w:name w:val="Сетка таблицы211113"/>
    <w:basedOn w:val="ac"/>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111111">
    <w:name w:val="Нет списка4111111"/>
    <w:uiPriority w:val="99"/>
    <w:rsid w:val="00481B1B"/>
  </w:style>
  <w:style w:type="numbering" w:customStyle="1" w:styleId="5111111">
    <w:name w:val="Нет списка5111111"/>
    <w:uiPriority w:val="99"/>
    <w:rsid w:val="00481B1B"/>
  </w:style>
  <w:style w:type="table" w:customStyle="1" w:styleId="5410">
    <w:name w:val="Сетка таблицы54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0">
    <w:name w:val="Сетка таблицы521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11">
    <w:name w:val="Нет списка611111"/>
    <w:next w:val="ad"/>
    <w:uiPriority w:val="99"/>
    <w:semiHidden/>
    <w:unhideWhenUsed/>
    <w:rsid w:val="00481B1B"/>
  </w:style>
  <w:style w:type="numbering" w:customStyle="1" w:styleId="112131">
    <w:name w:val="Нет списка11213"/>
    <w:rsid w:val="00481B1B"/>
  </w:style>
  <w:style w:type="table" w:customStyle="1" w:styleId="625">
    <w:name w:val="Сетка таблицы625"/>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13">
    <w:name w:val="Нет списка4211"/>
    <w:uiPriority w:val="99"/>
    <w:rsid w:val="00481B1B"/>
  </w:style>
  <w:style w:type="numbering" w:customStyle="1" w:styleId="52110">
    <w:name w:val="Нет списка5211"/>
    <w:uiPriority w:val="99"/>
    <w:rsid w:val="00481B1B"/>
  </w:style>
  <w:style w:type="table" w:customStyle="1" w:styleId="5311">
    <w:name w:val="Сетка таблицы53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1">
    <w:name w:val="Нет списка193"/>
    <w:next w:val="ad"/>
    <w:uiPriority w:val="99"/>
    <w:semiHidden/>
    <w:unhideWhenUsed/>
    <w:rsid w:val="00481B1B"/>
  </w:style>
  <w:style w:type="table" w:customStyle="1" w:styleId="4350">
    <w:name w:val="Сетка таблицы435"/>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0">
    <w:name w:val="Сетка таблицы22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0">
    <w:name w:val="Нет списка1103"/>
    <w:next w:val="ad"/>
    <w:uiPriority w:val="99"/>
    <w:semiHidden/>
    <w:unhideWhenUsed/>
    <w:rsid w:val="00481B1B"/>
  </w:style>
  <w:style w:type="table" w:customStyle="1" w:styleId="1143">
    <w:name w:val="Сетка таблицы1143"/>
    <w:basedOn w:val="ac"/>
    <w:next w:val="ae"/>
    <w:uiPriority w:val="9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3">
    <w:name w:val="Нет списка201"/>
    <w:next w:val="ad"/>
    <w:uiPriority w:val="99"/>
    <w:semiHidden/>
    <w:rsid w:val="00481B1B"/>
  </w:style>
  <w:style w:type="table" w:customStyle="1" w:styleId="4430">
    <w:name w:val="Сетка таблицы44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Нет списка1141"/>
    <w:next w:val="ad"/>
    <w:uiPriority w:val="99"/>
    <w:semiHidden/>
    <w:unhideWhenUsed/>
    <w:rsid w:val="00481B1B"/>
  </w:style>
  <w:style w:type="table" w:customStyle="1" w:styleId="156">
    <w:name w:val="Изысканная таблица15"/>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0">
    <w:name w:val="Нет списка1151"/>
    <w:next w:val="ad"/>
    <w:semiHidden/>
    <w:rsid w:val="00481B1B"/>
  </w:style>
  <w:style w:type="table" w:customStyle="1" w:styleId="11511">
    <w:name w:val="Сетка таблицы115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1">
    <w:name w:val="Сетка таблицы224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55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Сетка таблицы725"/>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Сетка таблицы825"/>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4">
    <w:name w:val="Нет списка241"/>
    <w:next w:val="ad"/>
    <w:uiPriority w:val="99"/>
    <w:semiHidden/>
    <w:rsid w:val="00481B1B"/>
  </w:style>
  <w:style w:type="numbering" w:customStyle="1" w:styleId="12210">
    <w:name w:val="Нет списка1221"/>
    <w:next w:val="ad"/>
    <w:semiHidden/>
    <w:rsid w:val="00481B1B"/>
  </w:style>
  <w:style w:type="table" w:customStyle="1" w:styleId="7330">
    <w:name w:val="Сетка таблицы733"/>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410">
    <w:name w:val="Сетка таблицы74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13">
    <w:name w:val="Нет списка251"/>
    <w:next w:val="ad"/>
    <w:uiPriority w:val="99"/>
    <w:semiHidden/>
    <w:rsid w:val="00481B1B"/>
  </w:style>
  <w:style w:type="table" w:customStyle="1" w:styleId="461">
    <w:name w:val="Сетка таблицы46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f3">
    <w:name w:val="Основной текст с отступом5"/>
    <w:basedOn w:val="a9"/>
    <w:rsid w:val="00481B1B"/>
    <w:pPr>
      <w:spacing w:after="0" w:line="240" w:lineRule="auto"/>
      <w:ind w:firstLine="720"/>
      <w:jc w:val="both"/>
    </w:pPr>
    <w:rPr>
      <w:rFonts w:ascii="Times New Roman" w:eastAsia="Times New Roman" w:hAnsi="Times New Roman" w:cs="Times New Roman"/>
      <w:b/>
      <w:bCs/>
      <w:sz w:val="24"/>
      <w:szCs w:val="24"/>
      <w:lang w:eastAsia="ru-RU"/>
    </w:rPr>
  </w:style>
  <w:style w:type="numbering" w:customStyle="1" w:styleId="11610">
    <w:name w:val="Нет списка1161"/>
    <w:next w:val="ad"/>
    <w:semiHidden/>
    <w:rsid w:val="00481B1B"/>
  </w:style>
  <w:style w:type="table" w:customStyle="1" w:styleId="11611">
    <w:name w:val="Сетка таблицы116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Сетка таблицы47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
    <w:name w:val="Сетка таблицы75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0">
    <w:name w:val="Сетка таблицы833"/>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30">
    <w:name w:val="Сетка таблицы933"/>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30">
    <w:name w:val="Сетка таблицы1033"/>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3">
    <w:name w:val="Нет списка261"/>
    <w:next w:val="ad"/>
    <w:uiPriority w:val="99"/>
    <w:semiHidden/>
    <w:unhideWhenUsed/>
    <w:rsid w:val="00481B1B"/>
  </w:style>
  <w:style w:type="numbering" w:customStyle="1" w:styleId="2713">
    <w:name w:val="Нет списка271"/>
    <w:next w:val="ad"/>
    <w:uiPriority w:val="99"/>
    <w:semiHidden/>
    <w:unhideWhenUsed/>
    <w:rsid w:val="00481B1B"/>
  </w:style>
  <w:style w:type="numbering" w:customStyle="1" w:styleId="11710">
    <w:name w:val="Нет списка1171"/>
    <w:next w:val="ad"/>
    <w:semiHidden/>
    <w:unhideWhenUsed/>
    <w:rsid w:val="00481B1B"/>
  </w:style>
  <w:style w:type="numbering" w:customStyle="1" w:styleId="2811">
    <w:name w:val="Нет списка281"/>
    <w:next w:val="ad"/>
    <w:uiPriority w:val="99"/>
    <w:semiHidden/>
    <w:rsid w:val="00481B1B"/>
  </w:style>
  <w:style w:type="table" w:customStyle="1" w:styleId="11711">
    <w:name w:val="Сетка таблицы1171"/>
    <w:basedOn w:val="ac"/>
    <w:next w:val="ae"/>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Веб-таблица 14"/>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3414">
    <w:name w:val="Нет списка341"/>
    <w:next w:val="ad"/>
    <w:uiPriority w:val="99"/>
    <w:semiHidden/>
    <w:unhideWhenUsed/>
    <w:rsid w:val="00481B1B"/>
  </w:style>
  <w:style w:type="numbering" w:customStyle="1" w:styleId="4411">
    <w:name w:val="Нет списка441"/>
    <w:next w:val="ad"/>
    <w:uiPriority w:val="99"/>
    <w:semiHidden/>
    <w:unhideWhenUsed/>
    <w:rsid w:val="00481B1B"/>
  </w:style>
  <w:style w:type="numbering" w:customStyle="1" w:styleId="11810">
    <w:name w:val="Нет списка1181"/>
    <w:next w:val="ad"/>
    <w:semiHidden/>
    <w:unhideWhenUsed/>
    <w:rsid w:val="00481B1B"/>
  </w:style>
  <w:style w:type="numbering" w:customStyle="1" w:styleId="21231">
    <w:name w:val="Нет списка2123"/>
    <w:next w:val="ad"/>
    <w:uiPriority w:val="99"/>
    <w:semiHidden/>
    <w:rsid w:val="00481B1B"/>
  </w:style>
  <w:style w:type="table" w:customStyle="1" w:styleId="3161">
    <w:name w:val="Сетка таблицы3161"/>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11">
    <w:name w:val="Сетка таблицы118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Веб-таблица 113"/>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310">
    <w:name w:val="Сетка таблицы21131"/>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231">
    <w:name w:val="Нет списка3123"/>
    <w:next w:val="ad"/>
    <w:uiPriority w:val="99"/>
    <w:semiHidden/>
    <w:unhideWhenUsed/>
    <w:rsid w:val="00481B1B"/>
  </w:style>
  <w:style w:type="numbering" w:customStyle="1" w:styleId="5411">
    <w:name w:val="Нет списка541"/>
    <w:next w:val="ad"/>
    <w:uiPriority w:val="99"/>
    <w:semiHidden/>
    <w:unhideWhenUsed/>
    <w:rsid w:val="00481B1B"/>
  </w:style>
  <w:style w:type="numbering" w:customStyle="1" w:styleId="12310">
    <w:name w:val="Нет списка1231"/>
    <w:next w:val="ad"/>
    <w:semiHidden/>
    <w:unhideWhenUsed/>
    <w:rsid w:val="00481B1B"/>
  </w:style>
  <w:style w:type="numbering" w:customStyle="1" w:styleId="22211">
    <w:name w:val="Нет списка2221"/>
    <w:next w:val="ad"/>
    <w:uiPriority w:val="99"/>
    <w:semiHidden/>
    <w:rsid w:val="00481B1B"/>
  </w:style>
  <w:style w:type="table" w:customStyle="1" w:styleId="12330">
    <w:name w:val="Сетка таблицы123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Веб-таблица 123"/>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70">
    <w:name w:val="Сетка таблицы227"/>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210">
    <w:name w:val="Нет списка3221"/>
    <w:next w:val="ad"/>
    <w:uiPriority w:val="99"/>
    <w:semiHidden/>
    <w:unhideWhenUsed/>
    <w:rsid w:val="00481B1B"/>
  </w:style>
  <w:style w:type="numbering" w:customStyle="1" w:styleId="6210">
    <w:name w:val="Нет списка621"/>
    <w:next w:val="ad"/>
    <w:uiPriority w:val="99"/>
    <w:semiHidden/>
    <w:unhideWhenUsed/>
    <w:rsid w:val="00481B1B"/>
  </w:style>
  <w:style w:type="table" w:customStyle="1" w:styleId="571">
    <w:name w:val="Сетка таблицы57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
    <w:name w:val="Сетка таблицы232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Сетка таблицы2114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3">
    <w:name w:val="Нет списка721"/>
    <w:next w:val="ad"/>
    <w:uiPriority w:val="99"/>
    <w:semiHidden/>
    <w:unhideWhenUsed/>
    <w:rsid w:val="00481B1B"/>
  </w:style>
  <w:style w:type="table" w:customStyle="1" w:styleId="651">
    <w:name w:val="Сетка таблицы65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Сетка таблицы142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0">
    <w:name w:val="Сетка таблицы2414"/>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0">
    <w:name w:val="Сетка таблицы212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0">
    <w:name w:val="Сетка таблицы3112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31">
    <w:name w:val="Нет списка813"/>
    <w:next w:val="ad"/>
    <w:uiPriority w:val="99"/>
    <w:semiHidden/>
    <w:unhideWhenUsed/>
    <w:rsid w:val="00481B1B"/>
  </w:style>
  <w:style w:type="table" w:customStyle="1" w:styleId="761">
    <w:name w:val="Сетка таблицы76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30">
    <w:name w:val="Сетка таблицы251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Сетка таблицы213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3">
    <w:name w:val="Сетка таблицы3323"/>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1">
    <w:name w:val="Нет списка913"/>
    <w:next w:val="ad"/>
    <w:uiPriority w:val="99"/>
    <w:semiHidden/>
    <w:unhideWhenUsed/>
    <w:rsid w:val="00481B1B"/>
  </w:style>
  <w:style w:type="table" w:customStyle="1" w:styleId="8410">
    <w:name w:val="Сетка таблицы84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0">
    <w:name w:val="Сетка таблицы261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0">
    <w:name w:val="Сетка таблицы3414"/>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30">
    <w:name w:val="Нет списка1013"/>
    <w:next w:val="ad"/>
    <w:uiPriority w:val="99"/>
    <w:semiHidden/>
    <w:unhideWhenUsed/>
    <w:rsid w:val="00481B1B"/>
  </w:style>
  <w:style w:type="table" w:customStyle="1" w:styleId="9410">
    <w:name w:val="Сетка таблицы94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0">
    <w:name w:val="Сетка таблицы271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Сетка таблицы3513"/>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Нет списка1321"/>
    <w:next w:val="ad"/>
    <w:uiPriority w:val="99"/>
    <w:semiHidden/>
    <w:unhideWhenUsed/>
    <w:rsid w:val="00481B1B"/>
  </w:style>
  <w:style w:type="table" w:customStyle="1" w:styleId="10410">
    <w:name w:val="Сетка таблицы104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4">
    <w:name w:val="Сетка таблицы1814"/>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0">
    <w:name w:val="Сетка таблицы28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Сетка таблицы361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0">
    <w:name w:val="Нет списка1413"/>
    <w:next w:val="ad"/>
    <w:uiPriority w:val="99"/>
    <w:semiHidden/>
    <w:unhideWhenUsed/>
    <w:rsid w:val="00481B1B"/>
  </w:style>
  <w:style w:type="table" w:customStyle="1" w:styleId="1913">
    <w:name w:val="Сетка таблицы191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3">
    <w:name w:val="Сетка таблицы1101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30">
    <w:name w:val="Нет списка1513"/>
    <w:next w:val="ad"/>
    <w:uiPriority w:val="99"/>
    <w:semiHidden/>
    <w:unhideWhenUsed/>
    <w:rsid w:val="00481B1B"/>
  </w:style>
  <w:style w:type="table" w:customStyle="1" w:styleId="20130">
    <w:name w:val="Сетка таблицы201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Сетка таблицы1112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етка таблицы2110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0">
    <w:name w:val="Нет списка1611"/>
    <w:next w:val="ad"/>
    <w:uiPriority w:val="99"/>
    <w:semiHidden/>
    <w:unhideWhenUsed/>
    <w:rsid w:val="00481B1B"/>
  </w:style>
  <w:style w:type="table" w:customStyle="1" w:styleId="112210">
    <w:name w:val="Сетка таблицы1122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етка таблицы220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10">
    <w:name w:val="Сетка таблицы2111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Сетка таблицы3122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10">
    <w:name w:val="Нет списка1711"/>
    <w:next w:val="ad"/>
    <w:semiHidden/>
    <w:rsid w:val="00481B1B"/>
  </w:style>
  <w:style w:type="table" w:customStyle="1" w:styleId="61121">
    <w:name w:val="Сетка таблицы611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10">
    <w:name w:val="Нет списка1811"/>
    <w:next w:val="ad"/>
    <w:uiPriority w:val="99"/>
    <w:semiHidden/>
    <w:unhideWhenUsed/>
    <w:rsid w:val="00481B1B"/>
  </w:style>
  <w:style w:type="numbering" w:customStyle="1" w:styleId="1112110">
    <w:name w:val="Нет списка111211"/>
    <w:next w:val="ad"/>
    <w:uiPriority w:val="99"/>
    <w:unhideWhenUsed/>
    <w:rsid w:val="00481B1B"/>
  </w:style>
  <w:style w:type="numbering" w:customStyle="1" w:styleId="2320">
    <w:name w:val="Нет списка232"/>
    <w:next w:val="ad"/>
    <w:uiPriority w:val="99"/>
    <w:rsid w:val="00481B1B"/>
  </w:style>
  <w:style w:type="table" w:customStyle="1" w:styleId="113110">
    <w:name w:val="Сетка таблицы1131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24">
    <w:name w:val="Нет списка332"/>
    <w:next w:val="ad"/>
    <w:uiPriority w:val="99"/>
    <w:unhideWhenUsed/>
    <w:rsid w:val="00481B1B"/>
  </w:style>
  <w:style w:type="numbering" w:customStyle="1" w:styleId="41210">
    <w:name w:val="Нет списка4121"/>
    <w:next w:val="ad"/>
    <w:uiPriority w:val="99"/>
    <w:unhideWhenUsed/>
    <w:rsid w:val="00481B1B"/>
  </w:style>
  <w:style w:type="numbering" w:customStyle="1" w:styleId="1111210">
    <w:name w:val="Нет списка111121"/>
    <w:next w:val="ad"/>
    <w:unhideWhenUsed/>
    <w:rsid w:val="00481B1B"/>
  </w:style>
  <w:style w:type="numbering" w:customStyle="1" w:styleId="211211">
    <w:name w:val="Нет списка21121"/>
    <w:next w:val="ad"/>
    <w:uiPriority w:val="99"/>
    <w:semiHidden/>
    <w:rsid w:val="00481B1B"/>
  </w:style>
  <w:style w:type="numbering" w:customStyle="1" w:styleId="311211">
    <w:name w:val="Нет списка31121"/>
    <w:next w:val="ad"/>
    <w:uiPriority w:val="99"/>
    <w:semiHidden/>
    <w:unhideWhenUsed/>
    <w:rsid w:val="00481B1B"/>
  </w:style>
  <w:style w:type="numbering" w:customStyle="1" w:styleId="51210">
    <w:name w:val="Нет списка5121"/>
    <w:next w:val="ad"/>
    <w:uiPriority w:val="99"/>
    <w:unhideWhenUsed/>
    <w:rsid w:val="00481B1B"/>
  </w:style>
  <w:style w:type="numbering" w:customStyle="1" w:styleId="121210">
    <w:name w:val="Нет списка12121"/>
    <w:next w:val="ad"/>
    <w:semiHidden/>
    <w:unhideWhenUsed/>
    <w:rsid w:val="00481B1B"/>
  </w:style>
  <w:style w:type="numbering" w:customStyle="1" w:styleId="22121">
    <w:name w:val="Нет списка2212"/>
    <w:next w:val="ad"/>
    <w:uiPriority w:val="99"/>
    <w:rsid w:val="00481B1B"/>
  </w:style>
  <w:style w:type="numbering" w:customStyle="1" w:styleId="32121">
    <w:name w:val="Нет списка3212"/>
    <w:next w:val="ad"/>
    <w:uiPriority w:val="99"/>
    <w:unhideWhenUsed/>
    <w:rsid w:val="00481B1B"/>
  </w:style>
  <w:style w:type="table" w:customStyle="1" w:styleId="51230">
    <w:name w:val="Сетка таблицы512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0">
    <w:name w:val="Сетка таблицы61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10">
    <w:name w:val="Нет списка6121"/>
    <w:next w:val="ad"/>
    <w:uiPriority w:val="99"/>
    <w:semiHidden/>
    <w:unhideWhenUsed/>
    <w:rsid w:val="00481B1B"/>
  </w:style>
  <w:style w:type="table" w:customStyle="1" w:styleId="13113">
    <w:name w:val="Сетка таблицы13113"/>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13">
    <w:name w:val="Сетка таблицы1411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1">
    <w:name w:val="Нет списка4112"/>
    <w:next w:val="ad"/>
    <w:uiPriority w:val="99"/>
    <w:semiHidden/>
    <w:unhideWhenUsed/>
    <w:rsid w:val="00481B1B"/>
  </w:style>
  <w:style w:type="numbering" w:customStyle="1" w:styleId="11111210">
    <w:name w:val="Нет списка1111121"/>
    <w:next w:val="ad"/>
    <w:uiPriority w:val="99"/>
    <w:unhideWhenUsed/>
    <w:rsid w:val="00481B1B"/>
  </w:style>
  <w:style w:type="numbering" w:customStyle="1" w:styleId="2111211">
    <w:name w:val="Нет списка211121"/>
    <w:next w:val="ad"/>
    <w:uiPriority w:val="99"/>
    <w:rsid w:val="00481B1B"/>
  </w:style>
  <w:style w:type="numbering" w:customStyle="1" w:styleId="3111210">
    <w:name w:val="Нет списка311121"/>
    <w:next w:val="ad"/>
    <w:uiPriority w:val="99"/>
    <w:unhideWhenUsed/>
    <w:rsid w:val="00481B1B"/>
  </w:style>
  <w:style w:type="numbering" w:customStyle="1" w:styleId="51121">
    <w:name w:val="Нет списка5112"/>
    <w:next w:val="ad"/>
    <w:uiPriority w:val="99"/>
    <w:semiHidden/>
    <w:unhideWhenUsed/>
    <w:rsid w:val="00481B1B"/>
  </w:style>
  <w:style w:type="numbering" w:customStyle="1" w:styleId="121121">
    <w:name w:val="Нет списка12112"/>
    <w:next w:val="ad"/>
    <w:uiPriority w:val="99"/>
    <w:unhideWhenUsed/>
    <w:rsid w:val="00481B1B"/>
  </w:style>
  <w:style w:type="table" w:customStyle="1" w:styleId="41230">
    <w:name w:val="Сетка таблицы4123"/>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230">
    <w:name w:val="Сетка таблицы1212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1">
    <w:name w:val="Сетка таблицы311121"/>
    <w:basedOn w:val="ac"/>
    <w:next w:val="ae"/>
    <w:uiPriority w:val="59"/>
    <w:locked/>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
    <w:name w:val="Нет списка11111121"/>
    <w:rsid w:val="00481B1B"/>
  </w:style>
  <w:style w:type="table" w:customStyle="1" w:styleId="-1112">
    <w:name w:val="Веб-таблица 1112"/>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112110">
    <w:name w:val="Сетка таблицы211211"/>
    <w:basedOn w:val="ac"/>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11120">
    <w:name w:val="Нет списка41112"/>
    <w:uiPriority w:val="99"/>
    <w:rsid w:val="00481B1B"/>
  </w:style>
  <w:style w:type="numbering" w:customStyle="1" w:styleId="511120">
    <w:name w:val="Нет списка51112"/>
    <w:uiPriority w:val="99"/>
    <w:rsid w:val="00481B1B"/>
  </w:style>
  <w:style w:type="table" w:customStyle="1" w:styleId="5221">
    <w:name w:val="Сетка таблицы522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22">
    <w:name w:val="Нет списка6112"/>
    <w:next w:val="ad"/>
    <w:uiPriority w:val="99"/>
    <w:semiHidden/>
    <w:unhideWhenUsed/>
    <w:rsid w:val="00481B1B"/>
  </w:style>
  <w:style w:type="numbering" w:customStyle="1" w:styleId="112211">
    <w:name w:val="Нет списка11221"/>
    <w:rsid w:val="00481B1B"/>
  </w:style>
  <w:style w:type="table" w:customStyle="1" w:styleId="-1212">
    <w:name w:val="Веб-таблица 1212"/>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21210">
    <w:name w:val="Сетка таблицы22121"/>
    <w:basedOn w:val="ac"/>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223">
    <w:name w:val="Нет списка422"/>
    <w:uiPriority w:val="99"/>
    <w:rsid w:val="00481B1B"/>
  </w:style>
  <w:style w:type="table" w:customStyle="1" w:styleId="321130">
    <w:name w:val="Сетка таблицы32113"/>
    <w:basedOn w:val="ac"/>
    <w:uiPriority w:val="59"/>
    <w:rsid w:val="00481B1B"/>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2">
    <w:name w:val="Нет списка522"/>
    <w:uiPriority w:val="99"/>
    <w:rsid w:val="00481B1B"/>
  </w:style>
  <w:style w:type="table" w:customStyle="1" w:styleId="5321">
    <w:name w:val="Сетка таблицы532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10">
    <w:name w:val="Сетка таблицы6111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Сетка таблицы12111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0">
    <w:name w:val="Нет списка7111"/>
    <w:next w:val="ad"/>
    <w:uiPriority w:val="99"/>
    <w:semiHidden/>
    <w:unhideWhenUsed/>
    <w:rsid w:val="00481B1B"/>
  </w:style>
  <w:style w:type="numbering" w:customStyle="1" w:styleId="131111">
    <w:name w:val="Нет списка131111"/>
    <w:next w:val="ad"/>
    <w:semiHidden/>
    <w:unhideWhenUsed/>
    <w:rsid w:val="00481B1B"/>
  </w:style>
  <w:style w:type="numbering" w:customStyle="1" w:styleId="231111">
    <w:name w:val="Нет списка231111"/>
    <w:next w:val="ad"/>
    <w:uiPriority w:val="99"/>
    <w:semiHidden/>
    <w:rsid w:val="00481B1B"/>
  </w:style>
  <w:style w:type="table" w:customStyle="1" w:styleId="-131">
    <w:name w:val="Веб-таблица 131"/>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331111">
    <w:name w:val="Нет списка331111"/>
    <w:next w:val="ad"/>
    <w:uiPriority w:val="99"/>
    <w:semiHidden/>
    <w:unhideWhenUsed/>
    <w:rsid w:val="00481B1B"/>
  </w:style>
  <w:style w:type="numbering" w:customStyle="1" w:styleId="43110">
    <w:name w:val="Нет списка4311"/>
    <w:next w:val="ad"/>
    <w:uiPriority w:val="99"/>
    <w:semiHidden/>
    <w:unhideWhenUsed/>
    <w:rsid w:val="00481B1B"/>
  </w:style>
  <w:style w:type="numbering" w:customStyle="1" w:styleId="113111">
    <w:name w:val="Нет списка11311"/>
    <w:next w:val="ad"/>
    <w:uiPriority w:val="99"/>
    <w:unhideWhenUsed/>
    <w:rsid w:val="00481B1B"/>
  </w:style>
  <w:style w:type="numbering" w:customStyle="1" w:styleId="2111111111">
    <w:name w:val="Нет списка2111111111"/>
    <w:next w:val="ad"/>
    <w:uiPriority w:val="99"/>
    <w:rsid w:val="00481B1B"/>
  </w:style>
  <w:style w:type="table" w:customStyle="1" w:styleId="33113">
    <w:name w:val="Сетка таблицы33113"/>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110">
    <w:name w:val="Сетка таблицы1121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Веб-таблица 1121"/>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111">
    <w:name w:val="Сетка таблицы212111"/>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1111111">
    <w:name w:val="Нет списка311111111"/>
    <w:next w:val="ad"/>
    <w:uiPriority w:val="99"/>
    <w:unhideWhenUsed/>
    <w:rsid w:val="00481B1B"/>
  </w:style>
  <w:style w:type="numbering" w:customStyle="1" w:styleId="53110">
    <w:name w:val="Нет списка5311"/>
    <w:next w:val="ad"/>
    <w:uiPriority w:val="99"/>
    <w:semiHidden/>
    <w:unhideWhenUsed/>
    <w:rsid w:val="00481B1B"/>
  </w:style>
  <w:style w:type="numbering" w:customStyle="1" w:styleId="121111111">
    <w:name w:val="Нет списка121111111"/>
    <w:next w:val="ad"/>
    <w:uiPriority w:val="99"/>
    <w:unhideWhenUsed/>
    <w:rsid w:val="00481B1B"/>
  </w:style>
  <w:style w:type="numbering" w:customStyle="1" w:styleId="2211111">
    <w:name w:val="Нет списка2211111"/>
    <w:next w:val="ad"/>
    <w:uiPriority w:val="99"/>
    <w:rsid w:val="00481B1B"/>
  </w:style>
  <w:style w:type="table" w:customStyle="1" w:styleId="42140">
    <w:name w:val="Сетка таблицы4214"/>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3">
    <w:name w:val="Сетка таблицы1221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Веб-таблица 1221"/>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2110">
    <w:name w:val="Сетка таблицы22211"/>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11111">
    <w:name w:val="Нет списка3211111"/>
    <w:next w:val="ad"/>
    <w:uiPriority w:val="99"/>
    <w:unhideWhenUsed/>
    <w:rsid w:val="00481B1B"/>
  </w:style>
  <w:style w:type="numbering" w:customStyle="1" w:styleId="1111111111111">
    <w:name w:val="Нет списка1111111111111"/>
    <w:rsid w:val="00481B1B"/>
  </w:style>
  <w:style w:type="table" w:customStyle="1" w:styleId="-11111">
    <w:name w:val="Веб-таблица 11111"/>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1111110">
    <w:name w:val="Сетка таблицы2111111"/>
    <w:basedOn w:val="ac"/>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1111111">
    <w:name w:val="Нет списка41111111"/>
    <w:uiPriority w:val="99"/>
    <w:rsid w:val="00481B1B"/>
  </w:style>
  <w:style w:type="numbering" w:customStyle="1" w:styleId="51111111">
    <w:name w:val="Нет списка51111111"/>
    <w:uiPriority w:val="99"/>
    <w:rsid w:val="00481B1B"/>
  </w:style>
  <w:style w:type="table" w:customStyle="1" w:styleId="51113">
    <w:name w:val="Сетка таблицы5111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
    <w:name w:val="Сетка таблицы521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111">
    <w:name w:val="Нет списка6111111"/>
    <w:next w:val="ad"/>
    <w:uiPriority w:val="99"/>
    <w:semiHidden/>
    <w:unhideWhenUsed/>
    <w:rsid w:val="00481B1B"/>
  </w:style>
  <w:style w:type="numbering" w:customStyle="1" w:styleId="1121111">
    <w:name w:val="Нет списка1121111"/>
    <w:rsid w:val="00481B1B"/>
  </w:style>
  <w:style w:type="table" w:customStyle="1" w:styleId="6213">
    <w:name w:val="Сетка таблицы6213"/>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Веб-таблица 12111"/>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211110">
    <w:name w:val="Сетка таблицы221111"/>
    <w:basedOn w:val="ac"/>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21110">
    <w:name w:val="Нет списка42111"/>
    <w:uiPriority w:val="99"/>
    <w:rsid w:val="00481B1B"/>
  </w:style>
  <w:style w:type="numbering" w:customStyle="1" w:styleId="521110">
    <w:name w:val="Нет списка52111"/>
    <w:uiPriority w:val="99"/>
    <w:rsid w:val="00481B1B"/>
  </w:style>
  <w:style w:type="numbering" w:customStyle="1" w:styleId="19111">
    <w:name w:val="Нет списка1911"/>
    <w:next w:val="ad"/>
    <w:uiPriority w:val="99"/>
    <w:semiHidden/>
    <w:unhideWhenUsed/>
    <w:rsid w:val="00481B1B"/>
  </w:style>
  <w:style w:type="table" w:customStyle="1" w:styleId="43130">
    <w:name w:val="Сетка таблицы431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11">
    <w:name w:val="Нет списка11011"/>
    <w:next w:val="ad"/>
    <w:uiPriority w:val="99"/>
    <w:semiHidden/>
    <w:unhideWhenUsed/>
    <w:rsid w:val="00481B1B"/>
  </w:style>
  <w:style w:type="table" w:customStyle="1" w:styleId="114110">
    <w:name w:val="Сетка таблицы11411"/>
    <w:basedOn w:val="ac"/>
    <w:next w:val="ae"/>
    <w:uiPriority w:val="9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10">
    <w:name w:val="Нет списка2011"/>
    <w:next w:val="ad"/>
    <w:uiPriority w:val="99"/>
    <w:semiHidden/>
    <w:rsid w:val="00481B1B"/>
  </w:style>
  <w:style w:type="table" w:customStyle="1" w:styleId="44110">
    <w:name w:val="Сетка таблицы44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1">
    <w:name w:val="Нет списка11411"/>
    <w:next w:val="ad"/>
    <w:uiPriority w:val="99"/>
    <w:semiHidden/>
    <w:unhideWhenUsed/>
    <w:rsid w:val="00481B1B"/>
  </w:style>
  <w:style w:type="table" w:customStyle="1" w:styleId="255">
    <w:name w:val="Изысканная таблица25"/>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10">
    <w:name w:val="Нет списка11511"/>
    <w:next w:val="ad"/>
    <w:semiHidden/>
    <w:rsid w:val="00481B1B"/>
  </w:style>
  <w:style w:type="table" w:customStyle="1" w:styleId="6311">
    <w:name w:val="Сетка таблицы63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0">
    <w:name w:val="Сетка таблицы721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
    <w:name w:val="Сетка таблицы821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3">
    <w:name w:val="Сетка таблицы921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3">
    <w:name w:val="Сетка таблицы1021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0">
    <w:name w:val="Нет списка2411"/>
    <w:next w:val="ad"/>
    <w:uiPriority w:val="99"/>
    <w:semiHidden/>
    <w:rsid w:val="00481B1B"/>
  </w:style>
  <w:style w:type="numbering" w:customStyle="1" w:styleId="122110">
    <w:name w:val="Нет списка12211"/>
    <w:next w:val="ad"/>
    <w:semiHidden/>
    <w:rsid w:val="00481B1B"/>
  </w:style>
  <w:style w:type="table" w:customStyle="1" w:styleId="7311">
    <w:name w:val="Сетка таблицы731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110">
    <w:name w:val="Нет списка2511"/>
    <w:next w:val="ad"/>
    <w:uiPriority w:val="99"/>
    <w:semiHidden/>
    <w:rsid w:val="00481B1B"/>
  </w:style>
  <w:style w:type="table" w:customStyle="1" w:styleId="1144">
    <w:name w:val="Изысканная таблица114"/>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6110">
    <w:name w:val="Нет списка11611"/>
    <w:next w:val="ad"/>
    <w:semiHidden/>
    <w:rsid w:val="00481B1B"/>
  </w:style>
  <w:style w:type="table" w:customStyle="1" w:styleId="8311">
    <w:name w:val="Сетка таблицы83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1">
    <w:name w:val="Сетка таблицы93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1">
    <w:name w:val="Сетка таблицы103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10">
    <w:name w:val="Нет списка2611"/>
    <w:next w:val="ad"/>
    <w:uiPriority w:val="99"/>
    <w:semiHidden/>
    <w:unhideWhenUsed/>
    <w:rsid w:val="00481B1B"/>
  </w:style>
  <w:style w:type="numbering" w:customStyle="1" w:styleId="2912">
    <w:name w:val="Нет списка291"/>
    <w:next w:val="ad"/>
    <w:uiPriority w:val="99"/>
    <w:semiHidden/>
    <w:rsid w:val="00481B1B"/>
  </w:style>
  <w:style w:type="table" w:customStyle="1" w:styleId="500">
    <w:name w:val="Сетка таблицы50"/>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2">
    <w:name w:val="Основной текст с отступом6"/>
    <w:basedOn w:val="a9"/>
    <w:rsid w:val="00481B1B"/>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5f4">
    <w:name w:val="Обычный5"/>
    <w:rsid w:val="00481B1B"/>
    <w:pPr>
      <w:widowControl w:val="0"/>
      <w:spacing w:after="0" w:line="240" w:lineRule="auto"/>
    </w:pPr>
    <w:rPr>
      <w:rFonts w:ascii="Courier New" w:eastAsia="Times New Roman" w:hAnsi="Courier New" w:cs="Times New Roman"/>
      <w:snapToGrid w:val="0"/>
      <w:sz w:val="20"/>
      <w:szCs w:val="20"/>
      <w:lang w:eastAsia="ru-RU"/>
    </w:rPr>
  </w:style>
  <w:style w:type="table" w:customStyle="1" w:styleId="346">
    <w:name w:val="Изысканная таблица34"/>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910">
    <w:name w:val="Нет списка1191"/>
    <w:next w:val="ad"/>
    <w:semiHidden/>
    <w:rsid w:val="00481B1B"/>
  </w:style>
  <w:style w:type="table" w:customStyle="1" w:styleId="11911">
    <w:name w:val="Сетка таблицы119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Сетка таблицы318"/>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58"/>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85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1">
    <w:name w:val="Сетка таблицы105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2">
    <w:name w:val="Нет списка30"/>
    <w:next w:val="ad"/>
    <w:uiPriority w:val="99"/>
    <w:semiHidden/>
    <w:unhideWhenUsed/>
    <w:rsid w:val="00481B1B"/>
  </w:style>
  <w:style w:type="numbering" w:customStyle="1" w:styleId="1200">
    <w:name w:val="Нет списка120"/>
    <w:next w:val="ad"/>
    <w:semiHidden/>
    <w:unhideWhenUsed/>
    <w:rsid w:val="00481B1B"/>
  </w:style>
  <w:style w:type="numbering" w:customStyle="1" w:styleId="2102">
    <w:name w:val="Нет списка210"/>
    <w:next w:val="ad"/>
    <w:uiPriority w:val="99"/>
    <w:semiHidden/>
    <w:rsid w:val="00481B1B"/>
  </w:style>
  <w:style w:type="table" w:customStyle="1" w:styleId="590">
    <w:name w:val="Сетка таблицы59"/>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1">
    <w:name w:val="Сетка таблицы120"/>
    <w:basedOn w:val="ac"/>
    <w:next w:val="ae"/>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Веб-таблица 15"/>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90">
    <w:name w:val="Сетка таблицы229"/>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510">
    <w:name w:val="Нет списка351"/>
    <w:next w:val="ad"/>
    <w:uiPriority w:val="99"/>
    <w:semiHidden/>
    <w:unhideWhenUsed/>
    <w:rsid w:val="00481B1B"/>
  </w:style>
  <w:style w:type="numbering" w:customStyle="1" w:styleId="452">
    <w:name w:val="Нет списка45"/>
    <w:next w:val="ad"/>
    <w:uiPriority w:val="99"/>
    <w:semiHidden/>
    <w:unhideWhenUsed/>
    <w:rsid w:val="00481B1B"/>
  </w:style>
  <w:style w:type="numbering" w:customStyle="1" w:styleId="11101">
    <w:name w:val="Нет списка1110"/>
    <w:next w:val="ad"/>
    <w:semiHidden/>
    <w:unhideWhenUsed/>
    <w:rsid w:val="00481B1B"/>
  </w:style>
  <w:style w:type="numbering" w:customStyle="1" w:styleId="21312">
    <w:name w:val="Нет списка2131"/>
    <w:next w:val="ad"/>
    <w:uiPriority w:val="99"/>
    <w:semiHidden/>
    <w:rsid w:val="00481B1B"/>
  </w:style>
  <w:style w:type="table" w:customStyle="1" w:styleId="3190">
    <w:name w:val="Сетка таблицы319"/>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
    <w:name w:val="Веб-таблица 114"/>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51">
    <w:name w:val="Сетка таблицы21151"/>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311">
    <w:name w:val="Нет списка3131"/>
    <w:next w:val="ad"/>
    <w:uiPriority w:val="99"/>
    <w:semiHidden/>
    <w:unhideWhenUsed/>
    <w:rsid w:val="00481B1B"/>
  </w:style>
  <w:style w:type="numbering" w:customStyle="1" w:styleId="552">
    <w:name w:val="Нет списка55"/>
    <w:next w:val="ad"/>
    <w:uiPriority w:val="99"/>
    <w:semiHidden/>
    <w:unhideWhenUsed/>
    <w:rsid w:val="00481B1B"/>
  </w:style>
  <w:style w:type="numbering" w:customStyle="1" w:styleId="12410">
    <w:name w:val="Нет списка1241"/>
    <w:next w:val="ad"/>
    <w:semiHidden/>
    <w:unhideWhenUsed/>
    <w:rsid w:val="00481B1B"/>
  </w:style>
  <w:style w:type="numbering" w:customStyle="1" w:styleId="22311">
    <w:name w:val="Нет списка2231"/>
    <w:next w:val="ad"/>
    <w:uiPriority w:val="99"/>
    <w:semiHidden/>
    <w:rsid w:val="00481B1B"/>
  </w:style>
  <w:style w:type="table" w:customStyle="1" w:styleId="41310">
    <w:name w:val="Сетка таблицы4131"/>
    <w:basedOn w:val="ac"/>
    <w:next w:val="ae"/>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1">
    <w:name w:val="Сетка таблицы124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Веб-таблица 124"/>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100">
    <w:name w:val="Сетка таблицы2210"/>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310">
    <w:name w:val="Нет списка3231"/>
    <w:next w:val="ad"/>
    <w:uiPriority w:val="99"/>
    <w:semiHidden/>
    <w:unhideWhenUsed/>
    <w:rsid w:val="00481B1B"/>
  </w:style>
  <w:style w:type="numbering" w:customStyle="1" w:styleId="6310">
    <w:name w:val="Нет списка631"/>
    <w:next w:val="ad"/>
    <w:uiPriority w:val="99"/>
    <w:semiHidden/>
    <w:unhideWhenUsed/>
    <w:rsid w:val="00481B1B"/>
  </w:style>
  <w:style w:type="table" w:customStyle="1" w:styleId="5100">
    <w:name w:val="Сетка таблицы510"/>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Сетка таблицы133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Сетка таблицы23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1">
    <w:name w:val="Сетка таблицы2116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Сетка таблицы3110"/>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0">
    <w:name w:val="Нет списка731"/>
    <w:next w:val="ad"/>
    <w:uiPriority w:val="99"/>
    <w:semiHidden/>
    <w:unhideWhenUsed/>
    <w:rsid w:val="00481B1B"/>
  </w:style>
  <w:style w:type="table" w:customStyle="1" w:styleId="671">
    <w:name w:val="Сетка таблицы67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Сетка таблицы143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0">
    <w:name w:val="Сетка таблицы212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Сетка таблицы323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0">
    <w:name w:val="Сетка таблицы3113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10">
    <w:name w:val="Нет списка821"/>
    <w:next w:val="ad"/>
    <w:uiPriority w:val="99"/>
    <w:semiHidden/>
    <w:unhideWhenUsed/>
    <w:rsid w:val="00481B1B"/>
  </w:style>
  <w:style w:type="table" w:customStyle="1" w:styleId="780">
    <w:name w:val="Сетка таблицы78"/>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Сетка таблицы213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Сетка таблицы333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10">
    <w:name w:val="Нет списка921"/>
    <w:next w:val="ad"/>
    <w:uiPriority w:val="99"/>
    <w:semiHidden/>
    <w:unhideWhenUsed/>
    <w:rsid w:val="00481B1B"/>
  </w:style>
  <w:style w:type="table" w:customStyle="1" w:styleId="861">
    <w:name w:val="Сетка таблицы86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30">
    <w:name w:val="Сетка таблицы162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2"/>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3">
    <w:name w:val="Сетка таблицы3423"/>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10">
    <w:name w:val="Нет списка1021"/>
    <w:next w:val="ad"/>
    <w:uiPriority w:val="99"/>
    <w:semiHidden/>
    <w:unhideWhenUsed/>
    <w:rsid w:val="00481B1B"/>
  </w:style>
  <w:style w:type="table" w:customStyle="1" w:styleId="961">
    <w:name w:val="Сетка таблицы96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0">
    <w:name w:val="Сетка таблицы172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
    <w:name w:val="Сетка таблицы27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2"/>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Сетка таблицы352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Нет списка1331"/>
    <w:next w:val="ad"/>
    <w:uiPriority w:val="99"/>
    <w:semiHidden/>
    <w:unhideWhenUsed/>
    <w:rsid w:val="00481B1B"/>
  </w:style>
  <w:style w:type="table" w:customStyle="1" w:styleId="1061">
    <w:name w:val="Сетка таблицы106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30">
    <w:name w:val="Сетка таблицы182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1">
    <w:name w:val="Сетка таблицы28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2"/>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1">
    <w:name w:val="Сетка таблицы362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
    <w:name w:val="Нет списка1421"/>
    <w:next w:val="ad"/>
    <w:uiPriority w:val="99"/>
    <w:semiHidden/>
    <w:unhideWhenUsed/>
    <w:rsid w:val="00481B1B"/>
  </w:style>
  <w:style w:type="table" w:customStyle="1" w:styleId="19210">
    <w:name w:val="Сетка таблицы19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0">
    <w:name w:val="Сетка таблицы1102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1">
    <w:name w:val="Сетка таблицы29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2">
    <w:name w:val="Сетка таблицы2172"/>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2"/>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1">
    <w:name w:val="Нет списка1521"/>
    <w:next w:val="ad"/>
    <w:uiPriority w:val="99"/>
    <w:semiHidden/>
    <w:unhideWhenUsed/>
    <w:rsid w:val="00481B1B"/>
  </w:style>
  <w:style w:type="table" w:customStyle="1" w:styleId="2021">
    <w:name w:val="Сетка таблицы20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Сетка таблицы1113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0">
    <w:name w:val="Сетка таблицы2102"/>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
    <w:name w:val="Сетка таблицы2182"/>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2"/>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2">
    <w:name w:val="Сетка таблицы2192"/>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етка таблицы392"/>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2">
    <w:name w:val="Сетка таблицы21102"/>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10">
    <w:name w:val="Нет списка1621"/>
    <w:next w:val="ad"/>
    <w:uiPriority w:val="99"/>
    <w:semiHidden/>
    <w:unhideWhenUsed/>
    <w:rsid w:val="00481B1B"/>
  </w:style>
  <w:style w:type="table" w:customStyle="1" w:styleId="3020">
    <w:name w:val="Сетка таблицы302"/>
    <w:basedOn w:val="ac"/>
    <w:next w:val="ae"/>
    <w:uiPriority w:val="59"/>
    <w:locked/>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0">
    <w:name w:val="Сетка таблицы1123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2">
    <w:name w:val="Сетка таблицы2202"/>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10">
    <w:name w:val="Сетка таблицы2111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10">
    <w:name w:val="Нет списка1721"/>
    <w:next w:val="ad"/>
    <w:semiHidden/>
    <w:rsid w:val="00481B1B"/>
  </w:style>
  <w:style w:type="table" w:customStyle="1" w:styleId="402">
    <w:name w:val="Сетка таблицы402"/>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1">
    <w:name w:val="Сетка таблицы611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10">
    <w:name w:val="Нет списка1821"/>
    <w:next w:val="ad"/>
    <w:uiPriority w:val="99"/>
    <w:semiHidden/>
    <w:unhideWhenUsed/>
    <w:rsid w:val="00481B1B"/>
  </w:style>
  <w:style w:type="numbering" w:customStyle="1" w:styleId="111311">
    <w:name w:val="Нет списка11131"/>
    <w:next w:val="ad"/>
    <w:uiPriority w:val="99"/>
    <w:unhideWhenUsed/>
    <w:rsid w:val="00481B1B"/>
  </w:style>
  <w:style w:type="numbering" w:customStyle="1" w:styleId="2332">
    <w:name w:val="Нет списка233"/>
    <w:next w:val="ad"/>
    <w:uiPriority w:val="99"/>
    <w:rsid w:val="00481B1B"/>
  </w:style>
  <w:style w:type="table" w:customStyle="1" w:styleId="113210">
    <w:name w:val="Сетка таблицы1132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32">
    <w:name w:val="Нет списка333"/>
    <w:next w:val="ad"/>
    <w:uiPriority w:val="99"/>
    <w:unhideWhenUsed/>
    <w:rsid w:val="00481B1B"/>
  </w:style>
  <w:style w:type="numbering" w:customStyle="1" w:styleId="41311">
    <w:name w:val="Нет списка4131"/>
    <w:next w:val="ad"/>
    <w:uiPriority w:val="99"/>
    <w:unhideWhenUsed/>
    <w:rsid w:val="00481B1B"/>
  </w:style>
  <w:style w:type="numbering" w:customStyle="1" w:styleId="1111310">
    <w:name w:val="Нет списка111131"/>
    <w:next w:val="ad"/>
    <w:unhideWhenUsed/>
    <w:rsid w:val="00481B1B"/>
  </w:style>
  <w:style w:type="numbering" w:customStyle="1" w:styleId="211311">
    <w:name w:val="Нет списка21131"/>
    <w:next w:val="ad"/>
    <w:uiPriority w:val="99"/>
    <w:semiHidden/>
    <w:rsid w:val="00481B1B"/>
  </w:style>
  <w:style w:type="numbering" w:customStyle="1" w:styleId="311311">
    <w:name w:val="Нет списка31131"/>
    <w:next w:val="ad"/>
    <w:uiPriority w:val="99"/>
    <w:semiHidden/>
    <w:unhideWhenUsed/>
    <w:rsid w:val="00481B1B"/>
  </w:style>
  <w:style w:type="numbering" w:customStyle="1" w:styleId="51310">
    <w:name w:val="Нет списка5131"/>
    <w:next w:val="ad"/>
    <w:uiPriority w:val="99"/>
    <w:unhideWhenUsed/>
    <w:rsid w:val="00481B1B"/>
  </w:style>
  <w:style w:type="numbering" w:customStyle="1" w:styleId="121310">
    <w:name w:val="Нет списка12131"/>
    <w:next w:val="ad"/>
    <w:semiHidden/>
    <w:unhideWhenUsed/>
    <w:rsid w:val="00481B1B"/>
  </w:style>
  <w:style w:type="numbering" w:customStyle="1" w:styleId="22131">
    <w:name w:val="Нет списка2213"/>
    <w:next w:val="ad"/>
    <w:uiPriority w:val="99"/>
    <w:rsid w:val="00481B1B"/>
  </w:style>
  <w:style w:type="numbering" w:customStyle="1" w:styleId="32130">
    <w:name w:val="Нет списка3213"/>
    <w:next w:val="ad"/>
    <w:uiPriority w:val="99"/>
    <w:unhideWhenUsed/>
    <w:rsid w:val="00481B1B"/>
  </w:style>
  <w:style w:type="table" w:customStyle="1" w:styleId="51311">
    <w:name w:val="Сетка таблицы513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етка таблицы614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0">
    <w:name w:val="Сетка таблицы712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
    <w:name w:val="Сетка таблицы812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3">
    <w:name w:val="Сетка таблицы912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3">
    <w:name w:val="Сетка таблицы1012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11">
    <w:name w:val="Нет списка6131"/>
    <w:next w:val="ad"/>
    <w:uiPriority w:val="99"/>
    <w:semiHidden/>
    <w:unhideWhenUsed/>
    <w:rsid w:val="00481B1B"/>
  </w:style>
  <w:style w:type="table" w:customStyle="1" w:styleId="131210">
    <w:name w:val="Сетка таблицы1312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10">
    <w:name w:val="Сетка таблицы141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30">
    <w:name w:val="Нет списка4113"/>
    <w:next w:val="ad"/>
    <w:uiPriority w:val="99"/>
    <w:semiHidden/>
    <w:unhideWhenUsed/>
    <w:rsid w:val="00481B1B"/>
  </w:style>
  <w:style w:type="numbering" w:customStyle="1" w:styleId="11111310">
    <w:name w:val="Нет списка1111131"/>
    <w:next w:val="ad"/>
    <w:uiPriority w:val="99"/>
    <w:unhideWhenUsed/>
    <w:rsid w:val="00481B1B"/>
  </w:style>
  <w:style w:type="numbering" w:customStyle="1" w:styleId="2111311">
    <w:name w:val="Нет списка211131"/>
    <w:next w:val="ad"/>
    <w:uiPriority w:val="99"/>
    <w:rsid w:val="00481B1B"/>
  </w:style>
  <w:style w:type="table" w:customStyle="1" w:styleId="3132">
    <w:name w:val="Сетка таблицы3132"/>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11">
    <w:name w:val="Сетка таблицы1111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310">
    <w:name w:val="Нет списка311131"/>
    <w:next w:val="ad"/>
    <w:uiPriority w:val="99"/>
    <w:unhideWhenUsed/>
    <w:rsid w:val="00481B1B"/>
  </w:style>
  <w:style w:type="numbering" w:customStyle="1" w:styleId="51130">
    <w:name w:val="Нет списка5113"/>
    <w:next w:val="ad"/>
    <w:uiPriority w:val="99"/>
    <w:semiHidden/>
    <w:unhideWhenUsed/>
    <w:rsid w:val="00481B1B"/>
  </w:style>
  <w:style w:type="numbering" w:customStyle="1" w:styleId="121131">
    <w:name w:val="Нет списка12113"/>
    <w:next w:val="ad"/>
    <w:uiPriority w:val="99"/>
    <w:unhideWhenUsed/>
    <w:rsid w:val="00481B1B"/>
  </w:style>
  <w:style w:type="table" w:customStyle="1" w:styleId="4141">
    <w:name w:val="Сетка таблицы4141"/>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11">
    <w:name w:val="Сетка таблицы121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1">
    <w:name w:val="Сетка таблицы311131"/>
    <w:basedOn w:val="ac"/>
    <w:next w:val="ae"/>
    <w:uiPriority w:val="59"/>
    <w:locked/>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1">
    <w:name w:val="Нет списка1111113"/>
    <w:rsid w:val="00481B1B"/>
  </w:style>
  <w:style w:type="table" w:customStyle="1" w:styleId="411210">
    <w:name w:val="Сетка таблицы4112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Веб-таблица 1113"/>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11221">
    <w:name w:val="Сетка таблицы211221"/>
    <w:basedOn w:val="ac"/>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11131">
    <w:name w:val="Нет списка41113"/>
    <w:uiPriority w:val="99"/>
    <w:rsid w:val="00481B1B"/>
  </w:style>
  <w:style w:type="table" w:customStyle="1" w:styleId="3111120">
    <w:name w:val="Сетка таблицы311112"/>
    <w:basedOn w:val="ac"/>
    <w:uiPriority w:val="59"/>
    <w:rsid w:val="00481B1B"/>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30">
    <w:name w:val="Нет списка51113"/>
    <w:uiPriority w:val="99"/>
    <w:rsid w:val="00481B1B"/>
  </w:style>
  <w:style w:type="table" w:customStyle="1" w:styleId="5231">
    <w:name w:val="Сетка таблицы523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30">
    <w:name w:val="Нет списка6113"/>
    <w:next w:val="ad"/>
    <w:uiPriority w:val="99"/>
    <w:semiHidden/>
    <w:unhideWhenUsed/>
    <w:rsid w:val="00481B1B"/>
  </w:style>
  <w:style w:type="numbering" w:customStyle="1" w:styleId="112311">
    <w:name w:val="Нет списка11231"/>
    <w:rsid w:val="00481B1B"/>
  </w:style>
  <w:style w:type="table" w:customStyle="1" w:styleId="61221">
    <w:name w:val="Сетка таблицы6122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Веб-таблица 1213"/>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21310">
    <w:name w:val="Сетка таблицы22131"/>
    <w:basedOn w:val="ac"/>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231">
    <w:name w:val="Нет списка423"/>
    <w:uiPriority w:val="99"/>
    <w:rsid w:val="00481B1B"/>
  </w:style>
  <w:style w:type="table" w:customStyle="1" w:styleId="321210">
    <w:name w:val="Сетка таблицы32121"/>
    <w:basedOn w:val="ac"/>
    <w:uiPriority w:val="59"/>
    <w:rsid w:val="00481B1B"/>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2">
    <w:name w:val="Нет списка523"/>
    <w:uiPriority w:val="99"/>
    <w:rsid w:val="00481B1B"/>
  </w:style>
  <w:style w:type="table" w:customStyle="1" w:styleId="611121">
    <w:name w:val="Сетка таблицы6111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0">
    <w:name w:val="Сетка таблицы1211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10">
    <w:name w:val="Нет списка7121"/>
    <w:next w:val="ad"/>
    <w:uiPriority w:val="99"/>
    <w:semiHidden/>
    <w:unhideWhenUsed/>
    <w:rsid w:val="00481B1B"/>
  </w:style>
  <w:style w:type="numbering" w:customStyle="1" w:styleId="131211">
    <w:name w:val="Нет списка13121"/>
    <w:next w:val="ad"/>
    <w:semiHidden/>
    <w:unhideWhenUsed/>
    <w:rsid w:val="00481B1B"/>
  </w:style>
  <w:style w:type="numbering" w:customStyle="1" w:styleId="23120">
    <w:name w:val="Нет списка2312"/>
    <w:next w:val="ad"/>
    <w:uiPriority w:val="99"/>
    <w:semiHidden/>
    <w:rsid w:val="00481B1B"/>
  </w:style>
  <w:style w:type="table" w:customStyle="1" w:styleId="-132">
    <w:name w:val="Веб-таблица 132"/>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21">
    <w:name w:val="Сетка таблицы23121"/>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3120">
    <w:name w:val="Нет списка3312"/>
    <w:next w:val="ad"/>
    <w:uiPriority w:val="99"/>
    <w:semiHidden/>
    <w:unhideWhenUsed/>
    <w:rsid w:val="00481B1B"/>
  </w:style>
  <w:style w:type="numbering" w:customStyle="1" w:styleId="4321">
    <w:name w:val="Нет списка432"/>
    <w:next w:val="ad"/>
    <w:uiPriority w:val="99"/>
    <w:semiHidden/>
    <w:unhideWhenUsed/>
    <w:rsid w:val="00481B1B"/>
  </w:style>
  <w:style w:type="numbering" w:customStyle="1" w:styleId="113211">
    <w:name w:val="Нет списка11321"/>
    <w:next w:val="ad"/>
    <w:uiPriority w:val="99"/>
    <w:unhideWhenUsed/>
    <w:rsid w:val="00481B1B"/>
  </w:style>
  <w:style w:type="numbering" w:customStyle="1" w:styleId="21111210">
    <w:name w:val="Нет списка2111121"/>
    <w:next w:val="ad"/>
    <w:uiPriority w:val="99"/>
    <w:rsid w:val="00481B1B"/>
  </w:style>
  <w:style w:type="table" w:customStyle="1" w:styleId="33121">
    <w:name w:val="Сетка таблицы33121"/>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210">
    <w:name w:val="Сетка таблицы1121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Веб-таблица 1122"/>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121">
    <w:name w:val="Сетка таблицы212121"/>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11121">
    <w:name w:val="Нет списка311112"/>
    <w:next w:val="ad"/>
    <w:uiPriority w:val="99"/>
    <w:unhideWhenUsed/>
    <w:rsid w:val="00481B1B"/>
  </w:style>
  <w:style w:type="numbering" w:customStyle="1" w:styleId="5320">
    <w:name w:val="Нет списка532"/>
    <w:next w:val="ad"/>
    <w:uiPriority w:val="99"/>
    <w:semiHidden/>
    <w:unhideWhenUsed/>
    <w:rsid w:val="00481B1B"/>
  </w:style>
  <w:style w:type="numbering" w:customStyle="1" w:styleId="1211120">
    <w:name w:val="Нет списка121112"/>
    <w:next w:val="ad"/>
    <w:uiPriority w:val="99"/>
    <w:unhideWhenUsed/>
    <w:rsid w:val="00481B1B"/>
  </w:style>
  <w:style w:type="numbering" w:customStyle="1" w:styleId="221120">
    <w:name w:val="Нет списка22112"/>
    <w:next w:val="ad"/>
    <w:uiPriority w:val="99"/>
    <w:rsid w:val="00481B1B"/>
  </w:style>
  <w:style w:type="table" w:customStyle="1" w:styleId="42230">
    <w:name w:val="Сетка таблицы4223"/>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21">
    <w:name w:val="Сетка таблицы12221"/>
    <w:basedOn w:val="ac"/>
    <w:next w:val="ae"/>
    <w:uiPriority w:val="59"/>
    <w:locked/>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Веб-таблица 1222"/>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221">
    <w:name w:val="Сетка таблицы22221"/>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1120">
    <w:name w:val="Нет списка32112"/>
    <w:next w:val="ad"/>
    <w:uiPriority w:val="99"/>
    <w:unhideWhenUsed/>
    <w:rsid w:val="00481B1B"/>
  </w:style>
  <w:style w:type="table" w:customStyle="1" w:styleId="31212">
    <w:name w:val="Сетка таблицы31212"/>
    <w:basedOn w:val="ac"/>
    <w:next w:val="ae"/>
    <w:uiPriority w:val="59"/>
    <w:locked/>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20">
    <w:name w:val="Нет списка11111112"/>
    <w:rsid w:val="00481B1B"/>
  </w:style>
  <w:style w:type="table" w:customStyle="1" w:styleId="-11112">
    <w:name w:val="Веб-таблица 11112"/>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1111211">
    <w:name w:val="Сетка таблицы2111121"/>
    <w:basedOn w:val="ac"/>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11112">
    <w:name w:val="Нет списка411112"/>
    <w:uiPriority w:val="99"/>
    <w:rsid w:val="00481B1B"/>
  </w:style>
  <w:style w:type="numbering" w:customStyle="1" w:styleId="511112">
    <w:name w:val="Нет списка511112"/>
    <w:uiPriority w:val="99"/>
    <w:rsid w:val="00481B1B"/>
  </w:style>
  <w:style w:type="table" w:customStyle="1" w:styleId="5420">
    <w:name w:val="Сетка таблицы542"/>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0">
    <w:name w:val="Сетка таблицы5112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1">
    <w:name w:val="Сетка таблицы5212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20">
    <w:name w:val="Нет списка61112"/>
    <w:next w:val="ad"/>
    <w:uiPriority w:val="99"/>
    <w:semiHidden/>
    <w:unhideWhenUsed/>
    <w:rsid w:val="00481B1B"/>
  </w:style>
  <w:style w:type="numbering" w:customStyle="1" w:styleId="1121211">
    <w:name w:val="Нет списка112121"/>
    <w:rsid w:val="00481B1B"/>
  </w:style>
  <w:style w:type="table" w:customStyle="1" w:styleId="6221">
    <w:name w:val="Сетка таблицы622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Веб-таблица 12112"/>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21121">
    <w:name w:val="Сетка таблицы221121"/>
    <w:basedOn w:val="ac"/>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2120">
    <w:name w:val="Нет списка4212"/>
    <w:uiPriority w:val="99"/>
    <w:rsid w:val="00481B1B"/>
  </w:style>
  <w:style w:type="numbering" w:customStyle="1" w:styleId="52120">
    <w:name w:val="Нет списка5212"/>
    <w:uiPriority w:val="99"/>
    <w:rsid w:val="00481B1B"/>
  </w:style>
  <w:style w:type="table" w:customStyle="1" w:styleId="5312">
    <w:name w:val="Сетка таблицы5312"/>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11">
    <w:name w:val="Нет списка1921"/>
    <w:next w:val="ad"/>
    <w:uiPriority w:val="99"/>
    <w:semiHidden/>
    <w:unhideWhenUsed/>
    <w:rsid w:val="00481B1B"/>
  </w:style>
  <w:style w:type="table" w:customStyle="1" w:styleId="43210">
    <w:name w:val="Сетка таблицы432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
    <w:name w:val="Сетка таблицы2232"/>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11">
    <w:name w:val="Нет списка11021"/>
    <w:next w:val="ad"/>
    <w:uiPriority w:val="99"/>
    <w:semiHidden/>
    <w:unhideWhenUsed/>
    <w:rsid w:val="00481B1B"/>
  </w:style>
  <w:style w:type="table" w:customStyle="1" w:styleId="11421">
    <w:name w:val="Сетка таблицы11421"/>
    <w:basedOn w:val="ac"/>
    <w:next w:val="ae"/>
    <w:uiPriority w:val="9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22">
    <w:name w:val="Нет списка202"/>
    <w:next w:val="ad"/>
    <w:uiPriority w:val="99"/>
    <w:semiHidden/>
    <w:rsid w:val="00481B1B"/>
  </w:style>
  <w:style w:type="table" w:customStyle="1" w:styleId="4421">
    <w:name w:val="Сетка таблицы442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Нет списка1142"/>
    <w:next w:val="ad"/>
    <w:uiPriority w:val="99"/>
    <w:semiHidden/>
    <w:unhideWhenUsed/>
    <w:rsid w:val="00481B1B"/>
  </w:style>
  <w:style w:type="table" w:customStyle="1" w:styleId="436">
    <w:name w:val="Изысканная таблица43"/>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Нет списка1152"/>
    <w:next w:val="ad"/>
    <w:semiHidden/>
    <w:rsid w:val="00481B1B"/>
  </w:style>
  <w:style w:type="table" w:customStyle="1" w:styleId="11520">
    <w:name w:val="Сетка таблицы1152"/>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2">
    <w:name w:val="Сетка таблицы2242"/>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Сетка таблицы3142"/>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0">
    <w:name w:val="Сетка таблицы552"/>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1">
    <w:name w:val="Сетка таблицы632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
    <w:name w:val="Сетка таблицы722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1">
    <w:name w:val="Сетка таблицы822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1">
    <w:name w:val="Сетка таблицы922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1">
    <w:name w:val="Сетка таблицы1022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4">
    <w:name w:val="Нет списка242"/>
    <w:next w:val="ad"/>
    <w:uiPriority w:val="99"/>
    <w:semiHidden/>
    <w:rsid w:val="00481B1B"/>
  </w:style>
  <w:style w:type="numbering" w:customStyle="1" w:styleId="12222">
    <w:name w:val="Нет списка1222"/>
    <w:next w:val="ad"/>
    <w:semiHidden/>
    <w:rsid w:val="00481B1B"/>
  </w:style>
  <w:style w:type="table" w:customStyle="1" w:styleId="7321">
    <w:name w:val="Сетка таблицы732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42">
    <w:name w:val="Сетка таблицы742"/>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20">
    <w:name w:val="Нет списка252"/>
    <w:next w:val="ad"/>
    <w:uiPriority w:val="99"/>
    <w:semiHidden/>
    <w:rsid w:val="00481B1B"/>
  </w:style>
  <w:style w:type="table" w:customStyle="1" w:styleId="462">
    <w:name w:val="Сетка таблицы462"/>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Изысканная таблица123"/>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62">
    <w:name w:val="Нет списка1162"/>
    <w:next w:val="ad"/>
    <w:semiHidden/>
    <w:rsid w:val="00481B1B"/>
  </w:style>
  <w:style w:type="table" w:customStyle="1" w:styleId="11620">
    <w:name w:val="Сетка таблицы1162"/>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2">
    <w:name w:val="Сетка таблицы2252"/>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Сетка таблицы3152"/>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Сетка таблицы472"/>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етка таблицы642"/>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2">
    <w:name w:val="Сетка таблицы752"/>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1">
    <w:name w:val="Сетка таблицы832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1">
    <w:name w:val="Сетка таблицы932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1">
    <w:name w:val="Сетка таблицы1032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20">
    <w:name w:val="Нет списка262"/>
    <w:next w:val="ad"/>
    <w:uiPriority w:val="99"/>
    <w:semiHidden/>
    <w:unhideWhenUsed/>
    <w:rsid w:val="00481B1B"/>
  </w:style>
  <w:style w:type="numbering" w:customStyle="1" w:styleId="27110">
    <w:name w:val="Нет списка2711"/>
    <w:next w:val="ad"/>
    <w:uiPriority w:val="99"/>
    <w:semiHidden/>
    <w:unhideWhenUsed/>
    <w:rsid w:val="00481B1B"/>
  </w:style>
  <w:style w:type="numbering" w:customStyle="1" w:styleId="117110">
    <w:name w:val="Нет списка11711"/>
    <w:next w:val="ad"/>
    <w:semiHidden/>
    <w:unhideWhenUsed/>
    <w:rsid w:val="00481B1B"/>
  </w:style>
  <w:style w:type="numbering" w:customStyle="1" w:styleId="28111">
    <w:name w:val="Нет списка2811"/>
    <w:next w:val="ad"/>
    <w:uiPriority w:val="99"/>
    <w:semiHidden/>
    <w:rsid w:val="00481B1B"/>
  </w:style>
  <w:style w:type="table" w:customStyle="1" w:styleId="481">
    <w:name w:val="Сетка таблицы481"/>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Веб-таблица 141"/>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61">
    <w:name w:val="Сетка таблицы2261"/>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4110">
    <w:name w:val="Нет списка3411"/>
    <w:next w:val="ad"/>
    <w:uiPriority w:val="99"/>
    <w:semiHidden/>
    <w:unhideWhenUsed/>
    <w:rsid w:val="00481B1B"/>
  </w:style>
  <w:style w:type="numbering" w:customStyle="1" w:styleId="44111">
    <w:name w:val="Нет списка4411"/>
    <w:next w:val="ad"/>
    <w:uiPriority w:val="99"/>
    <w:semiHidden/>
    <w:unhideWhenUsed/>
    <w:rsid w:val="00481B1B"/>
  </w:style>
  <w:style w:type="numbering" w:customStyle="1" w:styleId="118110">
    <w:name w:val="Нет списка11811"/>
    <w:next w:val="ad"/>
    <w:semiHidden/>
    <w:unhideWhenUsed/>
    <w:rsid w:val="00481B1B"/>
  </w:style>
  <w:style w:type="numbering" w:customStyle="1" w:styleId="212110">
    <w:name w:val="Нет списка21211"/>
    <w:next w:val="ad"/>
    <w:uiPriority w:val="99"/>
    <w:semiHidden/>
    <w:rsid w:val="00481B1B"/>
  </w:style>
  <w:style w:type="table" w:customStyle="1" w:styleId="-1131">
    <w:name w:val="Веб-таблица 1131"/>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312111">
    <w:name w:val="Нет списка31211"/>
    <w:next w:val="ad"/>
    <w:uiPriority w:val="99"/>
    <w:semiHidden/>
    <w:unhideWhenUsed/>
    <w:rsid w:val="00481B1B"/>
  </w:style>
  <w:style w:type="numbering" w:customStyle="1" w:styleId="54110">
    <w:name w:val="Нет списка5411"/>
    <w:next w:val="ad"/>
    <w:uiPriority w:val="99"/>
    <w:semiHidden/>
    <w:unhideWhenUsed/>
    <w:rsid w:val="00481B1B"/>
  </w:style>
  <w:style w:type="numbering" w:customStyle="1" w:styleId="12311">
    <w:name w:val="Нет списка12311"/>
    <w:next w:val="ad"/>
    <w:semiHidden/>
    <w:unhideWhenUsed/>
    <w:rsid w:val="00481B1B"/>
  </w:style>
  <w:style w:type="numbering" w:customStyle="1" w:styleId="222111">
    <w:name w:val="Нет списка22211"/>
    <w:next w:val="ad"/>
    <w:uiPriority w:val="99"/>
    <w:semiHidden/>
    <w:rsid w:val="00481B1B"/>
  </w:style>
  <w:style w:type="table" w:customStyle="1" w:styleId="491">
    <w:name w:val="Сетка таблицы491"/>
    <w:basedOn w:val="ac"/>
    <w:next w:val="ae"/>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10">
    <w:name w:val="Сетка таблицы123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Веб-таблица 1231"/>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71">
    <w:name w:val="Сетка таблицы2271"/>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211">
    <w:name w:val="Нет списка32211"/>
    <w:next w:val="ad"/>
    <w:uiPriority w:val="99"/>
    <w:semiHidden/>
    <w:unhideWhenUsed/>
    <w:rsid w:val="00481B1B"/>
  </w:style>
  <w:style w:type="numbering" w:customStyle="1" w:styleId="62110">
    <w:name w:val="Нет списка6211"/>
    <w:next w:val="ad"/>
    <w:uiPriority w:val="99"/>
    <w:semiHidden/>
    <w:unhideWhenUsed/>
    <w:rsid w:val="00481B1B"/>
  </w:style>
  <w:style w:type="table" w:customStyle="1" w:styleId="132110">
    <w:name w:val="Сетка таблицы132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1">
    <w:name w:val="Сетка таблицы232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Сетка таблицы317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10">
    <w:name w:val="Нет списка7211"/>
    <w:next w:val="ad"/>
    <w:uiPriority w:val="99"/>
    <w:semiHidden/>
    <w:unhideWhenUsed/>
    <w:rsid w:val="00481B1B"/>
  </w:style>
  <w:style w:type="table" w:customStyle="1" w:styleId="142110">
    <w:name w:val="Сетка таблицы142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2411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0">
    <w:name w:val="Сетка таблицы3221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10">
    <w:name w:val="Нет списка8111"/>
    <w:next w:val="ad"/>
    <w:uiPriority w:val="99"/>
    <w:semiHidden/>
    <w:unhideWhenUsed/>
    <w:rsid w:val="00481B1B"/>
  </w:style>
  <w:style w:type="table" w:customStyle="1" w:styleId="15113">
    <w:name w:val="Сетка таблицы1511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
    <w:name w:val="Сетка таблицы251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1">
    <w:name w:val="Сетка таблицы3321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10">
    <w:name w:val="Нет списка9111"/>
    <w:next w:val="ad"/>
    <w:uiPriority w:val="99"/>
    <w:semiHidden/>
    <w:unhideWhenUsed/>
    <w:rsid w:val="00481B1B"/>
  </w:style>
  <w:style w:type="table" w:customStyle="1" w:styleId="16113">
    <w:name w:val="Сетка таблицы1611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
    <w:name w:val="Сетка таблицы261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3">
    <w:name w:val="Сетка таблицы34113"/>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110">
    <w:name w:val="Нет списка10111"/>
    <w:next w:val="ad"/>
    <w:uiPriority w:val="99"/>
    <w:semiHidden/>
    <w:unhideWhenUsed/>
    <w:rsid w:val="00481B1B"/>
  </w:style>
  <w:style w:type="table" w:customStyle="1" w:styleId="17113">
    <w:name w:val="Сетка таблицы1711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1">
    <w:name w:val="Сетка таблицы271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Сетка таблицы215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Сетка таблицы3511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Нет списка13211"/>
    <w:next w:val="ad"/>
    <w:uiPriority w:val="99"/>
    <w:semiHidden/>
    <w:unhideWhenUsed/>
    <w:rsid w:val="00481B1B"/>
  </w:style>
  <w:style w:type="table" w:customStyle="1" w:styleId="18113">
    <w:name w:val="Сетка таблицы1811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Сетка таблицы216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0">
    <w:name w:val="Нет списка14111"/>
    <w:next w:val="ad"/>
    <w:uiPriority w:val="99"/>
    <w:semiHidden/>
    <w:unhideWhenUsed/>
    <w:rsid w:val="00481B1B"/>
  </w:style>
  <w:style w:type="table" w:customStyle="1" w:styleId="191110">
    <w:name w:val="Сетка таблицы191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10">
    <w:name w:val="Сетка таблицы1101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1">
    <w:name w:val="Сетка таблицы217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10">
    <w:name w:val="Нет списка15111"/>
    <w:next w:val="ad"/>
    <w:uiPriority w:val="99"/>
    <w:semiHidden/>
    <w:unhideWhenUsed/>
    <w:rsid w:val="00481B1B"/>
  </w:style>
  <w:style w:type="table" w:customStyle="1" w:styleId="20111">
    <w:name w:val="Сетка таблицы201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1">
    <w:name w:val="Сетка таблицы1112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
    <w:name w:val="Сетка таблицы210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1">
    <w:name w:val="Сетка таблицы218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1">
    <w:name w:val="Сетка таблицы219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1">
    <w:name w:val="Сетка таблицы2110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1">
    <w:name w:val="Сетка таблицы3101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0">
    <w:name w:val="Нет списка16111"/>
    <w:next w:val="ad"/>
    <w:uiPriority w:val="99"/>
    <w:semiHidden/>
    <w:unhideWhenUsed/>
    <w:rsid w:val="00481B1B"/>
  </w:style>
  <w:style w:type="table" w:customStyle="1" w:styleId="3011">
    <w:name w:val="Сетка таблицы3011"/>
    <w:basedOn w:val="ac"/>
    <w:next w:val="ae"/>
    <w:uiPriority w:val="59"/>
    <w:locked/>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1">
    <w:name w:val="Сетка таблицы220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110">
    <w:name w:val="Нет списка17111"/>
    <w:next w:val="ad"/>
    <w:semiHidden/>
    <w:rsid w:val="00481B1B"/>
  </w:style>
  <w:style w:type="table" w:customStyle="1" w:styleId="4011">
    <w:name w:val="Сетка таблицы40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110">
    <w:name w:val="Нет списка18111"/>
    <w:next w:val="ad"/>
    <w:uiPriority w:val="99"/>
    <w:semiHidden/>
    <w:unhideWhenUsed/>
    <w:rsid w:val="00481B1B"/>
  </w:style>
  <w:style w:type="numbering" w:customStyle="1" w:styleId="11121110">
    <w:name w:val="Нет списка1112111"/>
    <w:next w:val="ad"/>
    <w:uiPriority w:val="99"/>
    <w:unhideWhenUsed/>
    <w:rsid w:val="00481B1B"/>
  </w:style>
  <w:style w:type="numbering" w:customStyle="1" w:styleId="23210">
    <w:name w:val="Нет списка2321"/>
    <w:next w:val="ad"/>
    <w:uiPriority w:val="99"/>
    <w:rsid w:val="00481B1B"/>
  </w:style>
  <w:style w:type="numbering" w:customStyle="1" w:styleId="33210">
    <w:name w:val="Нет списка3321"/>
    <w:next w:val="ad"/>
    <w:uiPriority w:val="99"/>
    <w:unhideWhenUsed/>
    <w:rsid w:val="00481B1B"/>
  </w:style>
  <w:style w:type="numbering" w:customStyle="1" w:styleId="41211">
    <w:name w:val="Нет списка41211"/>
    <w:next w:val="ad"/>
    <w:uiPriority w:val="99"/>
    <w:unhideWhenUsed/>
    <w:rsid w:val="00481B1B"/>
  </w:style>
  <w:style w:type="numbering" w:customStyle="1" w:styleId="11112110">
    <w:name w:val="Нет списка1111211"/>
    <w:next w:val="ad"/>
    <w:unhideWhenUsed/>
    <w:rsid w:val="00481B1B"/>
  </w:style>
  <w:style w:type="numbering" w:customStyle="1" w:styleId="2112111">
    <w:name w:val="Нет списка211211"/>
    <w:next w:val="ad"/>
    <w:uiPriority w:val="99"/>
    <w:semiHidden/>
    <w:rsid w:val="00481B1B"/>
  </w:style>
  <w:style w:type="numbering" w:customStyle="1" w:styleId="3112110">
    <w:name w:val="Нет списка311211"/>
    <w:next w:val="ad"/>
    <w:uiPriority w:val="99"/>
    <w:semiHidden/>
    <w:unhideWhenUsed/>
    <w:rsid w:val="00481B1B"/>
  </w:style>
  <w:style w:type="numbering" w:customStyle="1" w:styleId="51211">
    <w:name w:val="Нет списка51211"/>
    <w:next w:val="ad"/>
    <w:uiPriority w:val="99"/>
    <w:unhideWhenUsed/>
    <w:rsid w:val="00481B1B"/>
  </w:style>
  <w:style w:type="numbering" w:customStyle="1" w:styleId="121211">
    <w:name w:val="Нет списка121211"/>
    <w:next w:val="ad"/>
    <w:semiHidden/>
    <w:unhideWhenUsed/>
    <w:rsid w:val="00481B1B"/>
  </w:style>
  <w:style w:type="numbering" w:customStyle="1" w:styleId="221211">
    <w:name w:val="Нет списка22121"/>
    <w:next w:val="ad"/>
    <w:uiPriority w:val="99"/>
    <w:rsid w:val="00481B1B"/>
  </w:style>
  <w:style w:type="numbering" w:customStyle="1" w:styleId="321211">
    <w:name w:val="Нет списка32121"/>
    <w:next w:val="ad"/>
    <w:uiPriority w:val="99"/>
    <w:unhideWhenUsed/>
    <w:rsid w:val="00481B1B"/>
  </w:style>
  <w:style w:type="table" w:customStyle="1" w:styleId="512110">
    <w:name w:val="Сетка таблицы512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
    <w:name w:val="Сетка таблицы8111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3">
    <w:name w:val="Сетка таблицы9111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3">
    <w:name w:val="Сетка таблицы10111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110">
    <w:name w:val="Нет списка61211"/>
    <w:next w:val="ad"/>
    <w:uiPriority w:val="99"/>
    <w:semiHidden/>
    <w:unhideWhenUsed/>
    <w:rsid w:val="00481B1B"/>
  </w:style>
  <w:style w:type="table" w:customStyle="1" w:styleId="1311110">
    <w:name w:val="Сетка таблицы13111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111">
    <w:name w:val="Сетка таблицы1411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11">
    <w:name w:val="Нет списка41121"/>
    <w:next w:val="ad"/>
    <w:uiPriority w:val="99"/>
    <w:semiHidden/>
    <w:unhideWhenUsed/>
    <w:rsid w:val="00481B1B"/>
  </w:style>
  <w:style w:type="numbering" w:customStyle="1" w:styleId="11111211">
    <w:name w:val="Нет списка11111211"/>
    <w:next w:val="ad"/>
    <w:uiPriority w:val="99"/>
    <w:unhideWhenUsed/>
    <w:rsid w:val="00481B1B"/>
  </w:style>
  <w:style w:type="numbering" w:customStyle="1" w:styleId="21112110">
    <w:name w:val="Нет списка2111211"/>
    <w:next w:val="ad"/>
    <w:uiPriority w:val="99"/>
    <w:rsid w:val="00481B1B"/>
  </w:style>
  <w:style w:type="table" w:customStyle="1" w:styleId="313110">
    <w:name w:val="Сетка таблицы31311"/>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112110">
    <w:name w:val="Нет списка3111211"/>
    <w:next w:val="ad"/>
    <w:uiPriority w:val="99"/>
    <w:unhideWhenUsed/>
    <w:rsid w:val="00481B1B"/>
  </w:style>
  <w:style w:type="numbering" w:customStyle="1" w:styleId="511211">
    <w:name w:val="Нет списка51121"/>
    <w:next w:val="ad"/>
    <w:uiPriority w:val="99"/>
    <w:semiHidden/>
    <w:unhideWhenUsed/>
    <w:rsid w:val="00481B1B"/>
  </w:style>
  <w:style w:type="numbering" w:customStyle="1" w:styleId="1211211">
    <w:name w:val="Нет списка121121"/>
    <w:next w:val="ad"/>
    <w:uiPriority w:val="99"/>
    <w:unhideWhenUsed/>
    <w:rsid w:val="00481B1B"/>
  </w:style>
  <w:style w:type="table" w:customStyle="1" w:styleId="412110">
    <w:name w:val="Сетка таблицы41211"/>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2110">
    <w:name w:val="Сетка таблицы1212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1">
    <w:name w:val="Нет списка111111211"/>
    <w:rsid w:val="00481B1B"/>
  </w:style>
  <w:style w:type="table" w:customStyle="1" w:styleId="4111110">
    <w:name w:val="Сетка таблицы4111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Веб-таблица 11121"/>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numbering" w:customStyle="1" w:styleId="411121">
    <w:name w:val="Нет списка411121"/>
    <w:uiPriority w:val="99"/>
    <w:rsid w:val="00481B1B"/>
  </w:style>
  <w:style w:type="numbering" w:customStyle="1" w:styleId="511121">
    <w:name w:val="Нет списка511121"/>
    <w:uiPriority w:val="99"/>
    <w:rsid w:val="00481B1B"/>
  </w:style>
  <w:style w:type="numbering" w:customStyle="1" w:styleId="611210">
    <w:name w:val="Нет списка61121"/>
    <w:next w:val="ad"/>
    <w:uiPriority w:val="99"/>
    <w:semiHidden/>
    <w:unhideWhenUsed/>
    <w:rsid w:val="00481B1B"/>
  </w:style>
  <w:style w:type="numbering" w:customStyle="1" w:styleId="1122110">
    <w:name w:val="Нет списка112211"/>
    <w:rsid w:val="00481B1B"/>
  </w:style>
  <w:style w:type="table" w:customStyle="1" w:styleId="-12121">
    <w:name w:val="Веб-таблица 12121"/>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numbering" w:customStyle="1" w:styleId="42210">
    <w:name w:val="Нет списка4221"/>
    <w:uiPriority w:val="99"/>
    <w:rsid w:val="00481B1B"/>
  </w:style>
  <w:style w:type="table" w:customStyle="1" w:styleId="3211110">
    <w:name w:val="Сетка таблицы321111"/>
    <w:basedOn w:val="ac"/>
    <w:uiPriority w:val="59"/>
    <w:rsid w:val="00481B1B"/>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10">
    <w:name w:val="Нет списка5221"/>
    <w:uiPriority w:val="99"/>
    <w:rsid w:val="00481B1B"/>
  </w:style>
  <w:style w:type="table" w:customStyle="1" w:styleId="12111112">
    <w:name w:val="Сетка таблицы12111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10">
    <w:name w:val="Нет списка71111"/>
    <w:next w:val="ad"/>
    <w:uiPriority w:val="99"/>
    <w:semiHidden/>
    <w:unhideWhenUsed/>
    <w:rsid w:val="00481B1B"/>
  </w:style>
  <w:style w:type="numbering" w:customStyle="1" w:styleId="1311111">
    <w:name w:val="Нет списка1311111"/>
    <w:next w:val="ad"/>
    <w:semiHidden/>
    <w:unhideWhenUsed/>
    <w:rsid w:val="00481B1B"/>
  </w:style>
  <w:style w:type="numbering" w:customStyle="1" w:styleId="2311111">
    <w:name w:val="Нет списка2311111"/>
    <w:next w:val="ad"/>
    <w:uiPriority w:val="99"/>
    <w:semiHidden/>
    <w:rsid w:val="00481B1B"/>
  </w:style>
  <w:style w:type="table" w:customStyle="1" w:styleId="-1311">
    <w:name w:val="Веб-таблица 1311"/>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1110">
    <w:name w:val="Сетка таблицы231111"/>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311111">
    <w:name w:val="Нет списка3311111"/>
    <w:next w:val="ad"/>
    <w:uiPriority w:val="99"/>
    <w:semiHidden/>
    <w:unhideWhenUsed/>
    <w:rsid w:val="00481B1B"/>
  </w:style>
  <w:style w:type="numbering" w:customStyle="1" w:styleId="43111">
    <w:name w:val="Нет списка43111"/>
    <w:next w:val="ad"/>
    <w:uiPriority w:val="99"/>
    <w:semiHidden/>
    <w:unhideWhenUsed/>
    <w:rsid w:val="00481B1B"/>
  </w:style>
  <w:style w:type="numbering" w:customStyle="1" w:styleId="1131110">
    <w:name w:val="Нет списка113111"/>
    <w:next w:val="ad"/>
    <w:uiPriority w:val="99"/>
    <w:unhideWhenUsed/>
    <w:rsid w:val="00481B1B"/>
  </w:style>
  <w:style w:type="numbering" w:customStyle="1" w:styleId="21111111111">
    <w:name w:val="Нет списка21111111111"/>
    <w:next w:val="ad"/>
    <w:uiPriority w:val="99"/>
    <w:rsid w:val="00481B1B"/>
  </w:style>
  <w:style w:type="table" w:customStyle="1" w:styleId="3311110">
    <w:name w:val="Сетка таблицы331111"/>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1">
    <w:name w:val="Веб-таблица 11211"/>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3111111111">
    <w:name w:val="Нет списка3111111111"/>
    <w:next w:val="ad"/>
    <w:uiPriority w:val="99"/>
    <w:unhideWhenUsed/>
    <w:rsid w:val="00481B1B"/>
  </w:style>
  <w:style w:type="numbering" w:customStyle="1" w:styleId="53111">
    <w:name w:val="Нет списка53111"/>
    <w:next w:val="ad"/>
    <w:uiPriority w:val="99"/>
    <w:semiHidden/>
    <w:unhideWhenUsed/>
    <w:rsid w:val="00481B1B"/>
  </w:style>
  <w:style w:type="numbering" w:customStyle="1" w:styleId="1211111111">
    <w:name w:val="Нет списка1211111111"/>
    <w:next w:val="ad"/>
    <w:uiPriority w:val="99"/>
    <w:unhideWhenUsed/>
    <w:rsid w:val="00481B1B"/>
  </w:style>
  <w:style w:type="numbering" w:customStyle="1" w:styleId="22111111">
    <w:name w:val="Нет списка22111111"/>
    <w:next w:val="ad"/>
    <w:uiPriority w:val="99"/>
    <w:rsid w:val="00481B1B"/>
  </w:style>
  <w:style w:type="table" w:customStyle="1" w:styleId="421130">
    <w:name w:val="Сетка таблицы42113"/>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11">
    <w:name w:val="Сетка таблицы1221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Веб-таблица 12211"/>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32111111">
    <w:name w:val="Нет списка32111111"/>
    <w:next w:val="ad"/>
    <w:uiPriority w:val="99"/>
    <w:unhideWhenUsed/>
    <w:rsid w:val="00481B1B"/>
  </w:style>
  <w:style w:type="table" w:customStyle="1" w:styleId="3121110">
    <w:name w:val="Сетка таблицы312111"/>
    <w:basedOn w:val="ac"/>
    <w:next w:val="ae"/>
    <w:uiPriority w:val="59"/>
    <w:locked/>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20">
    <w:name w:val="Нет списка111111112"/>
    <w:rsid w:val="00481B1B"/>
  </w:style>
  <w:style w:type="table" w:customStyle="1" w:styleId="-111111">
    <w:name w:val="Веб-таблица 111111"/>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numbering" w:customStyle="1" w:styleId="411111111">
    <w:name w:val="Нет списка411111111"/>
    <w:uiPriority w:val="99"/>
    <w:rsid w:val="00481B1B"/>
  </w:style>
  <w:style w:type="numbering" w:customStyle="1" w:styleId="511111111">
    <w:name w:val="Нет списка511111111"/>
    <w:uiPriority w:val="99"/>
    <w:rsid w:val="00481B1B"/>
  </w:style>
  <w:style w:type="table" w:customStyle="1" w:styleId="54111">
    <w:name w:val="Сетка таблицы54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0">
    <w:name w:val="Сетка таблицы5111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1111">
    <w:name w:val="Нет списка61111111"/>
    <w:next w:val="ad"/>
    <w:uiPriority w:val="99"/>
    <w:semiHidden/>
    <w:unhideWhenUsed/>
    <w:rsid w:val="00481B1B"/>
  </w:style>
  <w:style w:type="numbering" w:customStyle="1" w:styleId="11211111">
    <w:name w:val="Нет списка11211111"/>
    <w:rsid w:val="00481B1B"/>
  </w:style>
  <w:style w:type="table" w:customStyle="1" w:styleId="62111">
    <w:name w:val="Сетка таблицы6211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Веб-таблица 121111"/>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numbering" w:customStyle="1" w:styleId="421111">
    <w:name w:val="Нет списка421111"/>
    <w:uiPriority w:val="99"/>
    <w:rsid w:val="00481B1B"/>
  </w:style>
  <w:style w:type="numbering" w:customStyle="1" w:styleId="521111">
    <w:name w:val="Нет списка521111"/>
    <w:uiPriority w:val="99"/>
    <w:rsid w:val="00481B1B"/>
  </w:style>
  <w:style w:type="table" w:customStyle="1" w:styleId="531110">
    <w:name w:val="Сетка таблицы531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1">
    <w:name w:val="Нет списка19111"/>
    <w:next w:val="ad"/>
    <w:uiPriority w:val="99"/>
    <w:semiHidden/>
    <w:unhideWhenUsed/>
    <w:rsid w:val="00481B1B"/>
  </w:style>
  <w:style w:type="table" w:customStyle="1" w:styleId="431110">
    <w:name w:val="Сетка таблицы431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10">
    <w:name w:val="Сетка таблицы2231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111">
    <w:name w:val="Нет списка110111"/>
    <w:next w:val="ad"/>
    <w:uiPriority w:val="99"/>
    <w:semiHidden/>
    <w:unhideWhenUsed/>
    <w:rsid w:val="00481B1B"/>
  </w:style>
  <w:style w:type="numbering" w:customStyle="1" w:styleId="201110">
    <w:name w:val="Нет списка20111"/>
    <w:next w:val="ad"/>
    <w:uiPriority w:val="99"/>
    <w:semiHidden/>
    <w:rsid w:val="00481B1B"/>
  </w:style>
  <w:style w:type="numbering" w:customStyle="1" w:styleId="1141110">
    <w:name w:val="Нет списка114111"/>
    <w:next w:val="ad"/>
    <w:uiPriority w:val="99"/>
    <w:semiHidden/>
    <w:unhideWhenUsed/>
    <w:rsid w:val="00481B1B"/>
  </w:style>
  <w:style w:type="table" w:customStyle="1" w:styleId="2143">
    <w:name w:val="Изысканная таблица214"/>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11">
    <w:name w:val="Нет списка115111"/>
    <w:next w:val="ad"/>
    <w:semiHidden/>
    <w:rsid w:val="00481B1B"/>
  </w:style>
  <w:style w:type="table" w:customStyle="1" w:styleId="115112">
    <w:name w:val="Сетка таблицы115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11">
    <w:name w:val="Сетка таблицы224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Сетка таблицы314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Сетка таблицы55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
    <w:name w:val="Сетка таблицы721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1">
    <w:name w:val="Сетка таблицы821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1">
    <w:name w:val="Сетка таблицы921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1">
    <w:name w:val="Сетка таблицы1021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10">
    <w:name w:val="Нет списка24111"/>
    <w:next w:val="ad"/>
    <w:uiPriority w:val="99"/>
    <w:semiHidden/>
    <w:rsid w:val="00481B1B"/>
  </w:style>
  <w:style w:type="numbering" w:customStyle="1" w:styleId="1221110">
    <w:name w:val="Нет списка122111"/>
    <w:next w:val="ad"/>
    <w:semiHidden/>
    <w:rsid w:val="00481B1B"/>
  </w:style>
  <w:style w:type="table" w:customStyle="1" w:styleId="7411">
    <w:name w:val="Сетка таблицы741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1110">
    <w:name w:val="Нет списка25111"/>
    <w:next w:val="ad"/>
    <w:uiPriority w:val="99"/>
    <w:semiHidden/>
    <w:rsid w:val="00481B1B"/>
  </w:style>
  <w:style w:type="table" w:customStyle="1" w:styleId="4611">
    <w:name w:val="Сетка таблицы46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Изысканная таблица1113"/>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6111">
    <w:name w:val="Нет списка116111"/>
    <w:next w:val="ad"/>
    <w:semiHidden/>
    <w:rsid w:val="00481B1B"/>
  </w:style>
  <w:style w:type="table" w:customStyle="1" w:styleId="116112">
    <w:name w:val="Сетка таблицы116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1">
    <w:name w:val="Сетка таблицы225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Сетка таблицы315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Сетка таблицы47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1">
    <w:name w:val="Сетка таблицы56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1">
    <w:name w:val="Сетка таблицы751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110">
    <w:name w:val="Нет списка26111"/>
    <w:next w:val="ad"/>
    <w:uiPriority w:val="99"/>
    <w:semiHidden/>
    <w:unhideWhenUsed/>
    <w:rsid w:val="00481B1B"/>
  </w:style>
  <w:style w:type="numbering" w:customStyle="1" w:styleId="29110">
    <w:name w:val="Нет списка2911"/>
    <w:next w:val="ad"/>
    <w:uiPriority w:val="99"/>
    <w:semiHidden/>
    <w:rsid w:val="00481B1B"/>
  </w:style>
  <w:style w:type="table" w:customStyle="1" w:styleId="501">
    <w:name w:val="Сетка таблицы50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Изысканная таблица313"/>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9110">
    <w:name w:val="Нет списка11911"/>
    <w:next w:val="ad"/>
    <w:semiHidden/>
    <w:rsid w:val="00481B1B"/>
  </w:style>
  <w:style w:type="table" w:customStyle="1" w:styleId="2281">
    <w:name w:val="Сетка таблицы228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Сетка таблицы318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Сетка таблицы410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58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1">
    <w:name w:val="Сетка таблицы77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
    <w:next w:val="ad"/>
    <w:uiPriority w:val="99"/>
    <w:semiHidden/>
    <w:unhideWhenUsed/>
    <w:rsid w:val="00481B1B"/>
  </w:style>
  <w:style w:type="numbering" w:customStyle="1" w:styleId="1251">
    <w:name w:val="Нет списка125"/>
    <w:next w:val="ad"/>
    <w:semiHidden/>
    <w:unhideWhenUsed/>
    <w:rsid w:val="00481B1B"/>
  </w:style>
  <w:style w:type="numbering" w:customStyle="1" w:styleId="21412">
    <w:name w:val="Нет списка2141"/>
    <w:next w:val="ad"/>
    <w:uiPriority w:val="99"/>
    <w:semiHidden/>
    <w:rsid w:val="00481B1B"/>
  </w:style>
  <w:style w:type="table" w:customStyle="1" w:styleId="600">
    <w:name w:val="Сетка таблицы60"/>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Сетка таблицы1251"/>
    <w:basedOn w:val="ac"/>
    <w:next w:val="ae"/>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Веб-таблица 16"/>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00">
    <w:name w:val="Сетка таблицы230"/>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73">
    <w:name w:val="Нет списка37"/>
    <w:next w:val="ad"/>
    <w:uiPriority w:val="99"/>
    <w:semiHidden/>
    <w:unhideWhenUsed/>
    <w:rsid w:val="00481B1B"/>
  </w:style>
  <w:style w:type="numbering" w:customStyle="1" w:styleId="463">
    <w:name w:val="Нет списка46"/>
    <w:next w:val="ad"/>
    <w:uiPriority w:val="99"/>
    <w:semiHidden/>
    <w:unhideWhenUsed/>
    <w:rsid w:val="00481B1B"/>
  </w:style>
  <w:style w:type="numbering" w:customStyle="1" w:styleId="111410">
    <w:name w:val="Нет списка11141"/>
    <w:next w:val="ad"/>
    <w:semiHidden/>
    <w:unhideWhenUsed/>
    <w:rsid w:val="00481B1B"/>
  </w:style>
  <w:style w:type="numbering" w:customStyle="1" w:styleId="21512">
    <w:name w:val="Нет списка2151"/>
    <w:next w:val="ad"/>
    <w:uiPriority w:val="99"/>
    <w:semiHidden/>
    <w:rsid w:val="00481B1B"/>
  </w:style>
  <w:style w:type="table" w:customStyle="1" w:styleId="3200">
    <w:name w:val="Сетка таблицы320"/>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411">
    <w:name w:val="Сетка таблицы1114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Веб-таблица 115"/>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7">
    <w:name w:val="Сетка таблицы2117"/>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412">
    <w:name w:val="Нет списка3141"/>
    <w:next w:val="ad"/>
    <w:uiPriority w:val="99"/>
    <w:semiHidden/>
    <w:unhideWhenUsed/>
    <w:rsid w:val="00481B1B"/>
  </w:style>
  <w:style w:type="numbering" w:customStyle="1" w:styleId="563">
    <w:name w:val="Нет списка56"/>
    <w:next w:val="ad"/>
    <w:uiPriority w:val="99"/>
    <w:semiHidden/>
    <w:unhideWhenUsed/>
    <w:rsid w:val="00481B1B"/>
  </w:style>
  <w:style w:type="numbering" w:customStyle="1" w:styleId="1261">
    <w:name w:val="Нет списка126"/>
    <w:next w:val="ad"/>
    <w:semiHidden/>
    <w:unhideWhenUsed/>
    <w:rsid w:val="00481B1B"/>
  </w:style>
  <w:style w:type="numbering" w:customStyle="1" w:styleId="2243">
    <w:name w:val="Нет списка224"/>
    <w:next w:val="ad"/>
    <w:uiPriority w:val="99"/>
    <w:semiHidden/>
    <w:rsid w:val="00481B1B"/>
  </w:style>
  <w:style w:type="table" w:customStyle="1" w:styleId="4151">
    <w:name w:val="Сетка таблицы415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Веб-таблица 125"/>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141">
    <w:name w:val="Сетка таблицы22141"/>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41">
    <w:name w:val="Нет списка324"/>
    <w:next w:val="ad"/>
    <w:uiPriority w:val="99"/>
    <w:semiHidden/>
    <w:unhideWhenUsed/>
    <w:rsid w:val="00481B1B"/>
  </w:style>
  <w:style w:type="numbering" w:customStyle="1" w:styleId="6412">
    <w:name w:val="Нет списка641"/>
    <w:next w:val="ad"/>
    <w:uiPriority w:val="99"/>
    <w:semiHidden/>
    <w:unhideWhenUsed/>
    <w:rsid w:val="00481B1B"/>
  </w:style>
  <w:style w:type="table" w:customStyle="1" w:styleId="5141">
    <w:name w:val="Сетка таблицы514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Сетка таблицы134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етка таблицы234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
    <w:name w:val="Сетка таблицы2118"/>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Сетка таблицы3114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2">
    <w:name w:val="Нет списка741"/>
    <w:next w:val="ad"/>
    <w:uiPriority w:val="99"/>
    <w:semiHidden/>
    <w:unhideWhenUsed/>
    <w:rsid w:val="00481B1B"/>
  </w:style>
  <w:style w:type="table" w:customStyle="1" w:styleId="680">
    <w:name w:val="Сетка таблицы68"/>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Сетка таблицы144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Сетка таблицы24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1">
    <w:name w:val="Сетка таблицы2124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Сетка таблицы3115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10">
    <w:name w:val="Нет списка831"/>
    <w:next w:val="ad"/>
    <w:uiPriority w:val="99"/>
    <w:semiHidden/>
    <w:unhideWhenUsed/>
    <w:rsid w:val="00481B1B"/>
  </w:style>
  <w:style w:type="table" w:customStyle="1" w:styleId="790">
    <w:name w:val="Сетка таблицы79"/>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0">
    <w:name w:val="Сетка таблицы153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Сетка таблицы334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10">
    <w:name w:val="Нет списка931"/>
    <w:next w:val="ad"/>
    <w:uiPriority w:val="99"/>
    <w:semiHidden/>
    <w:unhideWhenUsed/>
    <w:rsid w:val="00481B1B"/>
  </w:style>
  <w:style w:type="table" w:customStyle="1" w:styleId="871">
    <w:name w:val="Сетка таблицы87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0">
    <w:name w:val="Сетка таблицы163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Сетка таблицы26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0">
    <w:name w:val="Сетка таблицы214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Сетка таблицы343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10">
    <w:name w:val="Нет списка1031"/>
    <w:next w:val="ad"/>
    <w:uiPriority w:val="99"/>
    <w:semiHidden/>
    <w:unhideWhenUsed/>
    <w:rsid w:val="00481B1B"/>
  </w:style>
  <w:style w:type="table" w:customStyle="1" w:styleId="971">
    <w:name w:val="Сетка таблицы97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0">
    <w:name w:val="Сетка таблицы173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1">
    <w:name w:val="Сетка таблицы27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Сетка таблицы3531"/>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Нет списка1341"/>
    <w:next w:val="ad"/>
    <w:uiPriority w:val="99"/>
    <w:semiHidden/>
    <w:unhideWhenUsed/>
    <w:rsid w:val="00481B1B"/>
  </w:style>
  <w:style w:type="table" w:customStyle="1" w:styleId="1071">
    <w:name w:val="Сетка таблицы107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10">
    <w:name w:val="Сетка таблицы183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3">
    <w:name w:val="Сетка таблицы216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1">
    <w:name w:val="Нет списка1431"/>
    <w:next w:val="ad"/>
    <w:uiPriority w:val="99"/>
    <w:semiHidden/>
    <w:unhideWhenUsed/>
    <w:rsid w:val="00481B1B"/>
  </w:style>
  <w:style w:type="table" w:customStyle="1" w:styleId="19310">
    <w:name w:val="Сетка таблицы19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1">
    <w:name w:val="Сетка таблицы1103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Сетка таблицы217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11">
    <w:name w:val="Нет списка1531"/>
    <w:next w:val="ad"/>
    <w:uiPriority w:val="99"/>
    <w:semiHidden/>
    <w:unhideWhenUsed/>
    <w:rsid w:val="00481B1B"/>
  </w:style>
  <w:style w:type="table" w:customStyle="1" w:styleId="2031">
    <w:name w:val="Сетка таблицы20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етка таблицы210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3">
    <w:name w:val="Сетка таблицы218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
    <w:name w:val="Сетка таблицы383"/>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3">
    <w:name w:val="Сетка таблицы219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3">
    <w:name w:val="Сетка таблицы393"/>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3">
    <w:name w:val="Сетка таблицы2110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Сетка таблицы3103"/>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11">
    <w:name w:val="Нет списка1631"/>
    <w:next w:val="ad"/>
    <w:uiPriority w:val="99"/>
    <w:semiHidden/>
    <w:unhideWhenUsed/>
    <w:rsid w:val="00481B1B"/>
  </w:style>
  <w:style w:type="table" w:customStyle="1" w:styleId="303">
    <w:name w:val="Сетка таблицы303"/>
    <w:basedOn w:val="ac"/>
    <w:next w:val="ae"/>
    <w:uiPriority w:val="59"/>
    <w:locked/>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0">
    <w:name w:val="Сетка таблицы1124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3">
    <w:name w:val="Сетка таблицы220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1">
    <w:name w:val="Сетка таблицы21114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Сетка таблицы3124"/>
    <w:basedOn w:val="ac"/>
    <w:next w:val="ae"/>
    <w:uiPriority w:val="59"/>
    <w:rsid w:val="00481B1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11">
    <w:name w:val="Нет списка1731"/>
    <w:next w:val="ad"/>
    <w:semiHidden/>
    <w:rsid w:val="00481B1B"/>
  </w:style>
  <w:style w:type="table" w:customStyle="1" w:styleId="403">
    <w:name w:val="Сетка таблицы40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1">
    <w:name w:val="Сетка таблицы6114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11">
    <w:name w:val="Нет списка1831"/>
    <w:next w:val="ad"/>
    <w:uiPriority w:val="99"/>
    <w:semiHidden/>
    <w:unhideWhenUsed/>
    <w:rsid w:val="00481B1B"/>
  </w:style>
  <w:style w:type="numbering" w:customStyle="1" w:styleId="11152">
    <w:name w:val="Нет списка1115"/>
    <w:next w:val="ad"/>
    <w:uiPriority w:val="99"/>
    <w:unhideWhenUsed/>
    <w:rsid w:val="00481B1B"/>
  </w:style>
  <w:style w:type="numbering" w:customStyle="1" w:styleId="2342">
    <w:name w:val="Нет списка234"/>
    <w:next w:val="ad"/>
    <w:uiPriority w:val="99"/>
    <w:rsid w:val="00481B1B"/>
  </w:style>
  <w:style w:type="numbering" w:customStyle="1" w:styleId="3340">
    <w:name w:val="Нет списка334"/>
    <w:next w:val="ad"/>
    <w:uiPriority w:val="99"/>
    <w:unhideWhenUsed/>
    <w:rsid w:val="00481B1B"/>
  </w:style>
  <w:style w:type="numbering" w:customStyle="1" w:styleId="4142">
    <w:name w:val="Нет списка414"/>
    <w:next w:val="ad"/>
    <w:uiPriority w:val="99"/>
    <w:unhideWhenUsed/>
    <w:rsid w:val="00481B1B"/>
  </w:style>
  <w:style w:type="numbering" w:customStyle="1" w:styleId="1111410">
    <w:name w:val="Нет списка111141"/>
    <w:next w:val="ad"/>
    <w:unhideWhenUsed/>
    <w:rsid w:val="00481B1B"/>
  </w:style>
  <w:style w:type="numbering" w:customStyle="1" w:styleId="211410">
    <w:name w:val="Нет списка21141"/>
    <w:next w:val="ad"/>
    <w:uiPriority w:val="99"/>
    <w:semiHidden/>
    <w:rsid w:val="00481B1B"/>
  </w:style>
  <w:style w:type="numbering" w:customStyle="1" w:styleId="311410">
    <w:name w:val="Нет списка31141"/>
    <w:next w:val="ad"/>
    <w:uiPriority w:val="99"/>
    <w:semiHidden/>
    <w:unhideWhenUsed/>
    <w:rsid w:val="00481B1B"/>
  </w:style>
  <w:style w:type="numbering" w:customStyle="1" w:styleId="5142">
    <w:name w:val="Нет списка514"/>
    <w:next w:val="ad"/>
    <w:uiPriority w:val="99"/>
    <w:unhideWhenUsed/>
    <w:rsid w:val="00481B1B"/>
  </w:style>
  <w:style w:type="numbering" w:customStyle="1" w:styleId="12141">
    <w:name w:val="Нет списка1214"/>
    <w:next w:val="ad"/>
    <w:semiHidden/>
    <w:unhideWhenUsed/>
    <w:rsid w:val="00481B1B"/>
  </w:style>
  <w:style w:type="numbering" w:customStyle="1" w:styleId="22142">
    <w:name w:val="Нет списка2214"/>
    <w:next w:val="ad"/>
    <w:uiPriority w:val="99"/>
    <w:rsid w:val="00481B1B"/>
  </w:style>
  <w:style w:type="numbering" w:customStyle="1" w:styleId="32140">
    <w:name w:val="Нет списка3214"/>
    <w:next w:val="ad"/>
    <w:uiPriority w:val="99"/>
    <w:unhideWhenUsed/>
    <w:rsid w:val="00481B1B"/>
  </w:style>
  <w:style w:type="table" w:customStyle="1" w:styleId="5151">
    <w:name w:val="Сетка таблицы515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Сетка таблицы615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0">
    <w:name w:val="Сетка таблицы71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0">
    <w:name w:val="Сетка таблицы81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10">
    <w:name w:val="Сетка таблицы91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1">
    <w:name w:val="Сетка таблицы101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40">
    <w:name w:val="Нет списка614"/>
    <w:next w:val="ad"/>
    <w:uiPriority w:val="99"/>
    <w:semiHidden/>
    <w:unhideWhenUsed/>
    <w:rsid w:val="00481B1B"/>
  </w:style>
  <w:style w:type="table" w:customStyle="1" w:styleId="131310">
    <w:name w:val="Сетка таблицы1313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31">
    <w:name w:val="Сетка таблицы141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40">
    <w:name w:val="Нет списка4114"/>
    <w:next w:val="ad"/>
    <w:uiPriority w:val="99"/>
    <w:semiHidden/>
    <w:unhideWhenUsed/>
    <w:rsid w:val="00481B1B"/>
  </w:style>
  <w:style w:type="numbering" w:customStyle="1" w:styleId="1111141">
    <w:name w:val="Нет списка1111141"/>
    <w:next w:val="ad"/>
    <w:uiPriority w:val="99"/>
    <w:unhideWhenUsed/>
    <w:rsid w:val="00481B1B"/>
  </w:style>
  <w:style w:type="numbering" w:customStyle="1" w:styleId="2111410">
    <w:name w:val="Нет списка211141"/>
    <w:next w:val="ad"/>
    <w:uiPriority w:val="99"/>
    <w:rsid w:val="00481B1B"/>
  </w:style>
  <w:style w:type="table" w:customStyle="1" w:styleId="31330">
    <w:name w:val="Сетка таблицы3133"/>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311">
    <w:name w:val="Сетка таблицы1111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4">
    <w:name w:val="Нет списка31114"/>
    <w:next w:val="ad"/>
    <w:uiPriority w:val="99"/>
    <w:unhideWhenUsed/>
    <w:rsid w:val="00481B1B"/>
  </w:style>
  <w:style w:type="numbering" w:customStyle="1" w:styleId="51140">
    <w:name w:val="Нет списка5114"/>
    <w:next w:val="ad"/>
    <w:uiPriority w:val="99"/>
    <w:semiHidden/>
    <w:unhideWhenUsed/>
    <w:rsid w:val="00481B1B"/>
  </w:style>
  <w:style w:type="numbering" w:customStyle="1" w:styleId="121140">
    <w:name w:val="Нет списка12114"/>
    <w:next w:val="ad"/>
    <w:uiPriority w:val="99"/>
    <w:unhideWhenUsed/>
    <w:rsid w:val="00481B1B"/>
  </w:style>
  <w:style w:type="table" w:customStyle="1" w:styleId="4161">
    <w:name w:val="Сетка таблицы416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410">
    <w:name w:val="Сетка таблицы1214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0">
    <w:name w:val="Сетка таблицы31114"/>
    <w:basedOn w:val="ac"/>
    <w:next w:val="ae"/>
    <w:uiPriority w:val="59"/>
    <w:locked/>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1">
    <w:name w:val="Нет списка1111114"/>
    <w:rsid w:val="00481B1B"/>
  </w:style>
  <w:style w:type="table" w:customStyle="1" w:styleId="41131">
    <w:name w:val="Сетка таблицы4113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Веб-таблица 1114"/>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numbering" w:customStyle="1" w:styleId="41114">
    <w:name w:val="Нет списка41114"/>
    <w:uiPriority w:val="99"/>
    <w:rsid w:val="00481B1B"/>
  </w:style>
  <w:style w:type="table" w:customStyle="1" w:styleId="311113">
    <w:name w:val="Сетка таблицы311113"/>
    <w:basedOn w:val="ac"/>
    <w:uiPriority w:val="59"/>
    <w:rsid w:val="00481B1B"/>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4">
    <w:name w:val="Нет списка51114"/>
    <w:uiPriority w:val="99"/>
    <w:rsid w:val="00481B1B"/>
  </w:style>
  <w:style w:type="table" w:customStyle="1" w:styleId="5241">
    <w:name w:val="Сетка таблицы524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40">
    <w:name w:val="Нет списка6114"/>
    <w:next w:val="ad"/>
    <w:uiPriority w:val="99"/>
    <w:semiHidden/>
    <w:unhideWhenUsed/>
    <w:rsid w:val="00481B1B"/>
  </w:style>
  <w:style w:type="numbering" w:customStyle="1" w:styleId="112411">
    <w:name w:val="Нет списка11241"/>
    <w:rsid w:val="00481B1B"/>
  </w:style>
  <w:style w:type="table" w:customStyle="1" w:styleId="61231">
    <w:name w:val="Сетка таблицы6123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Веб-таблица 1214"/>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2151">
    <w:name w:val="Сетка таблицы22151"/>
    <w:basedOn w:val="ac"/>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240">
    <w:name w:val="Нет списка424"/>
    <w:uiPriority w:val="99"/>
    <w:rsid w:val="00481B1B"/>
  </w:style>
  <w:style w:type="table" w:customStyle="1" w:styleId="32131">
    <w:name w:val="Сетка таблицы32131"/>
    <w:basedOn w:val="ac"/>
    <w:uiPriority w:val="59"/>
    <w:rsid w:val="00481B1B"/>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42">
    <w:name w:val="Нет списка524"/>
    <w:uiPriority w:val="99"/>
    <w:rsid w:val="00481B1B"/>
  </w:style>
  <w:style w:type="table" w:customStyle="1" w:styleId="5340">
    <w:name w:val="Сетка таблицы534"/>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10">
    <w:name w:val="Сетка таблицы1211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11">
    <w:name w:val="Нет списка7131"/>
    <w:next w:val="ad"/>
    <w:uiPriority w:val="99"/>
    <w:semiHidden/>
    <w:unhideWhenUsed/>
    <w:rsid w:val="00481B1B"/>
  </w:style>
  <w:style w:type="numbering" w:customStyle="1" w:styleId="131311">
    <w:name w:val="Нет списка13131"/>
    <w:next w:val="ad"/>
    <w:semiHidden/>
    <w:unhideWhenUsed/>
    <w:rsid w:val="00481B1B"/>
  </w:style>
  <w:style w:type="numbering" w:customStyle="1" w:styleId="23130">
    <w:name w:val="Нет списка2313"/>
    <w:next w:val="ad"/>
    <w:uiPriority w:val="99"/>
    <w:semiHidden/>
    <w:rsid w:val="00481B1B"/>
  </w:style>
  <w:style w:type="table" w:customStyle="1" w:styleId="-133">
    <w:name w:val="Веб-таблица 133"/>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31">
    <w:name w:val="Сетка таблицы23131"/>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3130">
    <w:name w:val="Нет списка3313"/>
    <w:next w:val="ad"/>
    <w:uiPriority w:val="99"/>
    <w:semiHidden/>
    <w:unhideWhenUsed/>
    <w:rsid w:val="00481B1B"/>
  </w:style>
  <w:style w:type="numbering" w:customStyle="1" w:styleId="4330">
    <w:name w:val="Нет списка433"/>
    <w:next w:val="ad"/>
    <w:uiPriority w:val="99"/>
    <w:semiHidden/>
    <w:unhideWhenUsed/>
    <w:rsid w:val="00481B1B"/>
  </w:style>
  <w:style w:type="numbering" w:customStyle="1" w:styleId="113310">
    <w:name w:val="Нет списка11331"/>
    <w:next w:val="ad"/>
    <w:uiPriority w:val="99"/>
    <w:unhideWhenUsed/>
    <w:rsid w:val="00481B1B"/>
  </w:style>
  <w:style w:type="numbering" w:customStyle="1" w:styleId="2111131">
    <w:name w:val="Нет списка2111131"/>
    <w:next w:val="ad"/>
    <w:uiPriority w:val="99"/>
    <w:rsid w:val="00481B1B"/>
  </w:style>
  <w:style w:type="table" w:customStyle="1" w:styleId="33131">
    <w:name w:val="Сетка таблицы33131"/>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3">
    <w:name w:val="Веб-таблица 1123"/>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3111130">
    <w:name w:val="Нет списка311113"/>
    <w:next w:val="ad"/>
    <w:uiPriority w:val="99"/>
    <w:unhideWhenUsed/>
    <w:rsid w:val="00481B1B"/>
  </w:style>
  <w:style w:type="numbering" w:customStyle="1" w:styleId="5331">
    <w:name w:val="Нет списка533"/>
    <w:next w:val="ad"/>
    <w:uiPriority w:val="99"/>
    <w:semiHidden/>
    <w:unhideWhenUsed/>
    <w:rsid w:val="00481B1B"/>
  </w:style>
  <w:style w:type="numbering" w:customStyle="1" w:styleId="1211130">
    <w:name w:val="Нет списка121113"/>
    <w:next w:val="ad"/>
    <w:uiPriority w:val="99"/>
    <w:unhideWhenUsed/>
    <w:rsid w:val="00481B1B"/>
  </w:style>
  <w:style w:type="numbering" w:customStyle="1" w:styleId="221131">
    <w:name w:val="Нет списка22113"/>
    <w:next w:val="ad"/>
    <w:uiPriority w:val="99"/>
    <w:rsid w:val="00481B1B"/>
  </w:style>
  <w:style w:type="table" w:customStyle="1" w:styleId="42310">
    <w:name w:val="Сетка таблицы4231"/>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31">
    <w:name w:val="Сетка таблицы122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Веб-таблица 1223"/>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321131">
    <w:name w:val="Нет списка32113"/>
    <w:next w:val="ad"/>
    <w:uiPriority w:val="99"/>
    <w:unhideWhenUsed/>
    <w:rsid w:val="00481B1B"/>
  </w:style>
  <w:style w:type="table" w:customStyle="1" w:styleId="31213">
    <w:name w:val="Сетка таблицы31213"/>
    <w:basedOn w:val="ac"/>
    <w:next w:val="ae"/>
    <w:uiPriority w:val="59"/>
    <w:locked/>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30">
    <w:name w:val="Нет списка11111113"/>
    <w:rsid w:val="00481B1B"/>
  </w:style>
  <w:style w:type="table" w:customStyle="1" w:styleId="-11113">
    <w:name w:val="Веб-таблица 11113"/>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numbering" w:customStyle="1" w:styleId="411113">
    <w:name w:val="Нет списка411113"/>
    <w:uiPriority w:val="99"/>
    <w:rsid w:val="00481B1B"/>
  </w:style>
  <w:style w:type="numbering" w:customStyle="1" w:styleId="511113">
    <w:name w:val="Нет списка511113"/>
    <w:uiPriority w:val="99"/>
    <w:rsid w:val="00481B1B"/>
  </w:style>
  <w:style w:type="table" w:customStyle="1" w:styleId="543">
    <w:name w:val="Сетка таблицы54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1">
    <w:name w:val="Сетка таблицы5113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30">
    <w:name w:val="Нет списка61113"/>
    <w:next w:val="ad"/>
    <w:uiPriority w:val="99"/>
    <w:semiHidden/>
    <w:unhideWhenUsed/>
    <w:rsid w:val="00481B1B"/>
  </w:style>
  <w:style w:type="numbering" w:customStyle="1" w:styleId="1121310">
    <w:name w:val="Нет списка112131"/>
    <w:rsid w:val="00481B1B"/>
  </w:style>
  <w:style w:type="table" w:customStyle="1" w:styleId="6231">
    <w:name w:val="Сетка таблицы6231"/>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Веб-таблица 12113"/>
    <w:basedOn w:val="ac"/>
    <w:next w:val="-10"/>
    <w:rsid w:val="00481B1B"/>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numbering" w:customStyle="1" w:styleId="42130">
    <w:name w:val="Нет списка4213"/>
    <w:uiPriority w:val="99"/>
    <w:rsid w:val="00481B1B"/>
  </w:style>
  <w:style w:type="numbering" w:customStyle="1" w:styleId="52131">
    <w:name w:val="Нет списка5213"/>
    <w:uiPriority w:val="99"/>
    <w:rsid w:val="00481B1B"/>
  </w:style>
  <w:style w:type="table" w:customStyle="1" w:styleId="5313">
    <w:name w:val="Сетка таблицы531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11">
    <w:name w:val="Нет списка1931"/>
    <w:next w:val="ad"/>
    <w:uiPriority w:val="99"/>
    <w:semiHidden/>
    <w:unhideWhenUsed/>
    <w:rsid w:val="00481B1B"/>
  </w:style>
  <w:style w:type="table" w:customStyle="1" w:styleId="4331">
    <w:name w:val="Сетка таблицы433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
    <w:name w:val="Сетка таблицы2233"/>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10">
    <w:name w:val="Нет списка11031"/>
    <w:next w:val="ad"/>
    <w:uiPriority w:val="99"/>
    <w:semiHidden/>
    <w:unhideWhenUsed/>
    <w:rsid w:val="00481B1B"/>
  </w:style>
  <w:style w:type="numbering" w:customStyle="1" w:styleId="2032">
    <w:name w:val="Нет списка203"/>
    <w:next w:val="ad"/>
    <w:uiPriority w:val="99"/>
    <w:semiHidden/>
    <w:rsid w:val="00481B1B"/>
  </w:style>
  <w:style w:type="numbering" w:customStyle="1" w:styleId="11430">
    <w:name w:val="Нет списка1143"/>
    <w:next w:val="ad"/>
    <w:uiPriority w:val="99"/>
    <w:semiHidden/>
    <w:unhideWhenUsed/>
    <w:rsid w:val="00481B1B"/>
  </w:style>
  <w:style w:type="table" w:customStyle="1" w:styleId="51b">
    <w:name w:val="Изысканная таблица51"/>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Нет списка1153"/>
    <w:next w:val="ad"/>
    <w:semiHidden/>
    <w:rsid w:val="00481B1B"/>
  </w:style>
  <w:style w:type="table" w:customStyle="1" w:styleId="11530">
    <w:name w:val="Сетка таблицы115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30">
    <w:name w:val="Сетка таблицы2243"/>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Сетка таблицы3143"/>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Сетка таблицы453"/>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
    <w:name w:val="Сетка таблицы55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1">
    <w:name w:val="Сетка таблицы723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1">
    <w:name w:val="Сетка таблицы823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1">
    <w:name w:val="Сетка таблицы923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1">
    <w:name w:val="Сетка таблицы1023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2">
    <w:name w:val="Нет списка243"/>
    <w:next w:val="ad"/>
    <w:uiPriority w:val="99"/>
    <w:semiHidden/>
    <w:rsid w:val="00481B1B"/>
  </w:style>
  <w:style w:type="numbering" w:customStyle="1" w:styleId="12232">
    <w:name w:val="Нет списка1223"/>
    <w:next w:val="ad"/>
    <w:semiHidden/>
    <w:rsid w:val="00481B1B"/>
  </w:style>
  <w:style w:type="table" w:customStyle="1" w:styleId="743">
    <w:name w:val="Сетка таблицы743"/>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32">
    <w:name w:val="Нет списка253"/>
    <w:next w:val="ad"/>
    <w:uiPriority w:val="99"/>
    <w:semiHidden/>
    <w:rsid w:val="00481B1B"/>
  </w:style>
  <w:style w:type="table" w:customStyle="1" w:styleId="4630">
    <w:name w:val="Сетка таблицы46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Изысканная таблица131"/>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63">
    <w:name w:val="Нет списка1163"/>
    <w:next w:val="ad"/>
    <w:semiHidden/>
    <w:rsid w:val="00481B1B"/>
  </w:style>
  <w:style w:type="table" w:customStyle="1" w:styleId="11630">
    <w:name w:val="Сетка таблицы116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3">
    <w:name w:val="Сетка таблицы2253"/>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
    <w:name w:val="Сетка таблицы3153"/>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0">
    <w:name w:val="Сетка таблицы563"/>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3">
    <w:name w:val="Сетка таблицы753"/>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30">
    <w:name w:val="Нет списка263"/>
    <w:next w:val="ad"/>
    <w:uiPriority w:val="99"/>
    <w:semiHidden/>
    <w:unhideWhenUsed/>
    <w:rsid w:val="00481B1B"/>
  </w:style>
  <w:style w:type="numbering" w:customStyle="1" w:styleId="2720">
    <w:name w:val="Нет списка272"/>
    <w:next w:val="ad"/>
    <w:uiPriority w:val="99"/>
    <w:semiHidden/>
    <w:rsid w:val="00481B1B"/>
  </w:style>
  <w:style w:type="table" w:customStyle="1" w:styleId="482">
    <w:name w:val="Сетка таблицы482"/>
    <w:basedOn w:val="ac"/>
    <w:next w:val="ae"/>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
    <w:name w:val="Изысканная таблица223"/>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72">
    <w:name w:val="Нет списка1172"/>
    <w:next w:val="ad"/>
    <w:semiHidden/>
    <w:rsid w:val="00481B1B"/>
  </w:style>
  <w:style w:type="table" w:customStyle="1" w:styleId="11720">
    <w:name w:val="Сетка таблицы1172"/>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2">
    <w:name w:val="Сетка таблицы2262"/>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Сетка таблицы3162"/>
    <w:basedOn w:val="ac"/>
    <w:next w:val="ae"/>
    <w:locked/>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2">
    <w:name w:val="Сетка таблицы492"/>
    <w:basedOn w:val="ac"/>
    <w:next w:val="ae"/>
    <w:locked/>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2">
    <w:name w:val="Сетка таблицы572"/>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2">
    <w:name w:val="Сетка таблицы762"/>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2">
    <w:name w:val="Сетка таблицы842"/>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2">
    <w:name w:val="Сетка таблицы942"/>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2">
    <w:name w:val="Сетка таблицы1042"/>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етка таблицы69"/>
    <w:basedOn w:val="ac"/>
    <w:next w:val="ae"/>
    <w:uiPriority w:val="59"/>
    <w:rsid w:val="00481B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0">
    <w:name w:val="Сетка таблицы710"/>
    <w:basedOn w:val="ac"/>
    <w:next w:val="ae"/>
    <w:uiPriority w:val="59"/>
    <w:rsid w:val="00481B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0">
    <w:name w:val="Сетка таблицы88"/>
    <w:basedOn w:val="ac"/>
    <w:next w:val="ae"/>
    <w:uiPriority w:val="59"/>
    <w:rsid w:val="00481B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4">
    <w:name w:val="Нет списка38"/>
    <w:next w:val="ad"/>
    <w:uiPriority w:val="99"/>
    <w:semiHidden/>
    <w:unhideWhenUsed/>
    <w:rsid w:val="00481B1B"/>
  </w:style>
  <w:style w:type="table" w:customStyle="1" w:styleId="700">
    <w:name w:val="Сетка таблицы70"/>
    <w:basedOn w:val="ac"/>
    <w:next w:val="ae"/>
    <w:uiPriority w:val="59"/>
    <w:rsid w:val="00481B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4">
    <w:name w:val="Нет списка39"/>
    <w:next w:val="ad"/>
    <w:uiPriority w:val="99"/>
    <w:semiHidden/>
    <w:unhideWhenUsed/>
    <w:rsid w:val="00481B1B"/>
  </w:style>
  <w:style w:type="table" w:customStyle="1" w:styleId="800">
    <w:name w:val="Сетка таблицы80"/>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Изысканная таблица61"/>
    <w:basedOn w:val="ac"/>
    <w:next w:val="affffffd"/>
    <w:uiPriority w:val="99"/>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70">
    <w:name w:val="Сетка таблицы127"/>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Сетка таблицы325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1">
    <w:name w:val="Сетка таблицы516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1">
    <w:name w:val="Сетка таблицы714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Сетка таблицы89"/>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0">
    <w:name w:val="Сетка таблицы98"/>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0">
    <w:name w:val="Сетка таблицы108"/>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4">
    <w:name w:val="Нет списка40"/>
    <w:next w:val="ad"/>
    <w:uiPriority w:val="99"/>
    <w:semiHidden/>
    <w:unhideWhenUsed/>
    <w:rsid w:val="00481B1B"/>
  </w:style>
  <w:style w:type="numbering" w:customStyle="1" w:styleId="1271">
    <w:name w:val="Нет списка127"/>
    <w:next w:val="ad"/>
    <w:uiPriority w:val="99"/>
    <w:semiHidden/>
    <w:unhideWhenUsed/>
    <w:rsid w:val="00481B1B"/>
  </w:style>
  <w:style w:type="numbering" w:customStyle="1" w:styleId="11161">
    <w:name w:val="Нет списка1116"/>
    <w:next w:val="ad"/>
    <w:semiHidden/>
    <w:unhideWhenUsed/>
    <w:rsid w:val="00481B1B"/>
  </w:style>
  <w:style w:type="numbering" w:customStyle="1" w:styleId="2164">
    <w:name w:val="Нет списка216"/>
    <w:next w:val="ad"/>
    <w:uiPriority w:val="99"/>
    <w:semiHidden/>
    <w:rsid w:val="00481B1B"/>
  </w:style>
  <w:style w:type="table" w:customStyle="1" w:styleId="900">
    <w:name w:val="Сетка таблицы90"/>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Сетка таблицы128"/>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Веб-таблица 17"/>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60">
    <w:name w:val="Сетка таблицы236"/>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04">
    <w:name w:val="Нет списка310"/>
    <w:next w:val="ad"/>
    <w:uiPriority w:val="99"/>
    <w:semiHidden/>
    <w:unhideWhenUsed/>
    <w:rsid w:val="00481B1B"/>
  </w:style>
  <w:style w:type="numbering" w:customStyle="1" w:styleId="474">
    <w:name w:val="Нет списка47"/>
    <w:next w:val="ad"/>
    <w:uiPriority w:val="99"/>
    <w:semiHidden/>
    <w:unhideWhenUsed/>
    <w:rsid w:val="00481B1B"/>
  </w:style>
  <w:style w:type="numbering" w:customStyle="1" w:styleId="11170">
    <w:name w:val="Нет списка1117"/>
    <w:next w:val="ad"/>
    <w:semiHidden/>
    <w:unhideWhenUsed/>
    <w:rsid w:val="00481B1B"/>
  </w:style>
  <w:style w:type="numbering" w:customStyle="1" w:styleId="2174">
    <w:name w:val="Нет списка217"/>
    <w:next w:val="ad"/>
    <w:uiPriority w:val="99"/>
    <w:semiHidden/>
    <w:rsid w:val="00481B1B"/>
  </w:style>
  <w:style w:type="table" w:customStyle="1" w:styleId="3261">
    <w:name w:val="Сетка таблицы3261"/>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610">
    <w:name w:val="Сетка таблицы11161"/>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Веб-таблица 116"/>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9">
    <w:name w:val="Сетка таблицы2119"/>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512">
    <w:name w:val="Нет списка3151"/>
    <w:next w:val="ad"/>
    <w:uiPriority w:val="99"/>
    <w:semiHidden/>
    <w:unhideWhenUsed/>
    <w:rsid w:val="00481B1B"/>
  </w:style>
  <w:style w:type="numbering" w:customStyle="1" w:styleId="573">
    <w:name w:val="Нет списка57"/>
    <w:next w:val="ad"/>
    <w:uiPriority w:val="99"/>
    <w:semiHidden/>
    <w:unhideWhenUsed/>
    <w:rsid w:val="00481B1B"/>
  </w:style>
  <w:style w:type="numbering" w:customStyle="1" w:styleId="1281">
    <w:name w:val="Нет списка128"/>
    <w:next w:val="ad"/>
    <w:semiHidden/>
    <w:unhideWhenUsed/>
    <w:rsid w:val="00481B1B"/>
  </w:style>
  <w:style w:type="numbering" w:customStyle="1" w:styleId="2254">
    <w:name w:val="Нет списка225"/>
    <w:next w:val="ad"/>
    <w:uiPriority w:val="99"/>
    <w:semiHidden/>
    <w:rsid w:val="00481B1B"/>
  </w:style>
  <w:style w:type="table" w:customStyle="1" w:styleId="4180">
    <w:name w:val="Сетка таблицы418"/>
    <w:basedOn w:val="ac"/>
    <w:next w:val="ae"/>
    <w:uiPriority w:val="59"/>
    <w:locked/>
    <w:rsid w:val="00481B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90">
    <w:name w:val="Сетка таблицы129"/>
    <w:basedOn w:val="ac"/>
    <w:next w:val="ae"/>
    <w:uiPriority w:val="5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Веб-таблица 126"/>
    <w:basedOn w:val="ac"/>
    <w:next w:val="-10"/>
    <w:rsid w:val="00481B1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16">
    <w:name w:val="Сетка таблицы2216"/>
    <w:basedOn w:val="ac"/>
    <w:next w:val="ae"/>
    <w:uiPriority w:val="59"/>
    <w:rsid w:val="00481B1B"/>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52">
    <w:name w:val="Нет списка325"/>
    <w:next w:val="ad"/>
    <w:uiPriority w:val="99"/>
    <w:semiHidden/>
    <w:unhideWhenUsed/>
    <w:rsid w:val="00481B1B"/>
  </w:style>
  <w:style w:type="numbering" w:customStyle="1" w:styleId="653">
    <w:name w:val="Нет списка65"/>
    <w:next w:val="ad"/>
    <w:semiHidden/>
    <w:rsid w:val="00481B1B"/>
  </w:style>
  <w:style w:type="table" w:customStyle="1" w:styleId="5170">
    <w:name w:val="Сетка таблицы517"/>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4">
    <w:name w:val="Нет списка75"/>
    <w:next w:val="ad"/>
    <w:uiPriority w:val="99"/>
    <w:semiHidden/>
    <w:rsid w:val="00481B1B"/>
  </w:style>
  <w:style w:type="table" w:customStyle="1" w:styleId="6161">
    <w:name w:val="Сетка таблицы616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Изысканная таблица71"/>
    <w:basedOn w:val="ac"/>
    <w:next w:val="affffffd"/>
    <w:rsid w:val="00481B1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Нет списка135"/>
    <w:next w:val="ad"/>
    <w:semiHidden/>
    <w:rsid w:val="00481B1B"/>
  </w:style>
  <w:style w:type="table" w:customStyle="1" w:styleId="13510">
    <w:name w:val="Сетка таблицы1351"/>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0">
    <w:name w:val="Сетка таблицы237"/>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Сетка таблицы3116"/>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Сетка таблицы419"/>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1">
    <w:name w:val="Сетка таблицы7151"/>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Сетка таблицы810"/>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Сетка таблицы99"/>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90">
    <w:name w:val="Сетка таблицы109"/>
    <w:basedOn w:val="ac"/>
    <w:next w:val="ae"/>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4">
    <w:name w:val="Нормальный (лев. подпись)"/>
    <w:basedOn w:val="a9"/>
    <w:next w:val="a9"/>
    <w:uiPriority w:val="99"/>
    <w:rsid w:val="00481B1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ffffff5">
    <w:name w:val="Центрированный (таблица)"/>
    <w:basedOn w:val="a9"/>
    <w:next w:val="a9"/>
    <w:uiPriority w:val="99"/>
    <w:rsid w:val="00481B1B"/>
    <w:pPr>
      <w:widowControl w:val="0"/>
      <w:autoSpaceDE w:val="0"/>
      <w:autoSpaceDN w:val="0"/>
      <w:adjustRightInd w:val="0"/>
      <w:spacing w:after="0" w:line="240" w:lineRule="auto"/>
      <w:jc w:val="center"/>
    </w:pPr>
    <w:rPr>
      <w:rFonts w:ascii="Arial" w:eastAsia="Times New Roman" w:hAnsi="Arial" w:cs="Arial"/>
      <w:sz w:val="20"/>
      <w:szCs w:val="20"/>
      <w:lang w:eastAsia="ru-RU"/>
    </w:rPr>
  </w:style>
  <w:style w:type="paragraph" w:customStyle="1" w:styleId="OEM">
    <w:name w:val="Нормальный (OEM)"/>
    <w:basedOn w:val="a9"/>
    <w:next w:val="a9"/>
    <w:uiPriority w:val="99"/>
    <w:rsid w:val="00481B1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483">
    <w:name w:val="Нет списка48"/>
    <w:next w:val="ad"/>
    <w:uiPriority w:val="99"/>
    <w:semiHidden/>
    <w:rsid w:val="00481B1B"/>
  </w:style>
  <w:style w:type="table" w:customStyle="1" w:styleId="1000">
    <w:name w:val="Сетка таблицы100"/>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Сетка таблицы130"/>
    <w:basedOn w:val="ac"/>
    <w:next w:val="ae"/>
    <w:rsid w:val="00481B1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0">
    <w:name w:val="Сетка таблицы238"/>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Сетка таблицы327"/>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Сетка таблицы239"/>
    <w:basedOn w:val="ac"/>
    <w:next w:val="ae"/>
    <w:uiPriority w:val="59"/>
    <w:rsid w:val="00481B1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100">
    <w:name w:val="Сетка таблицы2310"/>
    <w:basedOn w:val="ac"/>
    <w:next w:val="ae"/>
    <w:uiPriority w:val="59"/>
    <w:rsid w:val="00481B1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fff6">
    <w:name w:val="Красная строка2"/>
    <w:basedOn w:val="aff5"/>
    <w:next w:val="affffff6"/>
    <w:semiHidden/>
    <w:unhideWhenUsed/>
    <w:rsid w:val="00481B1B"/>
    <w:pPr>
      <w:spacing w:after="0" w:line="240" w:lineRule="auto"/>
      <w:ind w:firstLine="360"/>
    </w:pPr>
    <w:rPr>
      <w:sz w:val="24"/>
    </w:rPr>
  </w:style>
  <w:style w:type="character" w:customStyle="1" w:styleId="2ffff7">
    <w:name w:val="Красная строка Знак2"/>
    <w:basedOn w:val="16"/>
    <w:uiPriority w:val="99"/>
    <w:semiHidden/>
    <w:rsid w:val="00481B1B"/>
    <w:rPr>
      <w:rFonts w:ascii="Times New Roman" w:eastAsia="Times New Roman" w:hAnsi="Times New Roman" w:cs="Times New Roman"/>
      <w:color w:val="000000"/>
      <w:sz w:val="24"/>
      <w:szCs w:val="24"/>
      <w:lang w:eastAsia="ru-RU"/>
    </w:rPr>
  </w:style>
  <w:style w:type="paragraph" w:customStyle="1" w:styleId="22b">
    <w:name w:val="Красная строка 22"/>
    <w:basedOn w:val="afe"/>
    <w:next w:val="2ff7"/>
    <w:semiHidden/>
    <w:unhideWhenUsed/>
    <w:rsid w:val="00481B1B"/>
    <w:pPr>
      <w:spacing w:after="0" w:line="240" w:lineRule="auto"/>
      <w:ind w:left="360" w:firstLine="360"/>
    </w:pPr>
  </w:style>
  <w:style w:type="character" w:customStyle="1" w:styleId="22c">
    <w:name w:val="Красная строка 2 Знак2"/>
    <w:basedOn w:val="aff"/>
    <w:uiPriority w:val="99"/>
    <w:semiHidden/>
    <w:rsid w:val="00481B1B"/>
    <w:rPr>
      <w:rFonts w:ascii="Times New Roman" w:eastAsia="Times New Roman" w:hAnsi="Times New Roman" w:cs="Times New Roman"/>
      <w:sz w:val="24"/>
      <w:szCs w:val="24"/>
      <w:lang w:eastAsia="ru-RU"/>
    </w:rPr>
  </w:style>
  <w:style w:type="paragraph" w:styleId="2f8">
    <w:name w:val="Quote"/>
    <w:basedOn w:val="a9"/>
    <w:next w:val="a9"/>
    <w:link w:val="2f7"/>
    <w:uiPriority w:val="29"/>
    <w:rsid w:val="00481B1B"/>
    <w:pPr>
      <w:spacing w:before="200"/>
      <w:ind w:left="864" w:right="864"/>
      <w:jc w:val="center"/>
    </w:pPr>
    <w:rPr>
      <w:rFonts w:ascii="Times New Roman" w:eastAsia="Times New Roman" w:hAnsi="Times New Roman" w:cs="Times New Roman"/>
      <w:i/>
      <w:iCs/>
      <w:color w:val="000000"/>
      <w:sz w:val="24"/>
      <w:szCs w:val="24"/>
      <w:lang w:eastAsia="ru-RU"/>
    </w:rPr>
  </w:style>
  <w:style w:type="character" w:customStyle="1" w:styleId="21f3">
    <w:name w:val="Цитата 2 Знак1"/>
    <w:basedOn w:val="ab"/>
    <w:uiPriority w:val="29"/>
    <w:rsid w:val="00481B1B"/>
    <w:rPr>
      <w:i/>
      <w:iCs/>
      <w:color w:val="404040" w:themeColor="text1" w:themeTint="BF"/>
    </w:rPr>
  </w:style>
  <w:style w:type="paragraph" w:styleId="afffc">
    <w:name w:val="Intense Quote"/>
    <w:basedOn w:val="a9"/>
    <w:next w:val="a9"/>
    <w:link w:val="afffb"/>
    <w:uiPriority w:val="30"/>
    <w:rsid w:val="00481B1B"/>
    <w:pPr>
      <w:pBdr>
        <w:top w:val="single" w:sz="4" w:space="10" w:color="5B9BD5" w:themeColor="accent1"/>
        <w:bottom w:val="single" w:sz="4" w:space="10" w:color="5B9BD5" w:themeColor="accent1"/>
      </w:pBdr>
      <w:spacing w:before="360" w:after="360"/>
      <w:ind w:left="864" w:right="864"/>
      <w:jc w:val="center"/>
    </w:pPr>
    <w:rPr>
      <w:rFonts w:ascii="Times New Roman" w:eastAsia="Times New Roman" w:hAnsi="Times New Roman" w:cs="Times New Roman"/>
      <w:b/>
      <w:bCs/>
      <w:i/>
      <w:iCs/>
      <w:color w:val="4F81BD"/>
      <w:sz w:val="24"/>
      <w:szCs w:val="24"/>
      <w:lang w:eastAsia="ru-RU"/>
    </w:rPr>
  </w:style>
  <w:style w:type="character" w:customStyle="1" w:styleId="1fffff8">
    <w:name w:val="Выделенная цитата Знак1"/>
    <w:basedOn w:val="ab"/>
    <w:uiPriority w:val="30"/>
    <w:rsid w:val="00481B1B"/>
    <w:rPr>
      <w:i/>
      <w:iCs/>
      <w:color w:val="5B9BD5" w:themeColor="accent1"/>
    </w:rPr>
  </w:style>
  <w:style w:type="character" w:styleId="affffffffff6">
    <w:name w:val="Subtle Emphasis"/>
    <w:basedOn w:val="ab"/>
    <w:uiPriority w:val="19"/>
    <w:rsid w:val="00481B1B"/>
    <w:rPr>
      <w:i/>
      <w:iCs/>
      <w:color w:val="404040" w:themeColor="text1" w:themeTint="BF"/>
    </w:rPr>
  </w:style>
  <w:style w:type="character" w:styleId="affffffffff7">
    <w:name w:val="Intense Emphasis"/>
    <w:basedOn w:val="ab"/>
    <w:uiPriority w:val="21"/>
    <w:rsid w:val="00481B1B"/>
    <w:rPr>
      <w:i/>
      <w:iCs/>
      <w:color w:val="5B9BD5" w:themeColor="accent1"/>
    </w:rPr>
  </w:style>
  <w:style w:type="character" w:styleId="affffffffff8">
    <w:name w:val="Subtle Reference"/>
    <w:basedOn w:val="ab"/>
    <w:uiPriority w:val="31"/>
    <w:rsid w:val="00481B1B"/>
    <w:rPr>
      <w:smallCaps/>
      <w:color w:val="5A5A5A" w:themeColor="text1" w:themeTint="A5"/>
    </w:rPr>
  </w:style>
  <w:style w:type="character" w:styleId="affffffffff9">
    <w:name w:val="Intense Reference"/>
    <w:basedOn w:val="ab"/>
    <w:uiPriority w:val="32"/>
    <w:rsid w:val="00481B1B"/>
    <w:rPr>
      <w:b/>
      <w:bCs/>
      <w:smallCaps/>
      <w:color w:val="5B9BD5" w:themeColor="accent1"/>
      <w:spacing w:val="5"/>
    </w:rPr>
  </w:style>
  <w:style w:type="paragraph" w:styleId="affffff6">
    <w:name w:val="Body Text First Indent"/>
    <w:basedOn w:val="aff5"/>
    <w:link w:val="affffff5"/>
    <w:semiHidden/>
    <w:unhideWhenUsed/>
    <w:rsid w:val="00481B1B"/>
    <w:pPr>
      <w:spacing w:after="160"/>
      <w:ind w:firstLine="360"/>
    </w:pPr>
    <w:rPr>
      <w:sz w:val="24"/>
    </w:rPr>
  </w:style>
  <w:style w:type="character" w:customStyle="1" w:styleId="3fff">
    <w:name w:val="Красная строка Знак3"/>
    <w:basedOn w:val="aff6"/>
    <w:uiPriority w:val="99"/>
    <w:semiHidden/>
    <w:rsid w:val="00481B1B"/>
  </w:style>
  <w:style w:type="paragraph" w:styleId="2ff7">
    <w:name w:val="Body Text First Indent 2"/>
    <w:basedOn w:val="afe"/>
    <w:link w:val="2ff6"/>
    <w:semiHidden/>
    <w:unhideWhenUsed/>
    <w:rsid w:val="00481B1B"/>
    <w:pPr>
      <w:spacing w:after="160"/>
      <w:ind w:left="360" w:firstLine="360"/>
    </w:pPr>
  </w:style>
  <w:style w:type="character" w:customStyle="1" w:styleId="23a">
    <w:name w:val="Красная строка 2 Знак3"/>
    <w:basedOn w:val="aff"/>
    <w:uiPriority w:val="99"/>
    <w:semiHidden/>
    <w:rsid w:val="00481B1B"/>
  </w:style>
  <w:style w:type="paragraph" w:styleId="affffff8">
    <w:name w:val="Note Heading"/>
    <w:basedOn w:val="a9"/>
    <w:next w:val="a9"/>
    <w:link w:val="affffff7"/>
    <w:semiHidden/>
    <w:unhideWhenUsed/>
    <w:rsid w:val="00481B1B"/>
    <w:pPr>
      <w:spacing w:after="0" w:line="240" w:lineRule="auto"/>
    </w:pPr>
    <w:rPr>
      <w:sz w:val="24"/>
    </w:rPr>
  </w:style>
  <w:style w:type="character" w:customStyle="1" w:styleId="2ffff8">
    <w:name w:val="Заголовок записки Знак2"/>
    <w:basedOn w:val="ab"/>
    <w:uiPriority w:val="99"/>
    <w:semiHidden/>
    <w:rsid w:val="00481B1B"/>
  </w:style>
  <w:style w:type="paragraph" w:styleId="HTML2">
    <w:name w:val="HTML Preformatted"/>
    <w:basedOn w:val="a9"/>
    <w:link w:val="HTML1"/>
    <w:semiHidden/>
    <w:unhideWhenUsed/>
    <w:rsid w:val="00481B1B"/>
    <w:pPr>
      <w:spacing w:after="0" w:line="240" w:lineRule="auto"/>
    </w:pPr>
    <w:rPr>
      <w:rFonts w:ascii="Courier New" w:hAnsi="Courier New"/>
    </w:rPr>
  </w:style>
  <w:style w:type="character" w:customStyle="1" w:styleId="HTML20">
    <w:name w:val="Стандартный HTML Знак2"/>
    <w:basedOn w:val="ab"/>
    <w:uiPriority w:val="99"/>
    <w:semiHidden/>
    <w:rsid w:val="00481B1B"/>
    <w:rPr>
      <w:rFonts w:ascii="Consolas" w:hAnsi="Consolas"/>
      <w:sz w:val="20"/>
      <w:szCs w:val="20"/>
    </w:rPr>
  </w:style>
  <w:style w:type="table" w:customStyle="1" w:styleId="2400">
    <w:name w:val="Сетка таблицы240"/>
    <w:basedOn w:val="ac"/>
    <w:next w:val="ae"/>
    <w:uiPriority w:val="59"/>
    <w:rsid w:val="00481B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3">
    <w:name w:val="Нет списка49"/>
    <w:next w:val="ad"/>
    <w:uiPriority w:val="99"/>
    <w:semiHidden/>
    <w:unhideWhenUsed/>
    <w:rsid w:val="00481B1B"/>
  </w:style>
  <w:style w:type="table" w:customStyle="1" w:styleId="1380">
    <w:name w:val="Сетка таблицы138"/>
    <w:basedOn w:val="ac"/>
    <w:next w:val="ae"/>
    <w:rsid w:val="00481B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c"/>
    <w:uiPriority w:val="99"/>
    <w:rsid w:val="00481B1B"/>
    <w:pPr>
      <w:spacing w:after="0" w:line="240" w:lineRule="auto"/>
      <w:jc w:val="center"/>
    </w:pPr>
    <w:rPr>
      <w:rFonts w:ascii="Times New Roman" w:hAnsi="Times New Roman"/>
      <w:color w:val="141618"/>
    </w:rPr>
    <w:tblPr>
      <w:tblBorders>
        <w:top w:val="single" w:sz="4" w:space="0" w:color="636F78"/>
        <w:bottom w:val="single" w:sz="4" w:space="0" w:color="636F78"/>
        <w:insideH w:val="single" w:sz="4" w:space="0" w:color="636F78"/>
        <w:insideV w:val="single" w:sz="4" w:space="0" w:color="636F78"/>
      </w:tblBorders>
    </w:tblPr>
    <w:tcPr>
      <w:shd w:val="clear" w:color="auto" w:fill="auto"/>
    </w:tcPr>
    <w:tblStylePr w:type="firstRow">
      <w:rPr>
        <w:rFonts w:ascii="Times New Roman" w:hAnsi="Times New Roman"/>
        <w:b/>
        <w:color w:val="FFFFFF"/>
        <w:sz w:val="22"/>
      </w:rPr>
      <w:tblPr/>
      <w:tcPr>
        <w:shd w:val="clear" w:color="auto" w:fill="31373C"/>
      </w:tcPr>
    </w:tblStylePr>
    <w:tblStylePr w:type="firstCol">
      <w:rPr>
        <w:rFonts w:ascii="Times New Roman" w:hAnsi="Times New Roman"/>
        <w:color w:val="015579"/>
        <w:sz w:val="22"/>
      </w:rPr>
    </w:tblStylePr>
  </w:style>
  <w:style w:type="table" w:customStyle="1" w:styleId="139">
    <w:name w:val="Сетка таблицы139"/>
    <w:basedOn w:val="ac"/>
    <w:next w:val="ae"/>
    <w:rsid w:val="00481B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4">
    <w:name w:val="Стиль многоуровневый полужирный46"/>
    <w:basedOn w:val="ad"/>
    <w:rsid w:val="00481B1B"/>
  </w:style>
  <w:style w:type="numbering" w:customStyle="1" w:styleId="1291">
    <w:name w:val="Нет списка129"/>
    <w:next w:val="ad"/>
    <w:uiPriority w:val="99"/>
    <w:semiHidden/>
    <w:unhideWhenUsed/>
    <w:rsid w:val="00481B1B"/>
  </w:style>
  <w:style w:type="table" w:customStyle="1" w:styleId="2315">
    <w:name w:val="Сетка таблицы2315"/>
    <w:basedOn w:val="ac"/>
    <w:uiPriority w:val="59"/>
    <w:rsid w:val="00481B1B"/>
    <w:pPr>
      <w:spacing w:after="0" w:line="240" w:lineRule="auto"/>
    </w:pPr>
    <w:rPr>
      <w:rFonts w:ascii="Calibri" w:eastAsia="Times New Roman" w:hAnsi="Calibri"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3">
    <w:name w:val="Сетка таблицы1373"/>
    <w:basedOn w:val="ac"/>
    <w:uiPriority w:val="59"/>
    <w:rsid w:val="00481B1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Сетка таблицы246"/>
    <w:basedOn w:val="ac"/>
    <w:uiPriority w:val="39"/>
    <w:rsid w:val="00481B1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4">
    <w:name w:val="Нет списка218"/>
    <w:next w:val="ad"/>
    <w:uiPriority w:val="99"/>
    <w:semiHidden/>
    <w:unhideWhenUsed/>
    <w:rsid w:val="00481B1B"/>
  </w:style>
  <w:style w:type="table" w:customStyle="1" w:styleId="3280">
    <w:name w:val="Сетка таблицы328"/>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
    <w:name w:val="Сетка таблицы2316"/>
    <w:basedOn w:val="ac"/>
    <w:next w:val="ae"/>
    <w:uiPriority w:val="59"/>
    <w:rsid w:val="00481B1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35">
    <w:name w:val="Стиль многоуровневый полужирный113"/>
    <w:basedOn w:val="ad"/>
    <w:rsid w:val="00481B1B"/>
  </w:style>
  <w:style w:type="table" w:customStyle="1" w:styleId="21200">
    <w:name w:val="Сетка таблицы2120"/>
    <w:basedOn w:val="ac"/>
    <w:next w:val="ae"/>
    <w:uiPriority w:val="3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Нет списка1118"/>
    <w:next w:val="ad"/>
    <w:uiPriority w:val="99"/>
    <w:semiHidden/>
    <w:unhideWhenUsed/>
    <w:rsid w:val="00481B1B"/>
  </w:style>
  <w:style w:type="numbering" w:customStyle="1" w:styleId="4124">
    <w:name w:val="Стиль многоуровневый полужирный412"/>
    <w:basedOn w:val="ad"/>
    <w:rsid w:val="00481B1B"/>
  </w:style>
  <w:style w:type="numbering" w:customStyle="1" w:styleId="2126">
    <w:name w:val="Стиль многоуровневый полужирный212"/>
    <w:basedOn w:val="ad"/>
    <w:rsid w:val="00481B1B"/>
  </w:style>
  <w:style w:type="numbering" w:customStyle="1" w:styleId="3125">
    <w:name w:val="Стиль многоуровневый полужирный312"/>
    <w:basedOn w:val="ad"/>
    <w:rsid w:val="00481B1B"/>
  </w:style>
  <w:style w:type="numbering" w:customStyle="1" w:styleId="3163">
    <w:name w:val="Нет списка316"/>
    <w:next w:val="ad"/>
    <w:uiPriority w:val="99"/>
    <w:semiHidden/>
    <w:unhideWhenUsed/>
    <w:rsid w:val="00481B1B"/>
  </w:style>
  <w:style w:type="numbering" w:customStyle="1" w:styleId="4224">
    <w:name w:val="Стиль многоуровневый полужирный422"/>
    <w:basedOn w:val="ad"/>
    <w:rsid w:val="00481B1B"/>
  </w:style>
  <w:style w:type="table" w:customStyle="1" w:styleId="4200">
    <w:name w:val="Сетка таблицы420"/>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2">
    <w:name w:val="Нет списка410"/>
    <w:next w:val="ad"/>
    <w:uiPriority w:val="99"/>
    <w:semiHidden/>
    <w:unhideWhenUsed/>
    <w:rsid w:val="00481B1B"/>
  </w:style>
  <w:style w:type="numbering" w:customStyle="1" w:styleId="582">
    <w:name w:val="Нет списка58"/>
    <w:next w:val="ad"/>
    <w:uiPriority w:val="99"/>
    <w:semiHidden/>
    <w:unhideWhenUsed/>
    <w:rsid w:val="00481B1B"/>
  </w:style>
  <w:style w:type="table" w:customStyle="1" w:styleId="5180">
    <w:name w:val="Сетка таблицы518"/>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0">
    <w:name w:val="Нет списка1210"/>
    <w:next w:val="ad"/>
    <w:uiPriority w:val="99"/>
    <w:semiHidden/>
    <w:unhideWhenUsed/>
    <w:rsid w:val="00481B1B"/>
  </w:style>
  <w:style w:type="table" w:customStyle="1" w:styleId="12101">
    <w:name w:val="Сетка таблицы1210"/>
    <w:basedOn w:val="ac"/>
    <w:rsid w:val="00481B1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
    <w:name w:val="Сетка таблицы2324"/>
    <w:basedOn w:val="ac"/>
    <w:uiPriority w:val="59"/>
    <w:rsid w:val="00481B1B"/>
    <w:pPr>
      <w:spacing w:after="0" w:line="240" w:lineRule="auto"/>
    </w:pPr>
    <w:rPr>
      <w:rFonts w:ascii="Calibri" w:eastAsia="Times New Roman" w:hAnsi="Calibri"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21">
    <w:name w:val="Сетка таблицы13721"/>
    <w:basedOn w:val="ac"/>
    <w:uiPriority w:val="59"/>
    <w:rsid w:val="00481B1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7">
    <w:name w:val="Сетка таблицы2217"/>
    <w:basedOn w:val="ac"/>
    <w:uiPriority w:val="39"/>
    <w:rsid w:val="00481B1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Стиль многоуровневый полужирный61"/>
    <w:rsid w:val="00481B1B"/>
    <w:pPr>
      <w:numPr>
        <w:numId w:val="43"/>
      </w:numPr>
    </w:pPr>
  </w:style>
  <w:style w:type="numbering" w:customStyle="1" w:styleId="2194">
    <w:name w:val="Нет списка219"/>
    <w:next w:val="ad"/>
    <w:uiPriority w:val="99"/>
    <w:semiHidden/>
    <w:unhideWhenUsed/>
    <w:rsid w:val="00481B1B"/>
  </w:style>
  <w:style w:type="numbering" w:customStyle="1" w:styleId="1317">
    <w:name w:val="Стиль многоуровневый полужирный131"/>
    <w:basedOn w:val="ad"/>
    <w:rsid w:val="00481B1B"/>
  </w:style>
  <w:style w:type="table" w:customStyle="1" w:styleId="3117">
    <w:name w:val="Сетка таблицы3117"/>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1">
    <w:name w:val="Сетка таблицы1118"/>
    <w:basedOn w:val="ac"/>
    <w:next w:val="ae"/>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c"/>
    <w:next w:val="ae"/>
    <w:uiPriority w:val="59"/>
    <w:rsid w:val="00481B1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7">
    <w:name w:val="Стиль многоуровневый полужирный231"/>
    <w:basedOn w:val="ad"/>
    <w:rsid w:val="00481B1B"/>
  </w:style>
  <w:style w:type="table" w:customStyle="1" w:styleId="211100">
    <w:name w:val="Сетка таблицы21110"/>
    <w:basedOn w:val="ac"/>
    <w:next w:val="ae"/>
    <w:uiPriority w:val="39"/>
    <w:rsid w:val="00481B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5">
    <w:name w:val="Стиль многоуровневый полужирный331"/>
    <w:basedOn w:val="ad"/>
    <w:rsid w:val="00481B1B"/>
  </w:style>
  <w:style w:type="numbering" w:customStyle="1" w:styleId="11190">
    <w:name w:val="Нет списка1119"/>
    <w:next w:val="ad"/>
    <w:uiPriority w:val="99"/>
    <w:semiHidden/>
    <w:unhideWhenUsed/>
    <w:rsid w:val="00481B1B"/>
  </w:style>
  <w:style w:type="numbering" w:customStyle="1" w:styleId="3172">
    <w:name w:val="Нет списка317"/>
    <w:next w:val="ad"/>
    <w:uiPriority w:val="99"/>
    <w:semiHidden/>
    <w:unhideWhenUsed/>
    <w:rsid w:val="00481B1B"/>
  </w:style>
  <w:style w:type="table" w:customStyle="1" w:styleId="41100">
    <w:name w:val="Сетка таблицы4110"/>
    <w:basedOn w:val="ac"/>
    <w:next w:val="ae"/>
    <w:uiPriority w:val="59"/>
    <w:rsid w:val="00481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46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6F531-B979-4E3C-8571-E2CB3A153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17574</Words>
  <Characters>100178</Characters>
  <Application>Microsoft Office Word</Application>
  <DocSecurity>0</DocSecurity>
  <Lines>834</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117517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Рожнов Владимир Юрьевич</dc:creator>
  <cp:keywords/>
  <dc:description/>
  <cp:lastModifiedBy>Устенко Ольга Геннадьевна</cp:lastModifiedBy>
  <cp:revision>2</cp:revision>
  <dcterms:created xsi:type="dcterms:W3CDTF">2026-07-15T12:38:00Z</dcterms:created>
  <dcterms:modified xsi:type="dcterms:W3CDTF">2026-07-15T12:38:00Z</dcterms:modified>
</cp:coreProperties>
</file>